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/>
          <w:sz w:val="28"/>
        </w:rPr>
      </w:pPr>
      <w:r>
        <w:rPr>
          <w:rFonts w:hint="eastAsia"/>
          <w:sz w:val="28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-175260</wp:posOffset>
                </wp:positionV>
                <wp:extent cx="837565" cy="285750"/>
                <wp:effectExtent l="635" t="635" r="29845" b="10795"/>
                <wp:wrapNone/>
                <wp:docPr id="1026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2"/>
                      <wps:cNvSpPr/>
                      <wps:spPr>
                        <a:xfrm>
                          <a:off x="0" y="0"/>
                          <a:ext cx="837565" cy="285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Theme="minorEastAsia" w:hAnsiTheme="minorEastAsia" w:eastAsiaTheme="minorEastAsia"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記載見本</w:t>
                            </w:r>
                          </w:p>
                        </w:txbxContent>
                      </wps:txbx>
                      <wps:bodyPr rot="0" vertOverflow="overflow" horzOverflow="overflow" wrap="square" lIns="36000" tIns="36000" rIns="36000" bIns="3600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-13.8pt;mso-position-vertical-relative:text;mso-position-horizontal:right;mso-position-horizontal-relative:margin;v-text-anchor:middle;position:absolute;height:22.5pt;mso-wrap-distance-top:0pt;width:65.95pt;mso-wrap-distance-left:9pt;z-index:3;" o:spid="_x0000_s1026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 inset="0.99999999999999978mm,0.99999999999999978mm,0.99999999999999978mm,0.99999999999999978mm">
                  <w:txbxContent>
                    <w:p>
                      <w:pPr>
                        <w:pStyle w:val="0"/>
                        <w:spacing w:line="280" w:lineRule="exact"/>
                        <w:jc w:val="center"/>
                        <w:rPr>
                          <w:rFonts w:hint="default" w:asciiTheme="minorEastAsia" w:hAnsiTheme="minorEastAsia" w:eastAsiaTheme="minorEastAsia"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記載見本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/>
          <w:sz w:val="28"/>
        </w:rPr>
        <w:t>第１５回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下関市景観賞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応募用紙　</w:t>
      </w:r>
      <w:r>
        <w:rPr>
          <w:rFonts w:hint="eastAsia"/>
          <w:b w:val="1"/>
          <w:sz w:val="28"/>
        </w:rPr>
        <w:t>【景観フォトコンテスト部門】</w:t>
      </w:r>
    </w:p>
    <w:p>
      <w:pPr>
        <w:pStyle w:val="0"/>
        <w:rPr>
          <w:rFonts w:hint="default"/>
          <w:sz w:val="24"/>
        </w:rPr>
      </w:pPr>
    </w:p>
    <w:p>
      <w:pPr>
        <w:pStyle w:val="0"/>
        <w:rPr>
          <w:rFonts w:hint="default"/>
          <w:sz w:val="24"/>
        </w:rPr>
      </w:pPr>
      <w:r>
        <w:rPr>
          <w:rFonts w:hint="eastAsia"/>
          <w:sz w:val="24"/>
        </w:rPr>
        <w:t>■応募対象</w:t>
      </w:r>
    </w:p>
    <w:tbl>
      <w:tblPr>
        <w:tblStyle w:val="11"/>
        <w:tblW w:w="95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1872"/>
        <w:gridCol w:w="7648"/>
      </w:tblGrid>
      <w:tr>
        <w:trPr>
          <w:trHeight w:val="631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フォトタイトル</w:t>
            </w:r>
          </w:p>
        </w:tc>
        <w:tc>
          <w:tcPr>
            <w:tcW w:w="7648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黎明の茜空（れいめいのあかねぞら）</w:t>
            </w:r>
          </w:p>
        </w:tc>
      </w:tr>
      <w:tr>
        <w:trPr>
          <w:trHeight w:val="555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撮影場所</w:t>
            </w:r>
          </w:p>
        </w:tc>
        <w:tc>
          <w:tcPr>
            <w:tcW w:w="7648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長府港町６番付近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（下関市立長府体育館前の国道の歩道）</w:t>
            </w:r>
          </w:p>
        </w:tc>
      </w:tr>
      <w:tr>
        <w:trPr>
          <w:trHeight w:val="931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  <w:sz w:val="16"/>
              </w:rPr>
              <w:drawing>
                <wp:anchor distT="0" distB="0" distL="114300" distR="114300" simplePos="0" relativeHeight="2" behindDoc="0" locked="0" layoutInCell="1" hidden="0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197485</wp:posOffset>
                  </wp:positionV>
                  <wp:extent cx="914400" cy="314325"/>
                  <wp:effectExtent l="0" t="0" r="0" b="0"/>
                  <wp:wrapNone/>
                  <wp:docPr id="1027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コメント</w:t>
            </w:r>
          </w:p>
          <w:p>
            <w:pPr>
              <w:pStyle w:val="0"/>
              <w:spacing w:line="240" w:lineRule="exact"/>
              <w:jc w:val="center"/>
              <w:rPr>
                <w:rFonts w:hint="default"/>
                <w:sz w:val="16"/>
              </w:rPr>
            </w:pPr>
            <w:r>
              <w:rPr>
                <w:rFonts w:hint="eastAsia"/>
                <w:sz w:val="16"/>
              </w:rPr>
              <w:t>お気に入りな点</w:t>
            </w:r>
          </w:p>
          <w:p>
            <w:pPr>
              <w:pStyle w:val="0"/>
              <w:spacing w:line="240" w:lineRule="exact"/>
              <w:jc w:val="center"/>
              <w:rPr>
                <w:rFonts w:hint="default"/>
              </w:rPr>
            </w:pPr>
            <w:r>
              <w:rPr>
                <w:rFonts w:hint="eastAsia"/>
                <w:sz w:val="16"/>
              </w:rPr>
              <w:t>おすすめ理由</w:t>
            </w:r>
          </w:p>
        </w:tc>
        <w:tc>
          <w:tcPr>
            <w:tcW w:w="7648" w:type="dxa"/>
            <w:shd w:val="clear" w:color="auto" w:fill="auto"/>
            <w:vAlign w:val="center"/>
          </w:tcPr>
          <w:p>
            <w:pPr>
              <w:pStyle w:val="0"/>
              <w:ind w:firstLine="241" w:firstLineChars="10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朝焼けの空が工場の窓と海面に映りこみ、クレーンや船や鉄塔のシルエットとともに、劇的な日を暗示する美しい景観になっています。</w:t>
            </w:r>
            <w:bookmarkStart w:id="0" w:name="_GoBack"/>
            <w:bookmarkEnd w:id="0"/>
          </w:p>
        </w:tc>
      </w:tr>
    </w:tbl>
    <w:p>
      <w:pPr>
        <w:pStyle w:val="0"/>
        <w:rPr>
          <w:rFonts w:hint="default"/>
          <w:sz w:val="24"/>
        </w:rPr>
      </w:pPr>
      <w:r>
        <w:rPr>
          <w:rFonts w:hint="eastAsia"/>
          <w:sz w:val="24"/>
        </w:rPr>
        <w:t>■応募者</w:t>
      </w:r>
    </w:p>
    <w:tbl>
      <w:tblPr>
        <w:tblStyle w:val="11"/>
        <w:tblW w:w="95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1872"/>
        <w:gridCol w:w="7648"/>
      </w:tblGrid>
      <w:tr>
        <w:trPr>
          <w:trHeight w:val="713" w:hRule="atLeast"/>
        </w:trPr>
        <w:tc>
          <w:tcPr>
            <w:tcW w:w="1872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住所</w:t>
            </w:r>
          </w:p>
        </w:tc>
        <w:tc>
          <w:tcPr>
            <w:tcW w:w="7648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〒７５０－８５２１</w:t>
            </w:r>
          </w:p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下関市南部町１番１号</w:t>
            </w:r>
          </w:p>
        </w:tc>
      </w:tr>
      <w:tr>
        <w:trPr>
          <w:trHeight w:val="270" w:hRule="atLeast"/>
        </w:trPr>
        <w:tc>
          <w:tcPr>
            <w:tcW w:w="1872" w:type="dxa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240" w:lineRule="exact"/>
              <w:jc w:val="center"/>
              <w:rPr>
                <w:rFonts w:hint="default"/>
                <w:sz w:val="16"/>
              </w:rPr>
            </w:pPr>
            <w:r>
              <w:rPr>
                <w:rFonts w:hint="eastAsia"/>
                <w:sz w:val="16"/>
              </w:rPr>
              <w:t>ふりがな</w:t>
            </w:r>
          </w:p>
        </w:tc>
        <w:tc>
          <w:tcPr>
            <w:tcW w:w="7648" w:type="dxa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spacing w:line="240" w:lineRule="exact"/>
              <w:jc w:val="left"/>
              <w:rPr>
                <w:rFonts w:hint="default"/>
              </w:rPr>
            </w:pPr>
            <w:r>
              <w:rPr>
                <w:rFonts w:hint="default"/>
              </w:rPr>
              <w:t>しものせき　たろう</w:t>
            </w:r>
          </w:p>
        </w:tc>
      </w:tr>
      <w:tr>
        <w:trPr>
          <w:trHeight w:val="346" w:hRule="atLeast"/>
        </w:trPr>
        <w:tc>
          <w:tcPr>
            <w:tcW w:w="1872" w:type="dxa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氏名</w:t>
            </w:r>
          </w:p>
        </w:tc>
        <w:tc>
          <w:tcPr>
            <w:tcW w:w="7648" w:type="dxa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下関　太郎</w:t>
            </w:r>
          </w:p>
        </w:tc>
      </w:tr>
      <w:tr>
        <w:trPr>
          <w:trHeight w:val="473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7648" w:type="dxa"/>
            <w:shd w:val="clear" w:color="auto" w:fill="auto"/>
            <w:vAlign w:val="center"/>
          </w:tcPr>
          <w:p>
            <w:pPr>
              <w:pStyle w:val="0"/>
              <w:rPr>
                <w:rFonts w:hint="default"/>
                <w:sz w:val="24"/>
              </w:rPr>
            </w:pPr>
            <w:r>
              <w:rPr>
                <w:rFonts w:hint="eastAsia"/>
                <w:sz w:val="24"/>
              </w:rPr>
              <w:t>（０８３）２３１－１２２５</w:t>
            </w:r>
          </w:p>
        </w:tc>
      </w:tr>
      <w:tr>
        <w:trPr>
          <w:trHeight w:val="499" w:hRule="atLeast"/>
        </w:trPr>
        <w:tc>
          <w:tcPr>
            <w:tcW w:w="1872" w:type="dxa"/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SｺﾞｼｯｸM" w:hAnsi="HGSｺﾞｼｯｸM"/>
              </w:rPr>
            </w:pPr>
            <w:r>
              <w:rPr>
                <w:rFonts w:hint="eastAsia" w:ascii="HGSｺﾞｼｯｸM" w:hAnsi="HGSｺﾞｼｯｸM"/>
              </w:rPr>
              <w:t>Ｅメール</w:t>
            </w:r>
          </w:p>
        </w:tc>
        <w:tc>
          <w:tcPr>
            <w:tcW w:w="7648" w:type="dxa"/>
            <w:shd w:val="clear" w:color="auto" w:fill="auto"/>
            <w:vAlign w:val="center"/>
          </w:tcPr>
          <w:p>
            <w:pPr>
              <w:pStyle w:val="0"/>
              <w:rPr>
                <w:rFonts w:hint="default" w:ascii="HGSｺﾞｼｯｸM" w:hAnsi="HGSｺﾞｼｯｸM"/>
                <w:sz w:val="24"/>
              </w:rPr>
            </w:pPr>
            <w:r>
              <w:rPr>
                <w:rFonts w:hint="eastAsia" w:ascii="HGSｺﾞｼｯｸM" w:hAnsi="HGSｺﾞｼｯｸM"/>
                <w:sz w:val="24"/>
              </w:rPr>
              <w:t>keikan@city.shimonoseki.yamaguchi.jp</w:t>
            </w:r>
          </w:p>
        </w:tc>
      </w:tr>
    </w:tbl>
    <w:p>
      <w:pPr>
        <w:pStyle w:val="0"/>
        <w:ind w:firstLine="201" w:firstLineChars="100"/>
        <w:rPr>
          <w:rFonts w:hint="default"/>
          <w:sz w:val="20"/>
        </w:rPr>
      </w:pPr>
      <w:r>
        <w:rPr>
          <w:rFonts w:hint="eastAsia"/>
          <w:sz w:val="20"/>
        </w:rPr>
        <w:t>※提出された応募用紙、応募写真等は、返却しません。あらかじめご了承ください。</w:t>
      </w:r>
    </w:p>
    <w:p>
      <w:pPr>
        <w:pStyle w:val="0"/>
        <w:ind w:firstLine="201" w:firstLineChars="100"/>
        <w:rPr>
          <w:rFonts w:hint="default"/>
          <w:sz w:val="20"/>
        </w:rPr>
      </w:pPr>
      <w:r>
        <w:rPr>
          <w:rFonts w:hint="eastAsia"/>
          <w:sz w:val="20"/>
        </w:rPr>
        <w:t>※提供を受けた個人情報は、下関市景観賞の目的以外には使用しません。</w:t>
      </w:r>
    </w:p>
    <w:p>
      <w:pPr>
        <w:pStyle w:val="0"/>
        <w:spacing w:line="240" w:lineRule="exact"/>
        <w:rPr>
          <w:rFonts w:hint="default"/>
          <w:sz w:val="20"/>
        </w:rPr>
      </w:pPr>
    </w:p>
    <w:tbl>
      <w:tblPr>
        <w:tblStyle w:val="11"/>
        <w:tblW w:w="95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0" w:firstColumn="1" w:lastColumn="0" w:noHBand="0" w:noVBand="1" w:val="04A0"/>
      </w:tblPr>
      <w:tblGrid>
        <w:gridCol w:w="9520"/>
      </w:tblGrid>
      <w:tr>
        <w:trPr>
          <w:trHeight w:val="7461" w:hRule="atLeast"/>
        </w:trPr>
        <w:tc>
          <w:tcPr>
            <w:tcW w:w="9639" w:type="dxa"/>
            <w:shd w:val="clear" w:color="auto" w:fill="auto"/>
            <w:vAlign w:val="top"/>
          </w:tcPr>
          <w:p>
            <w:pPr>
              <w:pStyle w:val="0"/>
              <w:spacing w:line="240" w:lineRule="exact"/>
              <w:rPr>
                <w:rFonts w:hint="default"/>
              </w:rPr>
            </w:pPr>
            <w:r>
              <w:rPr>
                <w:rFonts w:hint="eastAsia"/>
              </w:rPr>
              <w:t>■応募写真（１件の応募につき写真１点とします。）</w:t>
            </w:r>
          </w:p>
          <w:p>
            <w:pPr>
              <w:pStyle w:val="0"/>
              <w:rPr>
                <w:rFonts w:hint="default"/>
                <w:sz w:val="20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33" behindDoc="0" locked="0" layoutInCell="1" hidden="0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273685</wp:posOffset>
                  </wp:positionV>
                  <wp:extent cx="5870575" cy="3921125"/>
                  <wp:effectExtent l="0" t="0" r="0" b="0"/>
                  <wp:wrapNone/>
                  <wp:docPr id="102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575" cy="392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0"/>
        <w:spacing w:line="80" w:lineRule="exact"/>
        <w:rPr>
          <w:rFonts w:hint="default"/>
          <w:sz w:val="20"/>
        </w:rPr>
      </w:pPr>
    </w:p>
    <w:sectPr>
      <w:pgSz w:w="11906" w:h="16838"/>
      <w:pgMar w:top="1134" w:right="1134" w:bottom="851" w:left="1134" w:header="851" w:footer="992" w:gutter="0"/>
      <w:cols w:space="720"/>
      <w:textDirection w:val="lrTb"/>
      <w:docGrid w:type="linesAndChars" w:linePitch="335" w:charSpace="194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S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ｺﾞｼｯｸ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211"/>
  <w:drawingGridVerticalSpacing w:val="335"/>
  <w:displayHorizontalDrawingGridEvery w:val="0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eastAsia="HGSｺﾞｼｯｸM"/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next w:val="16"/>
    <w:link w:val="15"/>
    <w:uiPriority w:val="0"/>
    <w:rPr>
      <w:rFonts w:eastAsia="HGSｺﾞｼｯｸM"/>
      <w:kern w:val="2"/>
      <w:sz w:val="21"/>
    </w:rPr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next w:val="18"/>
    <w:link w:val="17"/>
    <w:uiPriority w:val="0"/>
    <w:rPr>
      <w:rFonts w:eastAsia="HGSｺﾞｼｯｸM"/>
      <w:kern w:val="2"/>
      <w:sz w:val="21"/>
    </w:rPr>
  </w:style>
  <w:style w:type="paragraph" w:styleId="19">
    <w:name w:val="Balloon Text"/>
    <w:basedOn w:val="0"/>
    <w:next w:val="19"/>
    <w:link w:val="20"/>
    <w:uiPriority w:val="0"/>
    <w:semiHidden/>
    <w:rPr>
      <w:rFonts w:ascii="Arial" w:hAnsi="Arial" w:eastAsia="ＭＳ ゴシック"/>
      <w:sz w:val="18"/>
    </w:rPr>
  </w:style>
  <w:style w:type="character" w:styleId="20" w:customStyle="1">
    <w:name w:val="吹き出し (文字)"/>
    <w:next w:val="20"/>
    <w:link w:val="19"/>
    <w:uiPriority w:val="0"/>
    <w:rPr>
      <w:rFonts w:ascii="Arial" w:hAnsi="Arial" w:eastAsia="ＭＳ ゴシック"/>
      <w:kern w:val="2"/>
      <w:sz w:val="18"/>
    </w:rPr>
  </w:style>
  <w:style w:type="character" w:styleId="21">
    <w:name w:val="footnote reference"/>
    <w:basedOn w:val="10"/>
    <w:next w:val="21"/>
    <w:link w:val="0"/>
    <w:uiPriority w:val="0"/>
    <w:semiHidden/>
    <w:rPr>
      <w:vertAlign w:val="superscript"/>
    </w:rPr>
  </w:style>
  <w:style w:type="character" w:styleId="22">
    <w:name w:val="endnote reference"/>
    <w:basedOn w:val="10"/>
    <w:next w:val="22"/>
    <w:link w:val="0"/>
    <w:uiPriority w:val="0"/>
    <w:semiHidden/>
    <w:rPr>
      <w:vertAlign w:val="superscript"/>
    </w:rPr>
  </w:style>
  <w:style w:type="table" w:styleId="23">
    <w:name w:val="Table Grid"/>
    <w:basedOn w:val="11"/>
    <w:next w:val="23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43</TotalTime>
  <Pages>1</Pages>
  <Words>5</Words>
  <Characters>360</Characters>
  <Application>JUST Note</Application>
  <Lines>29</Lines>
  <Paragraphs>25</Paragraphs>
  <CharactersWithSpaces>366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下関市情報政策課</dc:creator>
  <cp:lastModifiedBy>Administrator</cp:lastModifiedBy>
  <cp:lastPrinted>2021-04-16T00:46:00Z</cp:lastPrinted>
  <dcterms:created xsi:type="dcterms:W3CDTF">2021-04-15T01:31:00Z</dcterms:created>
  <dcterms:modified xsi:type="dcterms:W3CDTF">2023-02-02T01:19:00Z</dcterms:modified>
  <cp:revision>21</cp:revision>
</cp:coreProperties>
</file>