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3887" w:rsidRPr="00A56385" w:rsidRDefault="00FB3887" w:rsidP="00F95B48">
      <w:pPr>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第１章　総則</w:t>
      </w:r>
    </w:p>
    <w:tbl>
      <w:tblPr>
        <w:tblStyle w:val="af1"/>
        <w:tblW w:w="0" w:type="auto"/>
        <w:tblLook w:val="04A0" w:firstRow="1" w:lastRow="0" w:firstColumn="1" w:lastColumn="0" w:noHBand="0" w:noVBand="1"/>
      </w:tblPr>
      <w:tblGrid>
        <w:gridCol w:w="8617"/>
      </w:tblGrid>
      <w:tr w:rsidR="00F95B48" w:rsidRPr="00A56385" w:rsidTr="00F95B48">
        <w:tc>
          <w:tcPr>
            <w:tcW w:w="8617" w:type="dxa"/>
          </w:tcPr>
          <w:p w:rsidR="00CE7EF0" w:rsidRPr="00A56385" w:rsidRDefault="00CE7EF0" w:rsidP="00CE7EF0">
            <w:pPr>
              <w:ind w:firstLineChars="100" w:firstLine="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（目的）</w:t>
            </w:r>
          </w:p>
          <w:p w:rsidR="00D35775" w:rsidRPr="00A56385" w:rsidRDefault="00CE7EF0" w:rsidP="00CE7EF0">
            <w:pPr>
              <w:ind w:left="240" w:hangingChars="100" w:hanging="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第１条　この要綱は、水道法（昭和３２年法律第１７７号。以下「法」という。）、下関市水道事業給水条例（平成１７年条例第３０７号。以下「条例」という。）及び下関市水道事業給水条例施行規程（平成１７年水道局規程第３６号。以下「規程」という。）に規定する給水装置の設計及び施工並びにその事務手続について必要な事項を定め、適正な運用を図ることを目的とする。</w:t>
            </w:r>
          </w:p>
        </w:tc>
      </w:tr>
    </w:tbl>
    <w:p w:rsidR="00F95B48" w:rsidRPr="00A56385" w:rsidRDefault="00F95B48" w:rsidP="00F95B48">
      <w:pPr>
        <w:outlineLvl w:val="0"/>
        <w:rPr>
          <w:rFonts w:asciiTheme="minorEastAsia" w:eastAsiaTheme="minorEastAsia" w:hAnsiTheme="minorEastAsia" w:cs="Times New Roman"/>
          <w:szCs w:val="24"/>
        </w:rPr>
      </w:pPr>
    </w:p>
    <w:p w:rsidR="00C81F06" w:rsidRPr="00A56385" w:rsidRDefault="00C81F06" w:rsidP="00F95B48">
      <w:pPr>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【解説】</w:t>
      </w:r>
    </w:p>
    <w:p w:rsidR="00C81F06" w:rsidRPr="00A56385" w:rsidRDefault="00C81F06" w:rsidP="00D83969">
      <w:pPr>
        <w:ind w:left="240" w:hangingChars="100" w:hanging="240"/>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１　この</w:t>
      </w:r>
      <w:r w:rsidR="00E12D64" w:rsidRPr="00A56385">
        <w:rPr>
          <w:rFonts w:asciiTheme="minorEastAsia" w:eastAsiaTheme="minorEastAsia" w:hAnsiTheme="minorEastAsia" w:cs="Times New Roman" w:hint="eastAsia"/>
          <w:szCs w:val="24"/>
        </w:rPr>
        <w:t>要綱は、配水管又は給水幹線の取付口から水道メータま</w:t>
      </w:r>
      <w:r w:rsidRPr="00A56385">
        <w:rPr>
          <w:rFonts w:asciiTheme="minorEastAsia" w:eastAsiaTheme="minorEastAsia" w:hAnsiTheme="minorEastAsia" w:cs="Times New Roman" w:hint="eastAsia"/>
          <w:szCs w:val="24"/>
        </w:rPr>
        <w:t>での給水装置に係る材料、工法、工期その他工事上必要な指定事項及び給水装置の計</w:t>
      </w:r>
      <w:r w:rsidR="008145F1" w:rsidRPr="00A56385">
        <w:rPr>
          <w:rFonts w:asciiTheme="minorEastAsia" w:eastAsiaTheme="minorEastAsia" w:hAnsiTheme="minorEastAsia" w:cs="Times New Roman" w:hint="eastAsia"/>
          <w:szCs w:val="24"/>
        </w:rPr>
        <w:t>画から設計施工に必要な基準並びに給水装置工事に係る図書の作成、</w:t>
      </w:r>
      <w:r w:rsidR="002747FC" w:rsidRPr="00A56385">
        <w:rPr>
          <w:rFonts w:asciiTheme="minorEastAsia" w:eastAsiaTheme="minorEastAsia" w:hAnsiTheme="minorEastAsia" w:cs="Times New Roman" w:hint="eastAsia"/>
          <w:szCs w:val="24"/>
        </w:rPr>
        <w:t>事務</w:t>
      </w:r>
      <w:r w:rsidRPr="00A56385">
        <w:rPr>
          <w:rFonts w:asciiTheme="minorEastAsia" w:eastAsiaTheme="minorEastAsia" w:hAnsiTheme="minorEastAsia" w:cs="Times New Roman" w:hint="eastAsia"/>
          <w:szCs w:val="24"/>
        </w:rPr>
        <w:t>手続等に関する事項を定めることにより、給水装置工事が適正かつ円滑に行われることを目的とする。</w:t>
      </w:r>
    </w:p>
    <w:p w:rsidR="007520A4" w:rsidRPr="00A56385" w:rsidRDefault="007520A4" w:rsidP="007520A4">
      <w:pPr>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２　個人情報の取扱いについて</w:t>
      </w:r>
    </w:p>
    <w:p w:rsidR="007520A4" w:rsidRPr="00A56385" w:rsidRDefault="007520A4" w:rsidP="007520A4">
      <w:pPr>
        <w:ind w:left="240" w:hangingChars="100" w:hanging="240"/>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下関市上下水道局指定給水装置工事事業者は、給水装置の設計施工に際し、個人情報の重要性を認識し、個人の権利利益を侵害することのないよう、個人情報保護法、下関市個人情報保護条例その他関係法令等を遵守し、個人情報を適正に取り扱わなければならない。</w:t>
      </w:r>
    </w:p>
    <w:p w:rsidR="00642103" w:rsidRPr="00A56385" w:rsidRDefault="00642103" w:rsidP="00642103">
      <w:pPr>
        <w:ind w:left="240" w:hangingChars="100" w:hanging="240"/>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給水装置工事に必要な関係図書の閲覧</w:t>
      </w:r>
      <w:r w:rsidR="00B233EC" w:rsidRPr="00A56385">
        <w:rPr>
          <w:rFonts w:asciiTheme="minorEastAsia" w:eastAsiaTheme="minorEastAsia" w:hAnsiTheme="minorEastAsia" w:cs="Times New Roman" w:hint="eastAsia"/>
          <w:szCs w:val="24"/>
        </w:rPr>
        <w:t>又は窓口協議のときは、下関市上下水道局指定給水装置工事事業者は</w:t>
      </w:r>
      <w:r w:rsidRPr="00A56385">
        <w:rPr>
          <w:rFonts w:asciiTheme="minorEastAsia" w:eastAsiaTheme="minorEastAsia" w:hAnsiTheme="minorEastAsia" w:cs="Times New Roman" w:hint="eastAsia"/>
          <w:szCs w:val="24"/>
        </w:rPr>
        <w:t>、身分証明書等を常に携帯し、会社名、氏名等が容易に判別できるよう努めなければならない。また、閲覧目的や調査内容を明確にし、その業務に関して知り得た情報を当該業務以外の目的のために利用し、又は他人に知らせてはならない。</w:t>
      </w:r>
    </w:p>
    <w:p w:rsidR="00C81F06" w:rsidRPr="00A56385" w:rsidRDefault="007520A4" w:rsidP="00C81F06">
      <w:pPr>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３</w:t>
      </w:r>
      <w:r w:rsidR="00C81F06" w:rsidRPr="00A56385">
        <w:rPr>
          <w:rFonts w:asciiTheme="minorEastAsia" w:eastAsiaTheme="minorEastAsia" w:hAnsiTheme="minorEastAsia" w:cs="Times New Roman" w:hint="eastAsia"/>
          <w:szCs w:val="24"/>
        </w:rPr>
        <w:t xml:space="preserve">　この要綱に関する主な関係法令は、次のとおりとする。</w:t>
      </w:r>
    </w:p>
    <w:p w:rsidR="00C81F06" w:rsidRPr="00A56385" w:rsidRDefault="00C81F06" w:rsidP="00C81F06">
      <w:pPr>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(1)　水道法（昭和３２年法律第１７７号。以下「法」という。）</w:t>
      </w:r>
    </w:p>
    <w:p w:rsidR="00C81F06" w:rsidRPr="00A56385" w:rsidRDefault="00C81F06" w:rsidP="00C81F06">
      <w:pPr>
        <w:outlineLvl w:val="0"/>
        <w:rPr>
          <w:rFonts w:asciiTheme="minorEastAsia" w:eastAsiaTheme="minorEastAsia" w:hAnsiTheme="minorEastAsia"/>
          <w:szCs w:val="24"/>
        </w:rPr>
      </w:pPr>
      <w:r w:rsidRPr="00A56385">
        <w:rPr>
          <w:rFonts w:asciiTheme="minorEastAsia" w:eastAsiaTheme="minorEastAsia" w:hAnsiTheme="minorEastAsia" w:cs="Times New Roman" w:hint="eastAsia"/>
          <w:szCs w:val="24"/>
        </w:rPr>
        <w:t xml:space="preserve"> (2)　</w:t>
      </w:r>
      <w:r w:rsidRPr="00A56385">
        <w:rPr>
          <w:rFonts w:asciiTheme="minorEastAsia" w:eastAsiaTheme="minorEastAsia" w:hAnsiTheme="minorEastAsia" w:hint="eastAsia"/>
          <w:szCs w:val="24"/>
        </w:rPr>
        <w:t>水道法施行令（昭和３２年政令第３３６号。以下「令」という。）</w:t>
      </w:r>
    </w:p>
    <w:p w:rsidR="00C81F06" w:rsidRPr="00A56385" w:rsidRDefault="00C81F06" w:rsidP="00C81F06">
      <w:pPr>
        <w:ind w:left="480" w:hangingChars="200" w:hanging="480"/>
        <w:outlineLvl w:val="0"/>
        <w:rPr>
          <w:rFonts w:asciiTheme="minorEastAsia" w:eastAsiaTheme="minorEastAsia" w:hAnsiTheme="minorEastAsia"/>
          <w:szCs w:val="24"/>
        </w:rPr>
      </w:pPr>
      <w:r w:rsidRPr="00A56385">
        <w:rPr>
          <w:rFonts w:asciiTheme="minorEastAsia" w:eastAsiaTheme="minorEastAsia" w:hAnsiTheme="minorEastAsia" w:hint="eastAsia"/>
          <w:szCs w:val="24"/>
        </w:rPr>
        <w:t xml:space="preserve"> (3)　給水装置の構造及び材質の基準に関する省令（平成９年厚生省令第１４号。以下「省令」という。）</w:t>
      </w:r>
    </w:p>
    <w:p w:rsidR="00191AB2" w:rsidRPr="00A56385" w:rsidRDefault="00191AB2" w:rsidP="00C81F06">
      <w:pPr>
        <w:ind w:left="480" w:hangingChars="200" w:hanging="480"/>
        <w:outlineLvl w:val="0"/>
        <w:rPr>
          <w:rFonts w:asciiTheme="minorEastAsia" w:eastAsiaTheme="minorEastAsia" w:hAnsiTheme="minorEastAsia"/>
          <w:szCs w:val="24"/>
        </w:rPr>
      </w:pPr>
      <w:r w:rsidRPr="00A56385">
        <w:rPr>
          <w:rFonts w:asciiTheme="minorEastAsia" w:eastAsiaTheme="minorEastAsia" w:hAnsiTheme="minorEastAsia" w:hint="eastAsia"/>
          <w:szCs w:val="24"/>
        </w:rPr>
        <w:t xml:space="preserve"> (4)　建築基準法（昭和２５年法律第２０１号）</w:t>
      </w:r>
    </w:p>
    <w:p w:rsidR="00191AB2" w:rsidRPr="00A56385" w:rsidRDefault="00191AB2" w:rsidP="00C81F06">
      <w:pPr>
        <w:ind w:left="480" w:hangingChars="200" w:hanging="480"/>
        <w:outlineLvl w:val="0"/>
        <w:rPr>
          <w:rFonts w:asciiTheme="minorEastAsia" w:eastAsiaTheme="minorEastAsia" w:hAnsiTheme="minorEastAsia"/>
          <w:szCs w:val="24"/>
        </w:rPr>
      </w:pPr>
      <w:r w:rsidRPr="00A56385">
        <w:rPr>
          <w:rFonts w:asciiTheme="minorEastAsia" w:eastAsiaTheme="minorEastAsia" w:hAnsiTheme="minorEastAsia" w:hint="eastAsia"/>
          <w:szCs w:val="24"/>
        </w:rPr>
        <w:t xml:space="preserve"> (5)　建築基準法施行令（昭和２５年政令第３３８号）</w:t>
      </w:r>
    </w:p>
    <w:p w:rsidR="00191AB2" w:rsidRPr="00A56385" w:rsidRDefault="00191AB2" w:rsidP="00C81F06">
      <w:pPr>
        <w:ind w:left="480" w:hangingChars="200" w:hanging="480"/>
        <w:outlineLvl w:val="0"/>
        <w:rPr>
          <w:rFonts w:asciiTheme="minorEastAsia" w:eastAsiaTheme="minorEastAsia" w:hAnsiTheme="minorEastAsia"/>
          <w:szCs w:val="24"/>
        </w:rPr>
      </w:pPr>
      <w:r w:rsidRPr="00A56385">
        <w:rPr>
          <w:rFonts w:asciiTheme="minorEastAsia" w:eastAsiaTheme="minorEastAsia" w:hAnsiTheme="minorEastAsia" w:hint="eastAsia"/>
          <w:szCs w:val="24"/>
        </w:rPr>
        <w:t xml:space="preserve"> (6)　建築物に設ける飲料水の配管設備及び排水のための配管設備の構造方法を定める件（昭和５０年建設省告示第１５９７号）</w:t>
      </w:r>
    </w:p>
    <w:p w:rsidR="00ED3687" w:rsidRPr="00A56385" w:rsidRDefault="0065607F" w:rsidP="00C81F06">
      <w:pPr>
        <w:ind w:left="480" w:hangingChars="200" w:hanging="480"/>
        <w:outlineLvl w:val="0"/>
        <w:rPr>
          <w:rFonts w:asciiTheme="minorEastAsia" w:eastAsiaTheme="minorEastAsia" w:hAnsiTheme="minorEastAsia" w:cs="Times New Roman"/>
          <w:szCs w:val="24"/>
        </w:rPr>
      </w:pPr>
      <w:r w:rsidRPr="00A56385">
        <w:rPr>
          <w:rFonts w:asciiTheme="minorEastAsia" w:eastAsiaTheme="minorEastAsia" w:hAnsiTheme="minorEastAsia" w:hint="eastAsia"/>
          <w:szCs w:val="24"/>
        </w:rPr>
        <w:t xml:space="preserve"> </w:t>
      </w:r>
      <w:r w:rsidR="00ED3687" w:rsidRPr="00A56385">
        <w:rPr>
          <w:rFonts w:asciiTheme="minorEastAsia" w:eastAsiaTheme="minorEastAsia" w:hAnsiTheme="minorEastAsia" w:hint="eastAsia"/>
          <w:szCs w:val="24"/>
        </w:rPr>
        <w:t>(</w:t>
      </w:r>
      <w:r w:rsidR="00B233EC" w:rsidRPr="00A56385">
        <w:rPr>
          <w:rFonts w:asciiTheme="minorEastAsia" w:eastAsiaTheme="minorEastAsia" w:hAnsiTheme="minorEastAsia" w:hint="eastAsia"/>
          <w:szCs w:val="24"/>
        </w:rPr>
        <w:t>7</w:t>
      </w:r>
      <w:r w:rsidR="00ED3687" w:rsidRPr="00A56385">
        <w:rPr>
          <w:rFonts w:asciiTheme="minorEastAsia" w:eastAsiaTheme="minorEastAsia" w:hAnsiTheme="minorEastAsia" w:hint="eastAsia"/>
          <w:szCs w:val="24"/>
        </w:rPr>
        <w:t>)　都市計画法（昭和４３年第１００号）</w:t>
      </w:r>
    </w:p>
    <w:p w:rsidR="00C81F06" w:rsidRPr="00A56385" w:rsidRDefault="0065607F" w:rsidP="00C81F06">
      <w:pPr>
        <w:ind w:left="480" w:hangingChars="200" w:hanging="480"/>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w:t>
      </w:r>
      <w:r w:rsidR="00B233EC" w:rsidRPr="00A56385">
        <w:rPr>
          <w:rFonts w:asciiTheme="minorEastAsia" w:eastAsiaTheme="minorEastAsia" w:hAnsiTheme="minorEastAsia" w:cs="Times New Roman" w:hint="eastAsia"/>
          <w:szCs w:val="24"/>
        </w:rPr>
        <w:t>8</w:t>
      </w:r>
      <w:r w:rsidR="00C81F06" w:rsidRPr="00A56385">
        <w:rPr>
          <w:rFonts w:asciiTheme="minorEastAsia" w:eastAsiaTheme="minorEastAsia" w:hAnsiTheme="minorEastAsia" w:cs="Times New Roman" w:hint="eastAsia"/>
          <w:szCs w:val="24"/>
        </w:rPr>
        <w:t>)</w:t>
      </w:r>
      <w:r w:rsidRPr="00A56385">
        <w:rPr>
          <w:rFonts w:asciiTheme="minorEastAsia" w:eastAsiaTheme="minorEastAsia" w:hAnsiTheme="minorEastAsia" w:cs="Times New Roman" w:hint="eastAsia"/>
          <w:szCs w:val="24"/>
        </w:rPr>
        <w:t xml:space="preserve"> </w:t>
      </w:r>
      <w:r w:rsidR="00C81F06" w:rsidRPr="00A56385">
        <w:rPr>
          <w:rFonts w:asciiTheme="minorEastAsia" w:eastAsiaTheme="minorEastAsia" w:hAnsiTheme="minorEastAsia" w:cs="Times New Roman" w:hint="eastAsia"/>
          <w:szCs w:val="24"/>
        </w:rPr>
        <w:t>下関市水道事業給水条例（平成１７年条例第３０７号。以下「条例」という。）</w:t>
      </w:r>
    </w:p>
    <w:p w:rsidR="00E62786" w:rsidRPr="00A56385" w:rsidRDefault="00302D37" w:rsidP="00E62786">
      <w:pPr>
        <w:ind w:left="480" w:hangingChars="200" w:hanging="480"/>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w:t>
      </w:r>
      <w:r w:rsidR="00B233EC" w:rsidRPr="00A56385">
        <w:rPr>
          <w:rFonts w:asciiTheme="minorEastAsia" w:eastAsiaTheme="minorEastAsia" w:hAnsiTheme="minorEastAsia" w:cs="Times New Roman" w:hint="eastAsia"/>
          <w:szCs w:val="24"/>
        </w:rPr>
        <w:t>9</w:t>
      </w:r>
      <w:r w:rsidR="00C81F06" w:rsidRPr="00A56385">
        <w:rPr>
          <w:rFonts w:asciiTheme="minorEastAsia" w:eastAsiaTheme="minorEastAsia" w:hAnsiTheme="minorEastAsia" w:cs="Times New Roman" w:hint="eastAsia"/>
          <w:szCs w:val="24"/>
        </w:rPr>
        <w:t>)</w:t>
      </w:r>
      <w:r w:rsidR="0065607F" w:rsidRPr="00A56385">
        <w:rPr>
          <w:rFonts w:asciiTheme="minorEastAsia" w:eastAsiaTheme="minorEastAsia" w:hAnsiTheme="minorEastAsia" w:cs="Times New Roman" w:hint="eastAsia"/>
          <w:szCs w:val="24"/>
        </w:rPr>
        <w:t xml:space="preserve"> </w:t>
      </w:r>
      <w:r w:rsidR="00C81F06" w:rsidRPr="00A56385">
        <w:rPr>
          <w:rFonts w:asciiTheme="minorEastAsia" w:eastAsiaTheme="minorEastAsia" w:hAnsiTheme="minorEastAsia" w:cs="Times New Roman" w:hint="eastAsia"/>
          <w:szCs w:val="24"/>
        </w:rPr>
        <w:t>下関市水道事業給水条例施行規程（平成１７年規程第３６号。以下「規程」という。</w:t>
      </w:r>
      <w:r w:rsidR="00E62786" w:rsidRPr="00A56385">
        <w:rPr>
          <w:rFonts w:asciiTheme="minorEastAsia" w:eastAsiaTheme="minorEastAsia" w:hAnsiTheme="minorEastAsia" w:cs="Times New Roman" w:hint="eastAsia"/>
          <w:szCs w:val="24"/>
        </w:rPr>
        <w:t>）</w:t>
      </w:r>
    </w:p>
    <w:p w:rsidR="00B233EC" w:rsidRPr="00A56385" w:rsidRDefault="00B233EC" w:rsidP="00E62786">
      <w:pPr>
        <w:ind w:left="480" w:hangingChars="200" w:hanging="480"/>
        <w:outlineLvl w:val="0"/>
        <w:rPr>
          <w:rFonts w:asciiTheme="minorEastAsia" w:eastAsiaTheme="minorEastAsia" w:hAnsiTheme="minorEastAsia" w:cs="Times New Roman"/>
          <w:szCs w:val="24"/>
        </w:rPr>
      </w:pPr>
    </w:p>
    <w:p w:rsidR="00B233EC" w:rsidRPr="00A56385" w:rsidRDefault="00B233EC" w:rsidP="00E62786">
      <w:pPr>
        <w:ind w:left="480" w:hangingChars="200" w:hanging="480"/>
        <w:outlineLvl w:val="0"/>
        <w:rPr>
          <w:rFonts w:asciiTheme="minorEastAsia" w:eastAsiaTheme="minorEastAsia" w:hAnsiTheme="minorEastAsia" w:cs="Times New Roman"/>
          <w:szCs w:val="24"/>
        </w:rPr>
      </w:pPr>
    </w:p>
    <w:tbl>
      <w:tblPr>
        <w:tblStyle w:val="af1"/>
        <w:tblW w:w="0" w:type="auto"/>
        <w:tblLook w:val="04A0" w:firstRow="1" w:lastRow="0" w:firstColumn="1" w:lastColumn="0" w:noHBand="0" w:noVBand="1"/>
      </w:tblPr>
      <w:tblGrid>
        <w:gridCol w:w="8617"/>
      </w:tblGrid>
      <w:tr w:rsidR="00C81F06" w:rsidRPr="00A56385" w:rsidTr="00C81F06">
        <w:tc>
          <w:tcPr>
            <w:tcW w:w="8617" w:type="dxa"/>
          </w:tcPr>
          <w:p w:rsidR="00486D62" w:rsidRPr="00A56385" w:rsidRDefault="00486D62" w:rsidP="00486D62">
            <w:pPr>
              <w:ind w:firstLineChars="100" w:firstLine="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lastRenderedPageBreak/>
              <w:t>（定義）</w:t>
            </w:r>
          </w:p>
          <w:p w:rsidR="00486D62" w:rsidRPr="00A56385" w:rsidRDefault="00486D62" w:rsidP="00486D62">
            <w:pPr>
              <w:ind w:left="240" w:hangingChars="100" w:hanging="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第２条　この要綱において、次の各号に掲げる用語の意義は、当該各号に定めるところによる。</w:t>
            </w:r>
          </w:p>
          <w:p w:rsidR="00486D62" w:rsidRPr="00A56385" w:rsidRDefault="00486D62" w:rsidP="00486D62">
            <w:pPr>
              <w:ind w:leftChars="50" w:left="480" w:hangingChars="150" w:hanging="360"/>
              <w:rPr>
                <w:rFonts w:asciiTheme="minorEastAsia" w:eastAsiaTheme="minorEastAsia" w:hAnsiTheme="minorEastAsia"/>
                <w:sz w:val="24"/>
                <w:szCs w:val="24"/>
              </w:rPr>
            </w:pPr>
            <w:r w:rsidRPr="00A56385">
              <w:rPr>
                <w:rFonts w:asciiTheme="minorEastAsia" w:eastAsiaTheme="minorEastAsia" w:hAnsiTheme="minorEastAsia"/>
                <w:sz w:val="24"/>
                <w:szCs w:val="24"/>
              </w:rPr>
              <w:t>(1)  配水管　需要者に水を供給するために上下水道事業管理者（以下「管理者」という。）が布設し、又は所有する管をいう。</w:t>
            </w:r>
          </w:p>
          <w:p w:rsidR="00486D62" w:rsidRPr="00A56385" w:rsidRDefault="00486D62" w:rsidP="00486D62">
            <w:pPr>
              <w:ind w:leftChars="50" w:left="480" w:hangingChars="150" w:hanging="36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(2)　給水管　需要者が水の供給を受けるために配水管から分岐して設けられた管をいう。</w:t>
            </w:r>
          </w:p>
          <w:p w:rsidR="00486D62" w:rsidRPr="00A56385" w:rsidRDefault="00486D62" w:rsidP="00486D62">
            <w:pPr>
              <w:ind w:leftChars="50" w:left="480" w:hangingChars="150" w:hanging="360"/>
              <w:rPr>
                <w:rFonts w:asciiTheme="minorEastAsia" w:eastAsiaTheme="minorEastAsia" w:hAnsiTheme="minorEastAsia"/>
                <w:sz w:val="24"/>
                <w:szCs w:val="24"/>
              </w:rPr>
            </w:pPr>
            <w:r w:rsidRPr="00A56385">
              <w:rPr>
                <w:rFonts w:asciiTheme="minorEastAsia" w:eastAsiaTheme="minorEastAsia" w:hAnsiTheme="minorEastAsia"/>
                <w:sz w:val="24"/>
                <w:szCs w:val="24"/>
              </w:rPr>
              <w:t>(</w:t>
            </w:r>
            <w:r w:rsidRPr="00A56385">
              <w:rPr>
                <w:rFonts w:asciiTheme="minorEastAsia" w:eastAsiaTheme="minorEastAsia" w:hAnsiTheme="minorEastAsia" w:hint="eastAsia"/>
                <w:sz w:val="24"/>
                <w:szCs w:val="24"/>
              </w:rPr>
              <w:t>3</w:t>
            </w:r>
            <w:r w:rsidRPr="00A56385">
              <w:rPr>
                <w:rFonts w:asciiTheme="minorEastAsia" w:eastAsiaTheme="minorEastAsia" w:hAnsiTheme="minorEastAsia"/>
                <w:sz w:val="24"/>
                <w:szCs w:val="24"/>
              </w:rPr>
              <w:t>)　給水装置　給水管及びこれに直結する給水用具をいう。</w:t>
            </w:r>
          </w:p>
          <w:p w:rsidR="00486D62" w:rsidRPr="00A56385" w:rsidRDefault="00486D62" w:rsidP="00486D62">
            <w:pPr>
              <w:ind w:leftChars="50" w:left="480" w:hangingChars="150" w:hanging="360"/>
              <w:rPr>
                <w:rFonts w:asciiTheme="minorEastAsia" w:eastAsiaTheme="minorEastAsia" w:hAnsiTheme="minorEastAsia"/>
                <w:sz w:val="24"/>
                <w:szCs w:val="24"/>
              </w:rPr>
            </w:pPr>
            <w:r w:rsidRPr="00A56385">
              <w:rPr>
                <w:rFonts w:asciiTheme="minorEastAsia" w:eastAsiaTheme="minorEastAsia" w:hAnsiTheme="minorEastAsia"/>
                <w:sz w:val="24"/>
                <w:szCs w:val="24"/>
              </w:rPr>
              <w:t>(</w:t>
            </w:r>
            <w:r w:rsidRPr="00A56385">
              <w:rPr>
                <w:rFonts w:asciiTheme="minorEastAsia" w:eastAsiaTheme="minorEastAsia" w:hAnsiTheme="minorEastAsia" w:hint="eastAsia"/>
                <w:sz w:val="24"/>
                <w:szCs w:val="24"/>
              </w:rPr>
              <w:t>4</w:t>
            </w:r>
            <w:r w:rsidRPr="00A56385">
              <w:rPr>
                <w:rFonts w:asciiTheme="minorEastAsia" w:eastAsiaTheme="minorEastAsia" w:hAnsiTheme="minorEastAsia"/>
                <w:sz w:val="24"/>
                <w:szCs w:val="24"/>
              </w:rPr>
              <w:t xml:space="preserve">)　給水幹線　</w:t>
            </w:r>
            <w:r w:rsidRPr="00A56385">
              <w:rPr>
                <w:rFonts w:asciiTheme="minorEastAsia" w:eastAsiaTheme="minorEastAsia" w:hAnsiTheme="minorEastAsia" w:hint="eastAsia"/>
                <w:sz w:val="24"/>
                <w:szCs w:val="24"/>
              </w:rPr>
              <w:t>複数の需要者に給水することを目的として布設された給水管をいう。</w:t>
            </w:r>
          </w:p>
          <w:p w:rsidR="00486D62" w:rsidRPr="00A56385" w:rsidRDefault="00486D62" w:rsidP="00486D62">
            <w:pPr>
              <w:ind w:leftChars="50" w:left="480" w:hangingChars="150" w:hanging="360"/>
              <w:rPr>
                <w:rFonts w:asciiTheme="minorEastAsia" w:eastAsiaTheme="minorEastAsia" w:hAnsiTheme="minorEastAsia"/>
                <w:sz w:val="24"/>
                <w:szCs w:val="24"/>
              </w:rPr>
            </w:pPr>
            <w:r w:rsidRPr="00A56385">
              <w:rPr>
                <w:rFonts w:asciiTheme="minorEastAsia" w:eastAsiaTheme="minorEastAsia" w:hAnsiTheme="minorEastAsia"/>
                <w:sz w:val="24"/>
                <w:szCs w:val="24"/>
              </w:rPr>
              <w:t>(</w:t>
            </w:r>
            <w:r w:rsidRPr="00A56385">
              <w:rPr>
                <w:rFonts w:asciiTheme="minorEastAsia" w:eastAsiaTheme="minorEastAsia" w:hAnsiTheme="minorEastAsia" w:hint="eastAsia"/>
                <w:sz w:val="24"/>
                <w:szCs w:val="24"/>
              </w:rPr>
              <w:t>5</w:t>
            </w:r>
            <w:r w:rsidRPr="00A56385">
              <w:rPr>
                <w:rFonts w:asciiTheme="minorEastAsia" w:eastAsiaTheme="minorEastAsia" w:hAnsiTheme="minorEastAsia"/>
                <w:sz w:val="24"/>
                <w:szCs w:val="24"/>
              </w:rPr>
              <w:t>)　貸与メータ　管理者が給水装置の所有者に貸与し、保管させる水道メータをいう。</w:t>
            </w:r>
          </w:p>
          <w:p w:rsidR="00C81F06" w:rsidRPr="00A56385" w:rsidRDefault="00486D62" w:rsidP="00486D62">
            <w:pPr>
              <w:ind w:leftChars="50" w:left="480" w:hangingChars="150" w:hanging="360"/>
              <w:rPr>
                <w:rFonts w:asciiTheme="minorEastAsia" w:eastAsiaTheme="minorEastAsia" w:hAnsiTheme="minorEastAsia"/>
                <w:sz w:val="24"/>
                <w:szCs w:val="24"/>
              </w:rPr>
            </w:pPr>
            <w:r w:rsidRPr="00A56385">
              <w:rPr>
                <w:rFonts w:asciiTheme="minorEastAsia" w:eastAsiaTheme="minorEastAsia" w:hAnsiTheme="minorEastAsia"/>
                <w:sz w:val="24"/>
                <w:szCs w:val="24"/>
              </w:rPr>
              <w:t>(</w:t>
            </w:r>
            <w:r w:rsidRPr="00A56385">
              <w:rPr>
                <w:rFonts w:asciiTheme="minorEastAsia" w:eastAsiaTheme="minorEastAsia" w:hAnsiTheme="minorEastAsia" w:hint="eastAsia"/>
                <w:sz w:val="24"/>
                <w:szCs w:val="24"/>
              </w:rPr>
              <w:t>6</w:t>
            </w:r>
            <w:r w:rsidRPr="00A56385">
              <w:rPr>
                <w:rFonts w:asciiTheme="minorEastAsia" w:eastAsiaTheme="minorEastAsia" w:hAnsiTheme="minorEastAsia"/>
                <w:sz w:val="24"/>
                <w:szCs w:val="24"/>
              </w:rPr>
              <w:t>)　参考メータ　給水装置の所有者の負担で貸与メータの下流側に設置する水道メータをいう。</w:t>
            </w:r>
          </w:p>
        </w:tc>
      </w:tr>
    </w:tbl>
    <w:p w:rsidR="00C81F06" w:rsidRPr="00A56385" w:rsidRDefault="00C81F06" w:rsidP="00C81F06">
      <w:pPr>
        <w:rPr>
          <w:rFonts w:asciiTheme="minorEastAsia" w:eastAsiaTheme="minorEastAsia" w:hAnsiTheme="minorEastAsia"/>
          <w:szCs w:val="24"/>
        </w:rPr>
      </w:pPr>
    </w:p>
    <w:p w:rsidR="00C81F06" w:rsidRPr="00A56385" w:rsidRDefault="00C81F06" w:rsidP="00C81F06">
      <w:pPr>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【解説】</w:t>
      </w:r>
    </w:p>
    <w:p w:rsidR="00C81F06" w:rsidRPr="00A56385" w:rsidRDefault="00C81F06" w:rsidP="00AA24E6">
      <w:pPr>
        <w:ind w:left="480" w:hangingChars="200" w:hanging="480"/>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(1)　配水管</w:t>
      </w:r>
      <w:r w:rsidR="00AA24E6" w:rsidRPr="00A56385">
        <w:rPr>
          <w:rFonts w:asciiTheme="minorEastAsia" w:eastAsiaTheme="minorEastAsia" w:hAnsiTheme="minorEastAsia" w:cs="Times New Roman" w:hint="eastAsia"/>
          <w:szCs w:val="24"/>
        </w:rPr>
        <w:t xml:space="preserve">　一般の需要に応じ、又は居住に必要な水を供給するために、</w:t>
      </w:r>
      <w:r w:rsidR="00D6220B" w:rsidRPr="00A56385">
        <w:rPr>
          <w:rFonts w:asciiTheme="minorEastAsia" w:eastAsiaTheme="minorEastAsia" w:hAnsiTheme="minorEastAsia" w:cs="Times New Roman" w:hint="eastAsia"/>
          <w:szCs w:val="24"/>
        </w:rPr>
        <w:t>管理者が布設し、所有</w:t>
      </w:r>
      <w:r w:rsidR="00AA24E6" w:rsidRPr="00A56385">
        <w:rPr>
          <w:rFonts w:asciiTheme="minorEastAsia" w:eastAsiaTheme="minorEastAsia" w:hAnsiTheme="minorEastAsia" w:cs="Times New Roman" w:hint="eastAsia"/>
          <w:szCs w:val="24"/>
        </w:rPr>
        <w:t>する管をいう。</w:t>
      </w:r>
    </w:p>
    <w:p w:rsidR="00486D62" w:rsidRPr="00A56385" w:rsidRDefault="00486D62" w:rsidP="00486D62">
      <w:pPr>
        <w:ind w:left="480" w:hangingChars="200" w:hanging="480"/>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(2)  給水管　</w:t>
      </w:r>
      <w:r w:rsidRPr="00A56385">
        <w:rPr>
          <w:rFonts w:asciiTheme="minorEastAsia" w:eastAsiaTheme="minorEastAsia" w:hAnsiTheme="minorEastAsia" w:hint="eastAsia"/>
          <w:szCs w:val="24"/>
        </w:rPr>
        <w:t>需要者が水の供給を受けるために自己負担で配水管から分岐し、布設する管であり、</w:t>
      </w:r>
      <w:r w:rsidRPr="00A56385">
        <w:rPr>
          <w:rFonts w:asciiTheme="minorEastAsia" w:eastAsiaTheme="minorEastAsia" w:hAnsiTheme="minorEastAsia" w:cs="Times New Roman" w:hint="eastAsia"/>
          <w:szCs w:val="24"/>
        </w:rPr>
        <w:t>管理者の所有に属さない管をいう。</w:t>
      </w:r>
    </w:p>
    <w:p w:rsidR="001B5950" w:rsidRPr="00A56385" w:rsidRDefault="00486D62" w:rsidP="00AA24E6">
      <w:pPr>
        <w:ind w:left="480" w:hangingChars="200" w:hanging="480"/>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w:t>
      </w:r>
      <w:r w:rsidR="00C81F06" w:rsidRPr="00A56385">
        <w:rPr>
          <w:rFonts w:asciiTheme="minorEastAsia" w:eastAsiaTheme="minorEastAsia" w:hAnsiTheme="minorEastAsia" w:cs="Times New Roman" w:hint="eastAsia"/>
          <w:szCs w:val="24"/>
        </w:rPr>
        <w:t>(</w:t>
      </w:r>
      <w:r w:rsidRPr="00A56385">
        <w:rPr>
          <w:rFonts w:asciiTheme="minorEastAsia" w:eastAsiaTheme="minorEastAsia" w:hAnsiTheme="minorEastAsia" w:cs="Times New Roman" w:hint="eastAsia"/>
          <w:szCs w:val="24"/>
        </w:rPr>
        <w:t>3</w:t>
      </w:r>
      <w:r w:rsidR="00C81F06" w:rsidRPr="00A56385">
        <w:rPr>
          <w:rFonts w:asciiTheme="minorEastAsia" w:eastAsiaTheme="minorEastAsia" w:hAnsiTheme="minorEastAsia" w:cs="Times New Roman" w:hint="eastAsia"/>
          <w:szCs w:val="24"/>
        </w:rPr>
        <w:t>)　給水装置</w:t>
      </w:r>
      <w:r w:rsidR="00AA24E6" w:rsidRPr="00A56385">
        <w:rPr>
          <w:rFonts w:asciiTheme="minorEastAsia" w:eastAsiaTheme="minorEastAsia" w:hAnsiTheme="minorEastAsia" w:cs="Times New Roman" w:hint="eastAsia"/>
          <w:szCs w:val="24"/>
        </w:rPr>
        <w:t xml:space="preserve">　</w:t>
      </w:r>
      <w:r w:rsidR="001B5950" w:rsidRPr="00A56385">
        <w:rPr>
          <w:rFonts w:asciiTheme="minorEastAsia" w:eastAsiaTheme="minorEastAsia" w:hAnsiTheme="minorEastAsia" w:cs="Times New Roman" w:hint="eastAsia"/>
          <w:szCs w:val="24"/>
        </w:rPr>
        <w:t>法第３条第９項及び</w:t>
      </w:r>
      <w:r w:rsidR="00E12D64" w:rsidRPr="00A56385">
        <w:rPr>
          <w:rFonts w:asciiTheme="minorEastAsia" w:eastAsiaTheme="minorEastAsia" w:hAnsiTheme="minorEastAsia" w:cs="Times New Roman" w:hint="eastAsia"/>
          <w:szCs w:val="24"/>
        </w:rPr>
        <w:t>条例第２条に定義する</w:t>
      </w:r>
      <w:r w:rsidRPr="00A56385">
        <w:rPr>
          <w:rFonts w:asciiTheme="minorEastAsia" w:eastAsiaTheme="minorEastAsia" w:hAnsiTheme="minorEastAsia" w:cs="Times New Roman" w:hint="eastAsia"/>
          <w:szCs w:val="24"/>
        </w:rPr>
        <w:t>給水管及び給水用具をいう。</w:t>
      </w:r>
    </w:p>
    <w:p w:rsidR="00C81F06" w:rsidRPr="00A56385" w:rsidRDefault="001B5950" w:rsidP="0067655E">
      <w:pPr>
        <w:ind w:leftChars="100" w:left="480" w:hangingChars="100" w:hanging="240"/>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w:t>
      </w:r>
      <w:r w:rsidR="00D6220B" w:rsidRPr="00A56385">
        <w:rPr>
          <w:rFonts w:asciiTheme="minorEastAsia" w:eastAsiaTheme="minorEastAsia" w:hAnsiTheme="minorEastAsia" w:cs="Times New Roman" w:hint="eastAsia"/>
          <w:szCs w:val="24"/>
        </w:rPr>
        <w:t>なお、</w:t>
      </w:r>
      <w:r w:rsidRPr="00A56385">
        <w:rPr>
          <w:rFonts w:asciiTheme="minorEastAsia" w:eastAsiaTheme="minorEastAsia" w:hAnsiTheme="minorEastAsia" w:cs="Times New Roman" w:hint="eastAsia"/>
          <w:szCs w:val="24"/>
        </w:rPr>
        <w:t>「直結する給水用具」とは、給水管に容易に取外しできない構造として接続し、有圧のまま給水</w:t>
      </w:r>
      <w:r w:rsidR="0067655E" w:rsidRPr="00A56385">
        <w:rPr>
          <w:rFonts w:asciiTheme="minorEastAsia" w:eastAsiaTheme="minorEastAsia" w:hAnsiTheme="minorEastAsia" w:cs="Times New Roman" w:hint="eastAsia"/>
          <w:szCs w:val="24"/>
        </w:rPr>
        <w:t>できる給水栓等の用具を指しゴムホース等任意に取外しできるものは</w:t>
      </w:r>
      <w:r w:rsidRPr="00A56385">
        <w:rPr>
          <w:rFonts w:asciiTheme="minorEastAsia" w:eastAsiaTheme="minorEastAsia" w:hAnsiTheme="minorEastAsia" w:cs="Times New Roman" w:hint="eastAsia"/>
          <w:szCs w:val="24"/>
        </w:rPr>
        <w:t>含まない。</w:t>
      </w:r>
    </w:p>
    <w:p w:rsidR="00075723" w:rsidRPr="00A56385" w:rsidRDefault="00075723" w:rsidP="00486D62">
      <w:pPr>
        <w:jc w:val="center"/>
        <w:outlineLvl w:val="0"/>
        <w:rPr>
          <w:rFonts w:asciiTheme="minorEastAsia" w:eastAsiaTheme="minorEastAsia" w:hAnsiTheme="minorEastAsia" w:cs="Times New Roman"/>
          <w:szCs w:val="24"/>
        </w:rPr>
      </w:pPr>
      <w:r w:rsidRPr="00A56385">
        <w:rPr>
          <w:noProof/>
        </w:rPr>
        <w:drawing>
          <wp:inline distT="0" distB="0" distL="0" distR="0" wp14:anchorId="0581B53F" wp14:editId="5C12E79C">
            <wp:extent cx="4371975" cy="3019027"/>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376419" cy="3022095"/>
                    </a:xfrm>
                    <a:prstGeom prst="rect">
                      <a:avLst/>
                    </a:prstGeom>
                  </pic:spPr>
                </pic:pic>
              </a:graphicData>
            </a:graphic>
          </wp:inline>
        </w:drawing>
      </w:r>
    </w:p>
    <w:p w:rsidR="00AA24E6" w:rsidRPr="00A56385" w:rsidRDefault="00486D62" w:rsidP="00075723">
      <w:pPr>
        <w:ind w:leftChars="50" w:left="480" w:hangingChars="150" w:hanging="360"/>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lastRenderedPageBreak/>
        <w:t>(4</w:t>
      </w:r>
      <w:r w:rsidR="00C81F06" w:rsidRPr="00A56385">
        <w:rPr>
          <w:rFonts w:asciiTheme="minorEastAsia" w:eastAsiaTheme="minorEastAsia" w:hAnsiTheme="minorEastAsia" w:cs="Times New Roman" w:hint="eastAsia"/>
          <w:szCs w:val="24"/>
        </w:rPr>
        <w:t>)　給水幹線</w:t>
      </w:r>
      <w:r w:rsidR="00AA24E6" w:rsidRPr="00A56385">
        <w:rPr>
          <w:rFonts w:asciiTheme="minorEastAsia" w:eastAsiaTheme="minorEastAsia" w:hAnsiTheme="minorEastAsia" w:cs="Times New Roman" w:hint="eastAsia"/>
          <w:szCs w:val="24"/>
        </w:rPr>
        <w:t xml:space="preserve">　</w:t>
      </w:r>
      <w:r w:rsidR="00C81F06" w:rsidRPr="00A56385">
        <w:rPr>
          <w:rFonts w:asciiTheme="minorEastAsia" w:eastAsiaTheme="minorEastAsia" w:hAnsiTheme="minorEastAsia" w:cs="Times New Roman" w:hint="eastAsia"/>
          <w:szCs w:val="24"/>
        </w:rPr>
        <w:t>給水装置のうち、複数の需要者に給水することを</w:t>
      </w:r>
      <w:r w:rsidR="00E12D64" w:rsidRPr="00A56385">
        <w:rPr>
          <w:rFonts w:asciiTheme="minorEastAsia" w:eastAsiaTheme="minorEastAsia" w:hAnsiTheme="minorEastAsia" w:cs="Times New Roman" w:hint="eastAsia"/>
          <w:szCs w:val="24"/>
        </w:rPr>
        <w:t>目的として布設した給水管であり、管理者</w:t>
      </w:r>
      <w:r w:rsidR="00C81F06" w:rsidRPr="00A56385">
        <w:rPr>
          <w:rFonts w:asciiTheme="minorEastAsia" w:eastAsiaTheme="minorEastAsia" w:hAnsiTheme="minorEastAsia" w:cs="Times New Roman" w:hint="eastAsia"/>
          <w:szCs w:val="24"/>
        </w:rPr>
        <w:t>の所有に属さない</w:t>
      </w:r>
      <w:r w:rsidR="00AA24E6" w:rsidRPr="00A56385">
        <w:rPr>
          <w:rFonts w:asciiTheme="minorEastAsia" w:eastAsiaTheme="minorEastAsia" w:hAnsiTheme="minorEastAsia" w:cs="Times New Roman" w:hint="eastAsia"/>
          <w:szCs w:val="24"/>
        </w:rPr>
        <w:t>管をいう。</w:t>
      </w:r>
    </w:p>
    <w:p w:rsidR="00563D45" w:rsidRPr="00A56385" w:rsidRDefault="00563D45" w:rsidP="00486D62">
      <w:pPr>
        <w:ind w:left="480" w:hangingChars="200" w:hanging="480"/>
        <w:jc w:val="center"/>
        <w:outlineLvl w:val="0"/>
        <w:rPr>
          <w:rFonts w:asciiTheme="minorEastAsia" w:eastAsiaTheme="minorEastAsia" w:hAnsiTheme="minorEastAsia" w:cs="Times New Roman"/>
          <w:szCs w:val="24"/>
        </w:rPr>
      </w:pPr>
      <w:r w:rsidRPr="00A56385">
        <w:rPr>
          <w:noProof/>
        </w:rPr>
        <w:drawing>
          <wp:inline distT="0" distB="0" distL="0" distR="0" wp14:anchorId="2F22BA95" wp14:editId="625CADD5">
            <wp:extent cx="4333875" cy="3019687"/>
            <wp:effectExtent l="0" t="0" r="0" b="952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53911" cy="3033648"/>
                    </a:xfrm>
                    <a:prstGeom prst="rect">
                      <a:avLst/>
                    </a:prstGeom>
                  </pic:spPr>
                </pic:pic>
              </a:graphicData>
            </a:graphic>
          </wp:inline>
        </w:drawing>
      </w:r>
    </w:p>
    <w:p w:rsidR="001B5950" w:rsidRPr="00A56385" w:rsidRDefault="001B5950" w:rsidP="001B5950">
      <w:pPr>
        <w:ind w:left="480" w:hangingChars="200" w:hanging="480"/>
        <w:outlineLvl w:val="0"/>
        <w:rPr>
          <w:rFonts w:asciiTheme="minorEastAsia" w:eastAsiaTheme="minorEastAsia" w:hAnsiTheme="minorEastAsia" w:cs="Times New Roman"/>
          <w:szCs w:val="24"/>
        </w:rPr>
      </w:pPr>
    </w:p>
    <w:p w:rsidR="00C81F06" w:rsidRPr="00A56385" w:rsidRDefault="00486D62" w:rsidP="00C81F06">
      <w:pPr>
        <w:ind w:left="480" w:hangingChars="200" w:hanging="480"/>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(5</w:t>
      </w:r>
      <w:r w:rsidR="00C81F06" w:rsidRPr="00A56385">
        <w:rPr>
          <w:rFonts w:asciiTheme="minorEastAsia" w:eastAsiaTheme="minorEastAsia" w:hAnsiTheme="minorEastAsia" w:cs="Times New Roman" w:hint="eastAsia"/>
          <w:szCs w:val="24"/>
        </w:rPr>
        <w:t>)　貸与メータ</w:t>
      </w:r>
      <w:r w:rsidR="00AA24E6" w:rsidRPr="00A56385">
        <w:rPr>
          <w:rFonts w:asciiTheme="minorEastAsia" w:eastAsiaTheme="minorEastAsia" w:hAnsiTheme="minorEastAsia" w:cs="Times New Roman" w:hint="eastAsia"/>
          <w:szCs w:val="24"/>
        </w:rPr>
        <w:t xml:space="preserve">　</w:t>
      </w:r>
      <w:r w:rsidR="00C81F06" w:rsidRPr="00A56385">
        <w:rPr>
          <w:rFonts w:asciiTheme="minorEastAsia" w:eastAsiaTheme="minorEastAsia" w:hAnsiTheme="minorEastAsia" w:cs="Times New Roman" w:hint="eastAsia"/>
          <w:szCs w:val="24"/>
        </w:rPr>
        <w:t>条例第２２条に規定する水道の使用者、総代人又は給水装置の所有者（以下「水道使用者等」という。）</w:t>
      </w:r>
      <w:r w:rsidR="009A0CA0" w:rsidRPr="00A56385">
        <w:rPr>
          <w:rFonts w:asciiTheme="minorEastAsia" w:eastAsiaTheme="minorEastAsia" w:hAnsiTheme="minorEastAsia" w:cs="Times New Roman" w:hint="eastAsia"/>
          <w:szCs w:val="24"/>
        </w:rPr>
        <w:t>に</w:t>
      </w:r>
      <w:r w:rsidR="00C81F06" w:rsidRPr="00A56385">
        <w:rPr>
          <w:rFonts w:asciiTheme="minorEastAsia" w:eastAsiaTheme="minorEastAsia" w:hAnsiTheme="minorEastAsia" w:cs="Times New Roman" w:hint="eastAsia"/>
          <w:szCs w:val="24"/>
        </w:rPr>
        <w:t>貸与し、保管させるメータであり、上下水道局が検針する水道メータをいう。</w:t>
      </w:r>
    </w:p>
    <w:p w:rsidR="00C81F06" w:rsidRPr="00A56385" w:rsidRDefault="00486D62" w:rsidP="00AA24E6">
      <w:pPr>
        <w:ind w:left="480" w:hangingChars="200" w:hanging="480"/>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(6</w:t>
      </w:r>
      <w:r w:rsidR="00C81F06" w:rsidRPr="00A56385">
        <w:rPr>
          <w:rFonts w:asciiTheme="minorEastAsia" w:eastAsiaTheme="minorEastAsia" w:hAnsiTheme="minorEastAsia" w:cs="Times New Roman" w:hint="eastAsia"/>
          <w:szCs w:val="24"/>
        </w:rPr>
        <w:t>)　参考メータ</w:t>
      </w:r>
      <w:r w:rsidR="00AA24E6" w:rsidRPr="00A56385">
        <w:rPr>
          <w:rFonts w:asciiTheme="minorEastAsia" w:eastAsiaTheme="minorEastAsia" w:hAnsiTheme="minorEastAsia" w:cs="Times New Roman" w:hint="eastAsia"/>
          <w:szCs w:val="24"/>
        </w:rPr>
        <w:t xml:space="preserve">　</w:t>
      </w:r>
      <w:r w:rsidR="00C81F06" w:rsidRPr="00A56385">
        <w:rPr>
          <w:rFonts w:asciiTheme="minorEastAsia" w:eastAsiaTheme="minorEastAsia" w:hAnsiTheme="minorEastAsia" w:cs="Times New Roman" w:hint="eastAsia"/>
          <w:szCs w:val="24"/>
        </w:rPr>
        <w:t>貸与メータの下流側に水道使用者等が設置するものであり、上下水道局が検針しない</w:t>
      </w:r>
      <w:r w:rsidR="00AA24E6" w:rsidRPr="00A56385">
        <w:rPr>
          <w:rFonts w:asciiTheme="minorEastAsia" w:eastAsiaTheme="minorEastAsia" w:hAnsiTheme="minorEastAsia" w:cs="Times New Roman" w:hint="eastAsia"/>
          <w:szCs w:val="24"/>
        </w:rPr>
        <w:t>水道メータをいう</w:t>
      </w:r>
      <w:r w:rsidR="00C81F06" w:rsidRPr="00A56385">
        <w:rPr>
          <w:rFonts w:asciiTheme="minorEastAsia" w:eastAsiaTheme="minorEastAsia" w:hAnsiTheme="minorEastAsia" w:cs="Times New Roman" w:hint="eastAsia"/>
          <w:szCs w:val="24"/>
        </w:rPr>
        <w:t>。</w:t>
      </w:r>
    </w:p>
    <w:p w:rsidR="00AA24E6" w:rsidRPr="00A56385" w:rsidRDefault="004B5E80" w:rsidP="00486D62">
      <w:pPr>
        <w:ind w:left="480" w:hangingChars="200" w:hanging="480"/>
        <w:jc w:val="center"/>
        <w:outlineLvl w:val="0"/>
        <w:rPr>
          <w:rFonts w:asciiTheme="minorEastAsia" w:eastAsiaTheme="minorEastAsia" w:hAnsiTheme="minorEastAsia" w:cs="Times New Roman"/>
          <w:szCs w:val="24"/>
        </w:rPr>
      </w:pPr>
      <w:r w:rsidRPr="00A56385">
        <w:rPr>
          <w:noProof/>
        </w:rPr>
        <w:drawing>
          <wp:inline distT="0" distB="0" distL="0" distR="0" wp14:anchorId="7A9424E1" wp14:editId="2057C067">
            <wp:extent cx="4343400" cy="2983077"/>
            <wp:effectExtent l="0" t="0" r="0" b="825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348951" cy="2986889"/>
                    </a:xfrm>
                    <a:prstGeom prst="rect">
                      <a:avLst/>
                    </a:prstGeom>
                  </pic:spPr>
                </pic:pic>
              </a:graphicData>
            </a:graphic>
          </wp:inline>
        </w:drawing>
      </w:r>
    </w:p>
    <w:p w:rsidR="00486D62" w:rsidRPr="00A56385" w:rsidRDefault="00486D62" w:rsidP="004B5E80">
      <w:pPr>
        <w:ind w:left="480" w:hangingChars="200" w:hanging="480"/>
        <w:jc w:val="center"/>
        <w:outlineLvl w:val="0"/>
        <w:rPr>
          <w:rFonts w:asciiTheme="minorEastAsia" w:eastAsiaTheme="minorEastAsia" w:hAnsiTheme="minorEastAsia" w:cs="Times New Roman"/>
          <w:szCs w:val="24"/>
        </w:rPr>
      </w:pPr>
    </w:p>
    <w:p w:rsidR="00486D62" w:rsidRPr="00A56385" w:rsidRDefault="00486D62" w:rsidP="004B5E80">
      <w:pPr>
        <w:ind w:left="480" w:hangingChars="200" w:hanging="480"/>
        <w:jc w:val="center"/>
        <w:outlineLvl w:val="0"/>
        <w:rPr>
          <w:rFonts w:asciiTheme="minorEastAsia" w:eastAsiaTheme="minorEastAsia" w:hAnsiTheme="minorEastAsia" w:cs="Times New Roman"/>
          <w:szCs w:val="24"/>
        </w:rPr>
      </w:pPr>
    </w:p>
    <w:tbl>
      <w:tblPr>
        <w:tblStyle w:val="af1"/>
        <w:tblW w:w="0" w:type="auto"/>
        <w:tblLook w:val="04A0" w:firstRow="1" w:lastRow="0" w:firstColumn="1" w:lastColumn="0" w:noHBand="0" w:noVBand="1"/>
      </w:tblPr>
      <w:tblGrid>
        <w:gridCol w:w="8617"/>
      </w:tblGrid>
      <w:tr w:rsidR="00C81F06" w:rsidRPr="00A56385" w:rsidTr="00C81F06">
        <w:tc>
          <w:tcPr>
            <w:tcW w:w="8617" w:type="dxa"/>
          </w:tcPr>
          <w:p w:rsidR="00486D62" w:rsidRPr="00A56385" w:rsidRDefault="00486D62" w:rsidP="00486D62">
            <w:pPr>
              <w:ind w:leftChars="101" w:left="465" w:hangingChars="93" w:hanging="223"/>
              <w:outlineLvl w:val="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lastRenderedPageBreak/>
              <w:t>（給水装置工事の種類）</w:t>
            </w:r>
          </w:p>
          <w:p w:rsidR="00486D62" w:rsidRPr="00A56385" w:rsidRDefault="00486D62" w:rsidP="00486D62">
            <w:pPr>
              <w:ind w:left="240" w:hangingChars="100" w:hanging="240"/>
              <w:outlineLvl w:val="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第３条　給水装置工事の種類は、次の３種類とする。</w:t>
            </w:r>
          </w:p>
          <w:p w:rsidR="00486D62" w:rsidRPr="00A56385" w:rsidRDefault="00486D62" w:rsidP="00486D62">
            <w:pPr>
              <w:outlineLvl w:val="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 xml:space="preserve"> (1)  新設工事　新たに給水装置を設ける工事</w:t>
            </w:r>
          </w:p>
          <w:p w:rsidR="00486D62" w:rsidRPr="00A56385" w:rsidRDefault="00486D62" w:rsidP="00486D62">
            <w:pPr>
              <w:ind w:left="480" w:hangingChars="200" w:hanging="480"/>
              <w:outlineLvl w:val="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 xml:space="preserve"> (2)  改造工事　給水装置の管種、口径、給水栓等を変更する工事</w:t>
            </w:r>
          </w:p>
          <w:p w:rsidR="00C81F06" w:rsidRPr="00A56385" w:rsidRDefault="00486D62" w:rsidP="000D0346">
            <w:pP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 xml:space="preserve"> (3)  撤去工事　給水装置の全部を撤去する工事</w:t>
            </w:r>
          </w:p>
        </w:tc>
      </w:tr>
    </w:tbl>
    <w:p w:rsidR="00C81F06" w:rsidRPr="00A56385" w:rsidRDefault="00C81F06" w:rsidP="00C81F06">
      <w:pPr>
        <w:rPr>
          <w:rFonts w:asciiTheme="minorEastAsia" w:eastAsiaTheme="minorEastAsia" w:hAnsiTheme="minorEastAsia"/>
          <w:szCs w:val="24"/>
        </w:rPr>
      </w:pPr>
    </w:p>
    <w:p w:rsidR="00C81F06" w:rsidRPr="00A56385" w:rsidRDefault="00C81F06" w:rsidP="00C81F06">
      <w:pPr>
        <w:jc w:val="left"/>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【解説】</w:t>
      </w:r>
    </w:p>
    <w:p w:rsidR="00C81F06" w:rsidRPr="00A56385" w:rsidRDefault="00C81F06" w:rsidP="00C81F06">
      <w:pPr>
        <w:jc w:val="left"/>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法第３条</w:t>
      </w:r>
      <w:r w:rsidR="001A38A5" w:rsidRPr="00A56385">
        <w:rPr>
          <w:rFonts w:asciiTheme="minorEastAsia" w:eastAsiaTheme="minorEastAsia" w:hAnsiTheme="minorEastAsia" w:cs="Times New Roman" w:hint="eastAsia"/>
          <w:szCs w:val="24"/>
        </w:rPr>
        <w:t>第１１項に</w:t>
      </w:r>
      <w:r w:rsidR="00E62786" w:rsidRPr="00A56385">
        <w:rPr>
          <w:rFonts w:asciiTheme="minorEastAsia" w:eastAsiaTheme="minorEastAsia" w:hAnsiTheme="minorEastAsia" w:cs="Times New Roman" w:hint="eastAsia"/>
          <w:szCs w:val="24"/>
        </w:rPr>
        <w:t>おいて</w:t>
      </w:r>
      <w:r w:rsidRPr="00A56385">
        <w:rPr>
          <w:rFonts w:asciiTheme="minorEastAsia" w:eastAsiaTheme="minorEastAsia" w:hAnsiTheme="minorEastAsia" w:cs="Times New Roman" w:hint="eastAsia"/>
          <w:szCs w:val="24"/>
        </w:rPr>
        <w:t>給水装置工事とは、給水装置の設置又は変更の工事</w:t>
      </w:r>
      <w:r w:rsidR="001A38A5" w:rsidRPr="00A56385">
        <w:rPr>
          <w:rFonts w:asciiTheme="minorEastAsia" w:eastAsiaTheme="minorEastAsia" w:hAnsiTheme="minorEastAsia" w:cs="Times New Roman" w:hint="eastAsia"/>
          <w:szCs w:val="24"/>
        </w:rPr>
        <w:t>である</w:t>
      </w:r>
      <w:r w:rsidR="00E62786" w:rsidRPr="00A56385">
        <w:rPr>
          <w:rFonts w:asciiTheme="minorEastAsia" w:eastAsiaTheme="minorEastAsia" w:hAnsiTheme="minorEastAsia" w:cs="Times New Roman" w:hint="eastAsia"/>
          <w:szCs w:val="24"/>
        </w:rPr>
        <w:t>と規定している</w:t>
      </w:r>
      <w:r w:rsidRPr="00A56385">
        <w:rPr>
          <w:rFonts w:asciiTheme="minorEastAsia" w:eastAsiaTheme="minorEastAsia" w:hAnsiTheme="minorEastAsia" w:cs="Times New Roman" w:hint="eastAsia"/>
          <w:szCs w:val="24"/>
        </w:rPr>
        <w:t>が、具体的には、給水装置の新設、改造又は撤去の工事</w:t>
      </w:r>
      <w:r w:rsidR="001A38A5" w:rsidRPr="00A56385">
        <w:rPr>
          <w:rFonts w:asciiTheme="minorEastAsia" w:eastAsiaTheme="minorEastAsia" w:hAnsiTheme="minorEastAsia" w:cs="Times New Roman" w:hint="eastAsia"/>
          <w:szCs w:val="24"/>
        </w:rPr>
        <w:t>をいう。</w:t>
      </w:r>
    </w:p>
    <w:p w:rsidR="00C81F06" w:rsidRPr="00A56385" w:rsidRDefault="00C81F06" w:rsidP="00C81F06">
      <w:pPr>
        <w:jc w:val="left"/>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(1)　新設工事</w:t>
      </w:r>
    </w:p>
    <w:p w:rsidR="00C81F06" w:rsidRPr="00A56385" w:rsidRDefault="00C81F06" w:rsidP="00C81F06">
      <w:pPr>
        <w:jc w:val="left"/>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新たに給水装置を設ける工事をいう。</w:t>
      </w:r>
    </w:p>
    <w:p w:rsidR="00C81F06" w:rsidRPr="00A56385" w:rsidRDefault="00C81F06" w:rsidP="00C81F06">
      <w:pPr>
        <w:jc w:val="left"/>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(2)　改造工事</w:t>
      </w:r>
    </w:p>
    <w:p w:rsidR="00C81F06" w:rsidRPr="00A56385" w:rsidRDefault="00C81F06" w:rsidP="00C81F06">
      <w:pPr>
        <w:jc w:val="left"/>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ア　変更工事</w:t>
      </w:r>
    </w:p>
    <w:p w:rsidR="00C81F06" w:rsidRPr="00A56385" w:rsidRDefault="00C81F06" w:rsidP="00C81F06">
      <w:pPr>
        <w:ind w:left="720" w:hangingChars="300" w:hanging="720"/>
        <w:jc w:val="left"/>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既設給水装置の給水方式、貸与メータの口径、給水管口径、管種、管延長及び布設箇所の一部又は全部を変更する等の工事であり、水栓数の増減に関係しない。</w:t>
      </w:r>
    </w:p>
    <w:p w:rsidR="00C81F06" w:rsidRPr="00A56385" w:rsidRDefault="00C81F06" w:rsidP="00C81F06">
      <w:pPr>
        <w:ind w:leftChars="200" w:left="720" w:hangingChars="100" w:hanging="240"/>
        <w:jc w:val="left"/>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イ　位置変更工事</w:t>
      </w:r>
    </w:p>
    <w:p w:rsidR="00C81F06" w:rsidRPr="00A56385" w:rsidRDefault="009A0CA0" w:rsidP="00C81F06">
      <w:pPr>
        <w:ind w:leftChars="300" w:left="720" w:firstLineChars="100" w:firstLine="240"/>
        <w:jc w:val="left"/>
        <w:outlineLvl w:val="0"/>
        <w:rPr>
          <w:rFonts w:asciiTheme="minorEastAsia" w:eastAsiaTheme="minorEastAsia" w:hAnsiTheme="minorEastAsia" w:cs="Times New Roman"/>
          <w:strike/>
          <w:szCs w:val="24"/>
        </w:rPr>
      </w:pPr>
      <w:r w:rsidRPr="00A56385">
        <w:rPr>
          <w:rFonts w:asciiTheme="minorEastAsia" w:eastAsiaTheme="minorEastAsia" w:hAnsiTheme="minorEastAsia" w:cs="Times New Roman" w:hint="eastAsia"/>
          <w:szCs w:val="24"/>
        </w:rPr>
        <w:t>同一区画内の</w:t>
      </w:r>
      <w:r w:rsidR="00C81F06" w:rsidRPr="00A56385">
        <w:rPr>
          <w:rFonts w:asciiTheme="minorEastAsia" w:eastAsiaTheme="minorEastAsia" w:hAnsiTheme="minorEastAsia" w:cs="Times New Roman" w:hint="eastAsia"/>
          <w:szCs w:val="24"/>
        </w:rPr>
        <w:t>給水装置の水栓位置を変更する工事をいう。</w:t>
      </w:r>
    </w:p>
    <w:p w:rsidR="00C81F06" w:rsidRPr="00A56385" w:rsidRDefault="00C81F06" w:rsidP="00C81F06">
      <w:pPr>
        <w:jc w:val="left"/>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ウ　増設工事</w:t>
      </w:r>
    </w:p>
    <w:p w:rsidR="00C81F06" w:rsidRPr="00A56385" w:rsidRDefault="00C81F06" w:rsidP="00C81F06">
      <w:pPr>
        <w:ind w:left="720" w:hangingChars="300" w:hanging="720"/>
        <w:jc w:val="left"/>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既設給水装置の貸与メータの下流側において、水栓数を増やす工事をいう。</w:t>
      </w:r>
    </w:p>
    <w:p w:rsidR="00C81F06" w:rsidRPr="00A56385" w:rsidRDefault="00C81F06" w:rsidP="003234AC">
      <w:pPr>
        <w:ind w:leftChars="200" w:left="720" w:hangingChars="100" w:hanging="240"/>
        <w:jc w:val="left"/>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エ　一部撤去工事</w:t>
      </w:r>
    </w:p>
    <w:p w:rsidR="00C81F06" w:rsidRPr="00A56385" w:rsidRDefault="00C81F06" w:rsidP="00C81F06">
      <w:pPr>
        <w:ind w:left="720" w:hangingChars="300" w:hanging="720"/>
        <w:jc w:val="left"/>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既設給水装置の水栓数を減らす工事をいう。</w:t>
      </w:r>
    </w:p>
    <w:p w:rsidR="007A3C9A" w:rsidRPr="00A56385" w:rsidRDefault="00C81F06" w:rsidP="007A3C9A">
      <w:pPr>
        <w:ind w:leftChars="50" w:left="720" w:hangingChars="250" w:hanging="600"/>
        <w:jc w:val="left"/>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(3)</w:t>
      </w:r>
      <w:r w:rsidR="007A3C9A" w:rsidRPr="00A56385">
        <w:rPr>
          <w:rFonts w:asciiTheme="minorEastAsia" w:eastAsiaTheme="minorEastAsia" w:hAnsiTheme="minorEastAsia" w:cs="Times New Roman" w:hint="eastAsia"/>
          <w:szCs w:val="24"/>
        </w:rPr>
        <w:t xml:space="preserve">  </w:t>
      </w:r>
      <w:r w:rsidRPr="00A56385">
        <w:rPr>
          <w:rFonts w:asciiTheme="minorEastAsia" w:eastAsiaTheme="minorEastAsia" w:hAnsiTheme="minorEastAsia" w:cs="Times New Roman" w:hint="eastAsia"/>
          <w:szCs w:val="24"/>
        </w:rPr>
        <w:t>撤去工事</w:t>
      </w:r>
    </w:p>
    <w:p w:rsidR="00945696" w:rsidRPr="00A56385" w:rsidRDefault="00C81F06" w:rsidP="007A3C9A">
      <w:pPr>
        <w:ind w:leftChars="200" w:left="480" w:firstLineChars="100" w:firstLine="240"/>
        <w:jc w:val="left"/>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不要になった既設給水装置を</w:t>
      </w:r>
      <w:r w:rsidR="009B1CB3" w:rsidRPr="00A56385">
        <w:rPr>
          <w:rFonts w:asciiTheme="minorEastAsia" w:eastAsiaTheme="minorEastAsia" w:hAnsiTheme="minorEastAsia" w:cs="Times New Roman" w:hint="eastAsia"/>
          <w:szCs w:val="24"/>
        </w:rPr>
        <w:t>配水管又は給水管に取り付けられている</w:t>
      </w:r>
      <w:r w:rsidR="009A0CA0" w:rsidRPr="00A56385">
        <w:rPr>
          <w:rFonts w:asciiTheme="minorEastAsia" w:eastAsiaTheme="minorEastAsia" w:hAnsiTheme="minorEastAsia" w:cs="Times New Roman" w:hint="eastAsia"/>
          <w:szCs w:val="24"/>
        </w:rPr>
        <w:t>分岐</w:t>
      </w:r>
      <w:r w:rsidR="009B1CB3" w:rsidRPr="00A56385">
        <w:rPr>
          <w:rFonts w:asciiTheme="minorEastAsia" w:eastAsiaTheme="minorEastAsia" w:hAnsiTheme="minorEastAsia" w:cs="Times New Roman" w:hint="eastAsia"/>
          <w:szCs w:val="24"/>
        </w:rPr>
        <w:t>部分から全て撤去する</w:t>
      </w:r>
      <w:r w:rsidRPr="00A56385">
        <w:rPr>
          <w:rFonts w:asciiTheme="minorEastAsia" w:eastAsiaTheme="minorEastAsia" w:hAnsiTheme="minorEastAsia" w:cs="Times New Roman" w:hint="eastAsia"/>
          <w:szCs w:val="24"/>
        </w:rPr>
        <w:t>工事</w:t>
      </w:r>
      <w:r w:rsidR="007A3C9A" w:rsidRPr="00A56385">
        <w:rPr>
          <w:rFonts w:asciiTheme="minorEastAsia" w:eastAsiaTheme="minorEastAsia" w:hAnsiTheme="minorEastAsia" w:cs="Times New Roman" w:hint="eastAsia"/>
          <w:szCs w:val="24"/>
        </w:rPr>
        <w:t>をいう。</w:t>
      </w:r>
    </w:p>
    <w:p w:rsidR="00945696" w:rsidRPr="00A56385" w:rsidRDefault="00945696" w:rsidP="00274E50">
      <w:pPr>
        <w:ind w:firstLineChars="200" w:firstLine="480"/>
        <w:jc w:val="left"/>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ア　サドル付分水栓</w:t>
      </w:r>
      <w:r w:rsidR="00C838AB" w:rsidRPr="00A56385">
        <w:rPr>
          <w:rFonts w:asciiTheme="minorEastAsia" w:eastAsiaTheme="minorEastAsia" w:hAnsiTheme="minorEastAsia" w:cs="Times New Roman" w:hint="eastAsia"/>
          <w:szCs w:val="24"/>
        </w:rPr>
        <w:t>で分岐されている給水管の撤去工事</w:t>
      </w:r>
    </w:p>
    <w:p w:rsidR="00C838AB" w:rsidRPr="00A56385" w:rsidRDefault="00C838AB" w:rsidP="00274E50">
      <w:pPr>
        <w:ind w:leftChars="300" w:left="720" w:firstLineChars="100" w:firstLine="240"/>
        <w:jc w:val="left"/>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サドル付分水栓の止水機構を閉止</w:t>
      </w:r>
      <w:r w:rsidR="004E3F73" w:rsidRPr="00A56385">
        <w:rPr>
          <w:rFonts w:asciiTheme="minorEastAsia" w:eastAsiaTheme="minorEastAsia" w:hAnsiTheme="minorEastAsia" w:cs="Times New Roman" w:hint="eastAsia"/>
          <w:szCs w:val="24"/>
        </w:rPr>
        <w:t>す</w:t>
      </w:r>
      <w:r w:rsidRPr="00A56385">
        <w:rPr>
          <w:rFonts w:asciiTheme="minorEastAsia" w:eastAsiaTheme="minorEastAsia" w:hAnsiTheme="minorEastAsia" w:cs="Times New Roman" w:hint="eastAsia"/>
          <w:szCs w:val="24"/>
        </w:rPr>
        <w:t>る工事をいう。</w:t>
      </w:r>
    </w:p>
    <w:p w:rsidR="009B1CB3" w:rsidRPr="00A56385" w:rsidRDefault="009B1CB3" w:rsidP="009B1CB3">
      <w:pPr>
        <w:jc w:val="left"/>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イ　甲型分水栓で分岐されている給水管の撤去工事</w:t>
      </w:r>
    </w:p>
    <w:p w:rsidR="009B1CB3" w:rsidRPr="00A56385" w:rsidRDefault="009B1CB3" w:rsidP="009B1CB3">
      <w:pPr>
        <w:jc w:val="left"/>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甲型分水栓の止水機構を閉止する</w:t>
      </w:r>
      <w:r w:rsidR="005F64D8" w:rsidRPr="00A56385">
        <w:rPr>
          <w:rFonts w:asciiTheme="minorEastAsia" w:eastAsiaTheme="minorEastAsia" w:hAnsiTheme="minorEastAsia" w:cs="Times New Roman" w:hint="eastAsia"/>
          <w:szCs w:val="24"/>
        </w:rPr>
        <w:t>工事をいう。</w:t>
      </w:r>
    </w:p>
    <w:p w:rsidR="00C838AB" w:rsidRPr="00A56385" w:rsidRDefault="00C838AB" w:rsidP="00C838AB">
      <w:pPr>
        <w:ind w:left="720" w:hangingChars="300" w:hanging="720"/>
        <w:jc w:val="left"/>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w:t>
      </w:r>
      <w:r w:rsidR="005F64D8" w:rsidRPr="00A56385">
        <w:rPr>
          <w:rFonts w:asciiTheme="minorEastAsia" w:eastAsiaTheme="minorEastAsia" w:hAnsiTheme="minorEastAsia" w:cs="Times New Roman" w:hint="eastAsia"/>
          <w:szCs w:val="24"/>
        </w:rPr>
        <w:t>ウ</w:t>
      </w:r>
      <w:r w:rsidRPr="00A56385">
        <w:rPr>
          <w:rFonts w:asciiTheme="minorEastAsia" w:eastAsiaTheme="minorEastAsia" w:hAnsiTheme="minorEastAsia" w:cs="Times New Roman" w:hint="eastAsia"/>
          <w:szCs w:val="24"/>
        </w:rPr>
        <w:t xml:space="preserve">　</w:t>
      </w:r>
      <w:r w:rsidR="00160FAF" w:rsidRPr="00A56385">
        <w:rPr>
          <w:rFonts w:asciiTheme="minorEastAsia" w:eastAsiaTheme="minorEastAsia" w:hAnsiTheme="minorEastAsia" w:cs="Times New Roman" w:hint="eastAsia"/>
          <w:szCs w:val="24"/>
        </w:rPr>
        <w:t>チーズ分岐されている給水管の撤去工事</w:t>
      </w:r>
    </w:p>
    <w:p w:rsidR="00160FAF" w:rsidRPr="00A56385" w:rsidRDefault="00160FAF" w:rsidP="00C838AB">
      <w:pPr>
        <w:ind w:left="720" w:hangingChars="300" w:hanging="720"/>
        <w:jc w:val="left"/>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チーズ</w:t>
      </w:r>
      <w:r w:rsidR="003234AC" w:rsidRPr="00A56385">
        <w:rPr>
          <w:rFonts w:asciiTheme="minorEastAsia" w:eastAsiaTheme="minorEastAsia" w:hAnsiTheme="minorEastAsia" w:cs="Times New Roman" w:hint="eastAsia"/>
          <w:szCs w:val="24"/>
        </w:rPr>
        <w:t>分岐されている場合は、一旦、断水し、チーズ</w:t>
      </w:r>
      <w:r w:rsidR="001A38A5" w:rsidRPr="00A56385">
        <w:rPr>
          <w:rFonts w:asciiTheme="minorEastAsia" w:eastAsiaTheme="minorEastAsia" w:hAnsiTheme="minorEastAsia" w:cs="Times New Roman" w:hint="eastAsia"/>
          <w:szCs w:val="24"/>
        </w:rPr>
        <w:t>分岐</w:t>
      </w:r>
      <w:r w:rsidR="003234AC" w:rsidRPr="00A56385">
        <w:rPr>
          <w:rFonts w:asciiTheme="minorEastAsia" w:eastAsiaTheme="minorEastAsia" w:hAnsiTheme="minorEastAsia" w:cs="Times New Roman" w:hint="eastAsia"/>
          <w:szCs w:val="24"/>
        </w:rPr>
        <w:t>を撤去し</w:t>
      </w:r>
      <w:r w:rsidR="001A38A5" w:rsidRPr="00A56385">
        <w:rPr>
          <w:rFonts w:asciiTheme="minorEastAsia" w:eastAsiaTheme="minorEastAsia" w:hAnsiTheme="minorEastAsia" w:cs="Times New Roman" w:hint="eastAsia"/>
          <w:szCs w:val="24"/>
        </w:rPr>
        <w:t>た後に</w:t>
      </w:r>
      <w:r w:rsidR="003234AC" w:rsidRPr="00A56385">
        <w:rPr>
          <w:rFonts w:asciiTheme="minorEastAsia" w:eastAsiaTheme="minorEastAsia" w:hAnsiTheme="minorEastAsia" w:cs="Times New Roman" w:hint="eastAsia"/>
          <w:szCs w:val="24"/>
        </w:rPr>
        <w:t>同質の</w:t>
      </w:r>
      <w:r w:rsidRPr="00A56385">
        <w:rPr>
          <w:rFonts w:asciiTheme="minorEastAsia" w:eastAsiaTheme="minorEastAsia" w:hAnsiTheme="minorEastAsia" w:cs="Times New Roman" w:hint="eastAsia"/>
          <w:szCs w:val="24"/>
        </w:rPr>
        <w:t>材料を用いて接合する工事をいう。</w:t>
      </w:r>
    </w:p>
    <w:p w:rsidR="00160FAF" w:rsidRPr="00A56385" w:rsidRDefault="005F64D8" w:rsidP="00213DC0">
      <w:pPr>
        <w:ind w:firstLineChars="200" w:firstLine="480"/>
        <w:jc w:val="left"/>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エ</w:t>
      </w:r>
      <w:r w:rsidR="002F72A3" w:rsidRPr="00A56385">
        <w:rPr>
          <w:rFonts w:asciiTheme="minorEastAsia" w:eastAsiaTheme="minorEastAsia" w:hAnsiTheme="minorEastAsia" w:cs="Times New Roman" w:hint="eastAsia"/>
          <w:szCs w:val="24"/>
        </w:rPr>
        <w:t xml:space="preserve">　</w:t>
      </w:r>
      <w:r w:rsidR="00160FAF" w:rsidRPr="00A56385">
        <w:rPr>
          <w:rFonts w:asciiTheme="minorEastAsia" w:eastAsiaTheme="minorEastAsia" w:hAnsiTheme="minorEastAsia" w:cs="Times New Roman" w:hint="eastAsia"/>
          <w:szCs w:val="24"/>
        </w:rPr>
        <w:t>Ｔ字管で分岐されている給水管の撤去工事</w:t>
      </w:r>
    </w:p>
    <w:p w:rsidR="00274E50" w:rsidRPr="00A56385" w:rsidRDefault="002F72A3" w:rsidP="00B233EC">
      <w:pPr>
        <w:ind w:leftChars="300" w:left="720" w:firstLineChars="100" w:firstLine="240"/>
        <w:jc w:val="left"/>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Ｔ字管で分岐されている場合は、一旦、断水し、</w:t>
      </w:r>
      <w:r w:rsidR="003234AC" w:rsidRPr="00A56385">
        <w:rPr>
          <w:rFonts w:asciiTheme="minorEastAsia" w:eastAsiaTheme="minorEastAsia" w:hAnsiTheme="minorEastAsia" w:cs="Times New Roman" w:hint="eastAsia"/>
          <w:szCs w:val="24"/>
        </w:rPr>
        <w:t>Ｔ字管を撤去し</w:t>
      </w:r>
      <w:r w:rsidR="001A38A5" w:rsidRPr="00A56385">
        <w:rPr>
          <w:rFonts w:asciiTheme="minorEastAsia" w:eastAsiaTheme="minorEastAsia" w:hAnsiTheme="minorEastAsia" w:cs="Times New Roman" w:hint="eastAsia"/>
          <w:szCs w:val="24"/>
        </w:rPr>
        <w:t>た後に</w:t>
      </w:r>
      <w:r w:rsidR="00B233EC" w:rsidRPr="00A56385">
        <w:rPr>
          <w:rFonts w:asciiTheme="minorEastAsia" w:eastAsiaTheme="minorEastAsia" w:hAnsiTheme="minorEastAsia" w:cs="Times New Roman" w:hint="eastAsia"/>
          <w:szCs w:val="24"/>
        </w:rPr>
        <w:t>切管等を用いて接合</w:t>
      </w:r>
      <w:r w:rsidR="003234AC" w:rsidRPr="00A56385">
        <w:rPr>
          <w:rFonts w:asciiTheme="minorEastAsia" w:eastAsiaTheme="minorEastAsia" w:hAnsiTheme="minorEastAsia" w:cs="Times New Roman" w:hint="eastAsia"/>
          <w:szCs w:val="24"/>
        </w:rPr>
        <w:t>する工事をいう。</w:t>
      </w:r>
    </w:p>
    <w:p w:rsidR="003234AC" w:rsidRDefault="003234AC" w:rsidP="00274E50">
      <w:pPr>
        <w:ind w:leftChars="300" w:left="720" w:firstLineChars="100" w:firstLine="240"/>
        <w:jc w:val="left"/>
        <w:outlineLvl w:val="0"/>
        <w:rPr>
          <w:rFonts w:asciiTheme="minorEastAsia" w:eastAsiaTheme="minorEastAsia" w:hAnsiTheme="minorEastAsia" w:cs="Times New Roman"/>
          <w:strike/>
          <w:szCs w:val="24"/>
        </w:rPr>
      </w:pPr>
    </w:p>
    <w:p w:rsidR="004263FE" w:rsidRPr="000E2233" w:rsidRDefault="004263FE" w:rsidP="00274E50">
      <w:pPr>
        <w:ind w:leftChars="300" w:left="720" w:firstLineChars="100" w:firstLine="240"/>
        <w:jc w:val="left"/>
        <w:outlineLvl w:val="0"/>
        <w:rPr>
          <w:rFonts w:asciiTheme="minorEastAsia" w:eastAsiaTheme="minorEastAsia" w:hAnsiTheme="minorEastAsia" w:cs="Times New Roman"/>
          <w:strike/>
          <w:szCs w:val="24"/>
        </w:rPr>
      </w:pPr>
    </w:p>
    <w:tbl>
      <w:tblPr>
        <w:tblStyle w:val="af1"/>
        <w:tblW w:w="0" w:type="auto"/>
        <w:tblLook w:val="04A0" w:firstRow="1" w:lastRow="0" w:firstColumn="1" w:lastColumn="0" w:noHBand="0" w:noVBand="1"/>
      </w:tblPr>
      <w:tblGrid>
        <w:gridCol w:w="8617"/>
      </w:tblGrid>
      <w:tr w:rsidR="00C81F06" w:rsidRPr="00A56385" w:rsidTr="00C81F06">
        <w:tc>
          <w:tcPr>
            <w:tcW w:w="8617" w:type="dxa"/>
          </w:tcPr>
          <w:p w:rsidR="00486D62" w:rsidRPr="00A56385" w:rsidRDefault="00486D62" w:rsidP="00486D62">
            <w:pPr>
              <w:ind w:leftChars="100" w:left="480" w:hangingChars="100" w:hanging="240"/>
              <w:outlineLvl w:val="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lastRenderedPageBreak/>
              <w:t>（管種の略称）</w:t>
            </w:r>
          </w:p>
          <w:p w:rsidR="00486D62" w:rsidRPr="00A56385" w:rsidRDefault="00486D62" w:rsidP="00486D62">
            <w:pPr>
              <w:ind w:left="240" w:hangingChars="100" w:hanging="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第４条　この要綱において、次の各号に掲げる管種は、当該各号に定める略称を用いる。</w:t>
            </w:r>
          </w:p>
          <w:p w:rsidR="00486D62" w:rsidRPr="00A56385" w:rsidRDefault="00486D62" w:rsidP="00486D62">
            <w:pPr>
              <w:ind w:left="240" w:hangingChars="100" w:hanging="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 xml:space="preserve"> (1)　</w:t>
            </w:r>
            <w:r w:rsidRPr="00A56385">
              <w:rPr>
                <w:rFonts w:asciiTheme="minorEastAsia" w:eastAsiaTheme="minorEastAsia" w:hAnsiTheme="minorEastAsia" w:cs="ＭＳ 明朝" w:hint="eastAsia"/>
                <w:sz w:val="24"/>
                <w:szCs w:val="24"/>
              </w:rPr>
              <w:t>水道用鉛管　ＬＰ</w:t>
            </w:r>
          </w:p>
          <w:p w:rsidR="00486D62" w:rsidRPr="00A56385" w:rsidRDefault="00486D62" w:rsidP="00486D62">
            <w:pPr>
              <w:ind w:left="240" w:hangingChars="100" w:hanging="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 xml:space="preserve"> (2)　</w:t>
            </w:r>
            <w:r w:rsidRPr="00A56385">
              <w:rPr>
                <w:rFonts w:asciiTheme="minorEastAsia" w:eastAsiaTheme="minorEastAsia" w:hAnsiTheme="minorEastAsia" w:cs="ＭＳ 明朝" w:hint="eastAsia"/>
                <w:sz w:val="24"/>
                <w:szCs w:val="24"/>
              </w:rPr>
              <w:t>水道用硬質ポリ塩化ビニル管　ＶＰ</w:t>
            </w:r>
          </w:p>
          <w:p w:rsidR="00486D62" w:rsidRPr="00A56385" w:rsidRDefault="00486D62" w:rsidP="00486D62">
            <w:pPr>
              <w:ind w:left="240" w:hangingChars="100" w:hanging="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 xml:space="preserve"> (3)　</w:t>
            </w:r>
            <w:r w:rsidRPr="00A56385">
              <w:rPr>
                <w:rFonts w:asciiTheme="minorEastAsia" w:eastAsiaTheme="minorEastAsia" w:hAnsiTheme="minorEastAsia" w:cs="ＭＳ 明朝" w:hint="eastAsia"/>
                <w:sz w:val="24"/>
                <w:szCs w:val="24"/>
              </w:rPr>
              <w:t>水道用耐衝撃性硬質ポリ塩化ビニル管　ＨＩＶＰ</w:t>
            </w:r>
          </w:p>
          <w:p w:rsidR="00486D62" w:rsidRPr="00A56385" w:rsidRDefault="00486D62" w:rsidP="00486D62">
            <w:pPr>
              <w:ind w:left="480" w:hangingChars="200" w:hanging="480"/>
              <w:rPr>
                <w:rFonts w:asciiTheme="minorEastAsia" w:eastAsiaTheme="minorEastAsia" w:hAnsiTheme="minorEastAsia" w:cs="ＭＳ 明朝"/>
                <w:sz w:val="24"/>
                <w:szCs w:val="24"/>
              </w:rPr>
            </w:pPr>
            <w:r w:rsidRPr="00A56385">
              <w:rPr>
                <w:rFonts w:asciiTheme="minorEastAsia" w:eastAsiaTheme="minorEastAsia" w:hAnsiTheme="minorEastAsia" w:hint="eastAsia"/>
                <w:sz w:val="24"/>
                <w:szCs w:val="24"/>
              </w:rPr>
              <w:t xml:space="preserve"> (4)　</w:t>
            </w:r>
            <w:r w:rsidRPr="00A56385">
              <w:rPr>
                <w:rFonts w:asciiTheme="minorEastAsia" w:eastAsiaTheme="minorEastAsia" w:hAnsiTheme="minorEastAsia" w:cs="ＭＳ 明朝" w:hint="eastAsia"/>
                <w:sz w:val="24"/>
                <w:szCs w:val="24"/>
              </w:rPr>
              <w:t>水道用亜鉛めっき鋼管を原管とし、内面を硬質塩化ビニルライニングした水道用硬質ポリ塩化ビニルライニング鋼管　ＳＧＰ－ＶＢ</w:t>
            </w:r>
          </w:p>
          <w:p w:rsidR="00486D62" w:rsidRPr="00A56385" w:rsidRDefault="00486D62" w:rsidP="00486D62">
            <w:pPr>
              <w:ind w:leftChars="50" w:left="480" w:hangingChars="150" w:hanging="360"/>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(5)　亜鉛めっきを施さない配管用炭素鋼管を原管とし、内面を硬質ポリ塩化ビニルライニングし、かつ、外面を硬質塩化ビニル被覆した水道用硬質ポリ塩化ビニルライニング鋼管　ＳＧＰ－ＶＤ</w:t>
            </w:r>
          </w:p>
          <w:p w:rsidR="00486D62" w:rsidRPr="00A56385" w:rsidRDefault="00486D62" w:rsidP="00486D62">
            <w:pPr>
              <w:ind w:leftChars="50" w:left="600" w:hangingChars="200" w:hanging="48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 xml:space="preserve">(6)　</w:t>
            </w:r>
            <w:r w:rsidRPr="00A56385">
              <w:rPr>
                <w:rFonts w:asciiTheme="minorEastAsia" w:eastAsiaTheme="minorEastAsia" w:hAnsiTheme="minorEastAsia" w:cs="ＭＳ 明朝" w:hint="eastAsia"/>
                <w:sz w:val="24"/>
                <w:szCs w:val="24"/>
              </w:rPr>
              <w:t>水道用鋳鉄管　ＣＩＰ</w:t>
            </w:r>
          </w:p>
          <w:p w:rsidR="00486D62" w:rsidRPr="00A56385" w:rsidRDefault="00486D62" w:rsidP="00486D62">
            <w:pPr>
              <w:ind w:left="240" w:hangingChars="100" w:hanging="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 xml:space="preserve"> (7)　</w:t>
            </w:r>
            <w:r w:rsidRPr="00A56385">
              <w:rPr>
                <w:rFonts w:asciiTheme="minorEastAsia" w:eastAsiaTheme="minorEastAsia" w:hAnsiTheme="minorEastAsia" w:cs="ＭＳ 明朝" w:hint="eastAsia"/>
                <w:sz w:val="24"/>
                <w:szCs w:val="24"/>
              </w:rPr>
              <w:t>水道用ダクタイル鋳鉄管　ＤＩＰ</w:t>
            </w:r>
          </w:p>
          <w:p w:rsidR="00486D62" w:rsidRPr="00A56385" w:rsidRDefault="00486D62" w:rsidP="001C0012">
            <w:pPr>
              <w:ind w:left="480" w:hangingChars="200" w:hanging="480"/>
              <w:rPr>
                <w:rFonts w:asciiTheme="minorEastAsia" w:eastAsiaTheme="minorEastAsia" w:hAnsiTheme="minorEastAsia" w:cs="ＭＳ 明朝"/>
                <w:sz w:val="24"/>
                <w:szCs w:val="24"/>
              </w:rPr>
            </w:pPr>
            <w:r w:rsidRPr="00A56385">
              <w:rPr>
                <w:rFonts w:asciiTheme="minorEastAsia" w:eastAsiaTheme="minorEastAsia" w:hAnsiTheme="minorEastAsia" w:hint="eastAsia"/>
                <w:sz w:val="24"/>
                <w:szCs w:val="24"/>
              </w:rPr>
              <w:t xml:space="preserve"> (8)　</w:t>
            </w:r>
            <w:r w:rsidRPr="00A56385">
              <w:rPr>
                <w:rFonts w:asciiTheme="minorEastAsia" w:eastAsiaTheme="minorEastAsia" w:hAnsiTheme="minorEastAsia" w:cs="ＭＳ 明朝" w:hint="eastAsia"/>
                <w:sz w:val="24"/>
                <w:szCs w:val="24"/>
              </w:rPr>
              <w:t>水道配水用ポリエチレン管</w:t>
            </w:r>
            <w:r w:rsidR="001C0012" w:rsidRPr="001C0012">
              <w:rPr>
                <w:rFonts w:asciiTheme="minorEastAsia" w:eastAsiaTheme="minorEastAsia" w:hAnsiTheme="minorEastAsia" w:cs="ＭＳ 明朝" w:hint="eastAsia"/>
                <w:sz w:val="24"/>
                <w:szCs w:val="24"/>
              </w:rPr>
              <w:t>及び水道給水用高密度ポリエチレン管</w:t>
            </w:r>
            <w:r w:rsidRPr="00A56385">
              <w:rPr>
                <w:rFonts w:asciiTheme="minorEastAsia" w:eastAsiaTheme="minorEastAsia" w:hAnsiTheme="minorEastAsia" w:cs="ＭＳ 明朝" w:hint="eastAsia"/>
                <w:sz w:val="24"/>
                <w:szCs w:val="24"/>
              </w:rPr>
              <w:t xml:space="preserve">　ＰＥＰ</w:t>
            </w:r>
          </w:p>
          <w:p w:rsidR="00486D62" w:rsidRPr="00A56385" w:rsidRDefault="00486D62" w:rsidP="00486D62">
            <w:pP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 xml:space="preserve"> (9)　水道用ポリブデン管　ＰＢＰ</w:t>
            </w:r>
          </w:p>
          <w:p w:rsidR="00C81F06" w:rsidRPr="00A56385" w:rsidRDefault="00486D62" w:rsidP="00E735E1">
            <w:pP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 xml:space="preserve"> (10) 水道用ステンレス鋼鋼管　ＳＳＰ</w:t>
            </w:r>
          </w:p>
        </w:tc>
      </w:tr>
    </w:tbl>
    <w:p w:rsidR="00C81F06" w:rsidRPr="00A56385" w:rsidRDefault="00C81F06" w:rsidP="00C81F06">
      <w:pPr>
        <w:rPr>
          <w:rFonts w:asciiTheme="minorEastAsia" w:eastAsiaTheme="minorEastAsia" w:hAnsiTheme="minorEastAsia"/>
          <w:szCs w:val="24"/>
        </w:rPr>
      </w:pPr>
      <w:bookmarkStart w:id="0" w:name="_GoBack"/>
      <w:bookmarkEnd w:id="0"/>
    </w:p>
    <w:p w:rsidR="00C81F06" w:rsidRPr="00A56385" w:rsidRDefault="00C81F06" w:rsidP="00C81F06">
      <w:pPr>
        <w:ind w:left="480" w:hangingChars="200" w:hanging="480"/>
        <w:jc w:val="left"/>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【解説】</w:t>
      </w:r>
    </w:p>
    <w:p w:rsidR="00C81F06" w:rsidRPr="00A56385" w:rsidRDefault="005F64D8" w:rsidP="007F5D81">
      <w:pPr>
        <w:jc w:val="left"/>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w:t>
      </w:r>
      <w:r w:rsidR="00C81F06" w:rsidRPr="00A56385">
        <w:rPr>
          <w:rFonts w:asciiTheme="minorEastAsia" w:eastAsiaTheme="minorEastAsia" w:hAnsiTheme="minorEastAsia" w:cs="Times New Roman" w:hint="eastAsia"/>
          <w:szCs w:val="24"/>
        </w:rPr>
        <w:t>本要綱では、管種については、上記の略称を用いることとし、給水装置工事申込書兼承認申請書の位置図、平面図及び立体図においても略称で管種を記載すること。</w:t>
      </w:r>
    </w:p>
    <w:p w:rsidR="00894C50" w:rsidRPr="00A56385" w:rsidRDefault="007F5D81" w:rsidP="00441B04">
      <w:pPr>
        <w:jc w:val="left"/>
        <w:outlineLvl w:val="0"/>
        <w:rPr>
          <w:rFonts w:asciiTheme="minorEastAsia" w:eastAsiaTheme="minorEastAsia" w:hAnsiTheme="minorEastAsia"/>
          <w:szCs w:val="24"/>
        </w:rPr>
      </w:pPr>
      <w:r w:rsidRPr="00A56385">
        <w:rPr>
          <w:rFonts w:asciiTheme="minorEastAsia" w:eastAsiaTheme="minorEastAsia" w:hAnsiTheme="minorEastAsia" w:cs="Times New Roman" w:hint="eastAsia"/>
          <w:szCs w:val="24"/>
        </w:rPr>
        <w:t xml:space="preserve">　</w:t>
      </w:r>
    </w:p>
    <w:p w:rsidR="00894C50" w:rsidRPr="00A56385" w:rsidRDefault="00894C50" w:rsidP="00C81F06">
      <w:pPr>
        <w:rPr>
          <w:rFonts w:asciiTheme="minorEastAsia" w:eastAsiaTheme="minorEastAsia" w:hAnsiTheme="minorEastAsia"/>
          <w:szCs w:val="24"/>
        </w:rPr>
      </w:pPr>
    </w:p>
    <w:p w:rsidR="00894C50" w:rsidRPr="00A56385" w:rsidRDefault="00894C50" w:rsidP="00C81F06">
      <w:pPr>
        <w:rPr>
          <w:rFonts w:asciiTheme="minorEastAsia" w:eastAsiaTheme="minorEastAsia" w:hAnsiTheme="minorEastAsia"/>
          <w:szCs w:val="24"/>
        </w:rPr>
      </w:pPr>
    </w:p>
    <w:p w:rsidR="00894C50" w:rsidRPr="00A56385" w:rsidRDefault="00894C50" w:rsidP="00C81F06">
      <w:pPr>
        <w:rPr>
          <w:rFonts w:asciiTheme="minorEastAsia" w:eastAsiaTheme="minorEastAsia" w:hAnsiTheme="minorEastAsia"/>
          <w:szCs w:val="24"/>
        </w:rPr>
      </w:pPr>
    </w:p>
    <w:p w:rsidR="00FF3FE7" w:rsidRPr="00A56385" w:rsidRDefault="00FF3FE7" w:rsidP="00C81F06">
      <w:pPr>
        <w:rPr>
          <w:rFonts w:asciiTheme="minorEastAsia" w:eastAsiaTheme="minorEastAsia" w:hAnsiTheme="minorEastAsia"/>
          <w:szCs w:val="24"/>
        </w:rPr>
      </w:pPr>
    </w:p>
    <w:p w:rsidR="00FF3FE7" w:rsidRPr="00A56385" w:rsidRDefault="00FF3FE7" w:rsidP="00C81F06">
      <w:pPr>
        <w:rPr>
          <w:rFonts w:asciiTheme="minorEastAsia" w:eastAsiaTheme="minorEastAsia" w:hAnsiTheme="minorEastAsia"/>
          <w:szCs w:val="24"/>
        </w:rPr>
      </w:pPr>
    </w:p>
    <w:p w:rsidR="00FF3FE7" w:rsidRPr="00A56385" w:rsidRDefault="00FF3FE7" w:rsidP="00C81F06">
      <w:pPr>
        <w:rPr>
          <w:rFonts w:asciiTheme="minorEastAsia" w:eastAsiaTheme="minorEastAsia" w:hAnsiTheme="minorEastAsia"/>
          <w:szCs w:val="24"/>
        </w:rPr>
      </w:pPr>
    </w:p>
    <w:p w:rsidR="00B55A1C" w:rsidRPr="00A56385" w:rsidRDefault="00B55A1C" w:rsidP="00C81F06">
      <w:pPr>
        <w:rPr>
          <w:rFonts w:asciiTheme="minorEastAsia" w:eastAsiaTheme="minorEastAsia" w:hAnsiTheme="minorEastAsia"/>
          <w:szCs w:val="24"/>
        </w:rPr>
      </w:pPr>
    </w:p>
    <w:p w:rsidR="00B55A1C" w:rsidRPr="00A56385" w:rsidRDefault="00B55A1C" w:rsidP="00C81F06">
      <w:pPr>
        <w:rPr>
          <w:rFonts w:asciiTheme="minorEastAsia" w:eastAsiaTheme="minorEastAsia" w:hAnsiTheme="minorEastAsia"/>
          <w:szCs w:val="24"/>
        </w:rPr>
      </w:pPr>
    </w:p>
    <w:p w:rsidR="00FF3FE7" w:rsidRPr="00A56385" w:rsidRDefault="00FF3FE7" w:rsidP="00C81F06">
      <w:pPr>
        <w:rPr>
          <w:rFonts w:asciiTheme="minorEastAsia" w:eastAsiaTheme="minorEastAsia" w:hAnsiTheme="minorEastAsia"/>
          <w:szCs w:val="24"/>
        </w:rPr>
      </w:pPr>
    </w:p>
    <w:p w:rsidR="00274E50" w:rsidRPr="00A56385" w:rsidRDefault="00274E50" w:rsidP="00C81F06">
      <w:pPr>
        <w:rPr>
          <w:rFonts w:asciiTheme="minorEastAsia" w:eastAsiaTheme="minorEastAsia" w:hAnsiTheme="minorEastAsia"/>
          <w:szCs w:val="24"/>
        </w:rPr>
      </w:pPr>
    </w:p>
    <w:p w:rsidR="00441B04" w:rsidRPr="00A56385" w:rsidRDefault="00441B04" w:rsidP="00C81F06">
      <w:pPr>
        <w:rPr>
          <w:rFonts w:asciiTheme="minorEastAsia" w:eastAsiaTheme="minorEastAsia" w:hAnsiTheme="minorEastAsia"/>
          <w:szCs w:val="24"/>
        </w:rPr>
      </w:pPr>
    </w:p>
    <w:p w:rsidR="00441B04" w:rsidRPr="00A56385" w:rsidRDefault="00441B04" w:rsidP="00C81F06">
      <w:pPr>
        <w:rPr>
          <w:rFonts w:asciiTheme="minorEastAsia" w:eastAsiaTheme="minorEastAsia" w:hAnsiTheme="minorEastAsia"/>
          <w:szCs w:val="24"/>
        </w:rPr>
      </w:pPr>
    </w:p>
    <w:p w:rsidR="00441B04" w:rsidRPr="00A56385" w:rsidRDefault="00441B04" w:rsidP="00C81F06">
      <w:pPr>
        <w:rPr>
          <w:rFonts w:asciiTheme="minorEastAsia" w:eastAsiaTheme="minorEastAsia" w:hAnsiTheme="minorEastAsia"/>
          <w:szCs w:val="24"/>
        </w:rPr>
      </w:pPr>
    </w:p>
    <w:p w:rsidR="00274E50" w:rsidRPr="00A56385" w:rsidRDefault="00274E50" w:rsidP="00C81F06">
      <w:pPr>
        <w:rPr>
          <w:rFonts w:asciiTheme="minorEastAsia" w:eastAsiaTheme="minorEastAsia" w:hAnsiTheme="minorEastAsia"/>
          <w:szCs w:val="24"/>
        </w:rPr>
      </w:pPr>
    </w:p>
    <w:p w:rsidR="00213DC0" w:rsidRPr="00A56385" w:rsidRDefault="00213DC0" w:rsidP="00C81F06">
      <w:pPr>
        <w:rPr>
          <w:rFonts w:asciiTheme="minorEastAsia" w:eastAsiaTheme="minorEastAsia" w:hAnsiTheme="minorEastAsia"/>
          <w:szCs w:val="24"/>
        </w:rPr>
      </w:pPr>
    </w:p>
    <w:p w:rsidR="00C81F06" w:rsidRPr="00A56385" w:rsidRDefault="00C81F06" w:rsidP="00C81F06">
      <w:pPr>
        <w:rPr>
          <w:rFonts w:asciiTheme="minorEastAsia" w:eastAsiaTheme="minorEastAsia" w:hAnsiTheme="minorEastAsia"/>
          <w:szCs w:val="24"/>
        </w:rPr>
      </w:pPr>
    </w:p>
    <w:p w:rsidR="00C81F06" w:rsidRPr="00A56385" w:rsidRDefault="00C81F06" w:rsidP="00C81F06">
      <w:pPr>
        <w:rPr>
          <w:rFonts w:asciiTheme="minorEastAsia" w:eastAsiaTheme="minorEastAsia" w:hAnsiTheme="minorEastAsia"/>
          <w:szCs w:val="24"/>
        </w:rPr>
      </w:pPr>
    </w:p>
    <w:tbl>
      <w:tblPr>
        <w:tblStyle w:val="af1"/>
        <w:tblW w:w="0" w:type="auto"/>
        <w:tblLook w:val="04A0" w:firstRow="1" w:lastRow="0" w:firstColumn="1" w:lastColumn="0" w:noHBand="0" w:noVBand="1"/>
      </w:tblPr>
      <w:tblGrid>
        <w:gridCol w:w="8617"/>
      </w:tblGrid>
      <w:tr w:rsidR="00F111AE" w:rsidRPr="00A56385" w:rsidTr="00F111AE">
        <w:tc>
          <w:tcPr>
            <w:tcW w:w="8617" w:type="dxa"/>
          </w:tcPr>
          <w:p w:rsidR="00486D62" w:rsidRPr="00A56385" w:rsidRDefault="00486D62" w:rsidP="00486D62">
            <w:pPr>
              <w:ind w:leftChars="100" w:left="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lastRenderedPageBreak/>
              <w:t>（適用範囲）</w:t>
            </w:r>
          </w:p>
          <w:p w:rsidR="00F111AE" w:rsidRPr="00A56385" w:rsidRDefault="00486D62" w:rsidP="00486D62">
            <w:pPr>
              <w:ind w:left="240" w:hangingChars="100" w:hanging="240"/>
              <w:rPr>
                <w:rFonts w:asciiTheme="minorEastAsia" w:eastAsiaTheme="minorEastAsia" w:hAnsiTheme="minorEastAsia" w:cs="ＭＳ 明朝"/>
                <w:sz w:val="24"/>
                <w:szCs w:val="24"/>
              </w:rPr>
            </w:pPr>
            <w:r w:rsidRPr="00A56385">
              <w:rPr>
                <w:rFonts w:asciiTheme="minorEastAsia" w:eastAsiaTheme="minorEastAsia" w:hAnsiTheme="minorEastAsia" w:hint="eastAsia"/>
                <w:sz w:val="24"/>
                <w:szCs w:val="24"/>
              </w:rPr>
              <w:t>第５条　この要綱は、給水装置工事をしようとする</w:t>
            </w:r>
            <w:r w:rsidRPr="00A56385">
              <w:rPr>
                <w:rFonts w:asciiTheme="minorEastAsia" w:eastAsiaTheme="minorEastAsia" w:hAnsiTheme="minorEastAsia" w:cs="ＭＳ 明朝" w:hint="eastAsia"/>
                <w:sz w:val="24"/>
                <w:szCs w:val="24"/>
              </w:rPr>
              <w:t>者（以下「工事申込者」という。）からの依頼を受けて、下関市上下水道局指定給水装置工事事業者（以下「工事事業者」という。）が施工する給水装置工事について適用する。</w:t>
            </w:r>
          </w:p>
        </w:tc>
      </w:tr>
    </w:tbl>
    <w:p w:rsidR="00C81F06" w:rsidRPr="00A56385" w:rsidRDefault="00C81F06" w:rsidP="00C81F06">
      <w:pPr>
        <w:rPr>
          <w:rFonts w:asciiTheme="minorEastAsia" w:eastAsiaTheme="minorEastAsia" w:hAnsiTheme="minorEastAsia"/>
          <w:szCs w:val="24"/>
        </w:rPr>
      </w:pPr>
    </w:p>
    <w:p w:rsidR="00F111AE" w:rsidRPr="00A56385" w:rsidRDefault="00F111AE" w:rsidP="00F111AE">
      <w:pPr>
        <w:ind w:left="480" w:hangingChars="200" w:hanging="480"/>
        <w:outlineLvl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【解説】</w:t>
      </w:r>
    </w:p>
    <w:p w:rsidR="00F9590B" w:rsidRPr="00A56385" w:rsidRDefault="009A0CA0" w:rsidP="00F9590B">
      <w:pPr>
        <w:ind w:left="3" w:firstLineChars="100" w:firstLine="240"/>
        <w:outlineLvl w:val="0"/>
        <w:rPr>
          <w:rFonts w:asciiTheme="minorEastAsia" w:eastAsiaTheme="minorEastAsia" w:hAnsiTheme="minorEastAsia" w:cs="Times New Roman"/>
          <w:szCs w:val="24"/>
        </w:rPr>
      </w:pPr>
      <w:r w:rsidRPr="00A56385">
        <w:rPr>
          <w:rFonts w:asciiTheme="minorEastAsia" w:eastAsiaTheme="minorEastAsia" w:hAnsiTheme="minorEastAsia" w:hint="eastAsia"/>
          <w:szCs w:val="24"/>
        </w:rPr>
        <w:t>給水装置工事をしようとする</w:t>
      </w:r>
      <w:r w:rsidRPr="00A56385">
        <w:rPr>
          <w:rFonts w:asciiTheme="minorEastAsia" w:eastAsiaTheme="minorEastAsia" w:hAnsiTheme="minorEastAsia" w:cs="ＭＳ 明朝" w:hint="eastAsia"/>
          <w:szCs w:val="24"/>
        </w:rPr>
        <w:t>者（以下「</w:t>
      </w:r>
      <w:r w:rsidR="009C1C0E" w:rsidRPr="00A56385">
        <w:rPr>
          <w:rFonts w:asciiTheme="minorEastAsia" w:eastAsiaTheme="minorEastAsia" w:hAnsiTheme="minorEastAsia" w:cs="Times New Roman" w:hint="eastAsia"/>
          <w:szCs w:val="24"/>
        </w:rPr>
        <w:t>工事申込者</w:t>
      </w:r>
      <w:r w:rsidRPr="00A56385">
        <w:rPr>
          <w:rFonts w:asciiTheme="minorEastAsia" w:eastAsiaTheme="minorEastAsia" w:hAnsiTheme="minorEastAsia" w:cs="Times New Roman" w:hint="eastAsia"/>
          <w:szCs w:val="24"/>
        </w:rPr>
        <w:t>」という。）</w:t>
      </w:r>
      <w:r w:rsidR="009C1C0E" w:rsidRPr="00A56385">
        <w:rPr>
          <w:rFonts w:asciiTheme="minorEastAsia" w:eastAsiaTheme="minorEastAsia" w:hAnsiTheme="minorEastAsia" w:cs="Times New Roman" w:hint="eastAsia"/>
          <w:szCs w:val="24"/>
        </w:rPr>
        <w:t>から依頼を受ける</w:t>
      </w:r>
      <w:r w:rsidRPr="00A56385">
        <w:rPr>
          <w:rFonts w:asciiTheme="minorEastAsia" w:eastAsiaTheme="minorEastAsia" w:hAnsiTheme="minorEastAsia" w:cs="ＭＳ 明朝" w:hint="eastAsia"/>
          <w:szCs w:val="24"/>
        </w:rPr>
        <w:t>下関市上下水道局指定給水装置</w:t>
      </w:r>
      <w:r w:rsidR="009C1C0E" w:rsidRPr="00A56385">
        <w:rPr>
          <w:rFonts w:asciiTheme="minorEastAsia" w:eastAsiaTheme="minorEastAsia" w:hAnsiTheme="minorEastAsia" w:cs="Times New Roman" w:hint="eastAsia"/>
          <w:szCs w:val="24"/>
        </w:rPr>
        <w:t>工事事業者</w:t>
      </w:r>
      <w:r w:rsidRPr="00A56385">
        <w:rPr>
          <w:rFonts w:asciiTheme="minorEastAsia" w:eastAsiaTheme="minorEastAsia" w:hAnsiTheme="minorEastAsia" w:cs="Times New Roman" w:hint="eastAsia"/>
          <w:szCs w:val="24"/>
        </w:rPr>
        <w:t>（以下「工事事業者」という。）</w:t>
      </w:r>
      <w:r w:rsidR="009C1C0E" w:rsidRPr="00A56385">
        <w:rPr>
          <w:rFonts w:asciiTheme="minorEastAsia" w:eastAsiaTheme="minorEastAsia" w:hAnsiTheme="minorEastAsia" w:cs="Times New Roman" w:hint="eastAsia"/>
          <w:szCs w:val="24"/>
        </w:rPr>
        <w:t>とは、</w:t>
      </w:r>
      <w:r w:rsidR="00F9590B" w:rsidRPr="00A56385">
        <w:rPr>
          <w:rFonts w:asciiTheme="minorEastAsia" w:eastAsiaTheme="minorEastAsia" w:hAnsiTheme="minorEastAsia" w:cs="Times New Roman" w:hint="eastAsia"/>
          <w:szCs w:val="24"/>
        </w:rPr>
        <w:t>法第１６条の２及び条例第</w:t>
      </w:r>
      <w:r w:rsidR="00F9590B" w:rsidRPr="000E2233">
        <w:rPr>
          <w:rFonts w:asciiTheme="minorEastAsia" w:eastAsiaTheme="minorEastAsia" w:hAnsiTheme="minorEastAsia" w:cs="Times New Roman" w:hint="eastAsia"/>
          <w:szCs w:val="24"/>
        </w:rPr>
        <w:t>５</w:t>
      </w:r>
      <w:r w:rsidR="00F9590B" w:rsidRPr="00A56385">
        <w:rPr>
          <w:rFonts w:asciiTheme="minorEastAsia" w:eastAsiaTheme="minorEastAsia" w:hAnsiTheme="minorEastAsia" w:cs="Times New Roman" w:hint="eastAsia"/>
          <w:szCs w:val="24"/>
        </w:rPr>
        <w:t>条第１項の規定に基づき、管理者が指定した工事事業者</w:t>
      </w:r>
      <w:r w:rsidR="009C1C0E" w:rsidRPr="00A56385">
        <w:rPr>
          <w:rFonts w:asciiTheme="minorEastAsia" w:eastAsiaTheme="minorEastAsia" w:hAnsiTheme="minorEastAsia" w:cs="Times New Roman" w:hint="eastAsia"/>
          <w:szCs w:val="24"/>
        </w:rPr>
        <w:t>をいい、その工事</w:t>
      </w:r>
      <w:r w:rsidR="00B66DB4" w:rsidRPr="00A56385">
        <w:rPr>
          <w:rFonts w:asciiTheme="minorEastAsia" w:eastAsiaTheme="minorEastAsia" w:hAnsiTheme="minorEastAsia" w:cs="Times New Roman" w:hint="eastAsia"/>
          <w:szCs w:val="24"/>
        </w:rPr>
        <w:t>事</w:t>
      </w:r>
      <w:r w:rsidR="009C1C0E" w:rsidRPr="00A56385">
        <w:rPr>
          <w:rFonts w:asciiTheme="minorEastAsia" w:eastAsiaTheme="minorEastAsia" w:hAnsiTheme="minorEastAsia" w:cs="Times New Roman" w:hint="eastAsia"/>
          <w:szCs w:val="24"/>
        </w:rPr>
        <w:t>業者が施工する給水装置工事について適用する。</w:t>
      </w:r>
    </w:p>
    <w:p w:rsidR="00F111AE" w:rsidRPr="000E2233" w:rsidRDefault="00F111AE" w:rsidP="00F111AE">
      <w:pPr>
        <w:ind w:left="3"/>
        <w:outlineLvl w:val="0"/>
        <w:rPr>
          <w:rFonts w:asciiTheme="minorEastAsia" w:eastAsiaTheme="minorEastAsia" w:hAnsiTheme="minorEastAsia" w:cs="Times New Roman"/>
          <w:szCs w:val="24"/>
        </w:rPr>
      </w:pPr>
    </w:p>
    <w:p w:rsidR="00F111AE" w:rsidRPr="00A56385" w:rsidRDefault="00F111AE" w:rsidP="00C81F06">
      <w:pPr>
        <w:rPr>
          <w:rFonts w:asciiTheme="minorEastAsia" w:eastAsiaTheme="minorEastAsia" w:hAnsiTheme="minorEastAsia"/>
          <w:szCs w:val="24"/>
        </w:rPr>
      </w:pPr>
    </w:p>
    <w:p w:rsidR="00F111AE" w:rsidRPr="00A56385" w:rsidRDefault="00F111AE" w:rsidP="00C81F06">
      <w:pPr>
        <w:rPr>
          <w:rFonts w:asciiTheme="minorEastAsia" w:eastAsiaTheme="minorEastAsia" w:hAnsiTheme="minorEastAsia"/>
          <w:szCs w:val="24"/>
        </w:rPr>
      </w:pPr>
    </w:p>
    <w:p w:rsidR="00F111AE" w:rsidRPr="00A56385" w:rsidRDefault="00F111AE" w:rsidP="00C81F06">
      <w:pPr>
        <w:rPr>
          <w:rFonts w:asciiTheme="minorEastAsia" w:eastAsiaTheme="minorEastAsia" w:hAnsiTheme="minorEastAsia"/>
          <w:szCs w:val="24"/>
        </w:rPr>
      </w:pPr>
    </w:p>
    <w:p w:rsidR="00F111AE" w:rsidRPr="00A56385" w:rsidRDefault="00F111AE" w:rsidP="00C81F06">
      <w:pPr>
        <w:rPr>
          <w:rFonts w:asciiTheme="minorEastAsia" w:eastAsiaTheme="minorEastAsia" w:hAnsiTheme="minorEastAsia"/>
          <w:szCs w:val="24"/>
        </w:rPr>
      </w:pPr>
    </w:p>
    <w:p w:rsidR="00F111AE" w:rsidRPr="00A56385" w:rsidRDefault="00F111AE" w:rsidP="00C81F06">
      <w:pPr>
        <w:rPr>
          <w:rFonts w:asciiTheme="minorEastAsia" w:eastAsiaTheme="minorEastAsia" w:hAnsiTheme="minorEastAsia"/>
          <w:szCs w:val="24"/>
        </w:rPr>
      </w:pPr>
    </w:p>
    <w:p w:rsidR="00F111AE" w:rsidRPr="00A56385" w:rsidRDefault="00F111AE" w:rsidP="00C81F06">
      <w:pPr>
        <w:rPr>
          <w:rFonts w:asciiTheme="minorEastAsia" w:eastAsiaTheme="minorEastAsia" w:hAnsiTheme="minorEastAsia"/>
          <w:szCs w:val="24"/>
        </w:rPr>
      </w:pPr>
    </w:p>
    <w:p w:rsidR="00F111AE" w:rsidRPr="00A56385" w:rsidRDefault="00F111AE" w:rsidP="00C81F06">
      <w:pPr>
        <w:rPr>
          <w:rFonts w:asciiTheme="minorEastAsia" w:eastAsiaTheme="minorEastAsia" w:hAnsiTheme="minorEastAsia"/>
          <w:szCs w:val="24"/>
        </w:rPr>
      </w:pPr>
    </w:p>
    <w:p w:rsidR="00F111AE" w:rsidRPr="00A56385" w:rsidRDefault="00F111AE" w:rsidP="00C81F06">
      <w:pPr>
        <w:rPr>
          <w:rFonts w:asciiTheme="minorEastAsia" w:eastAsiaTheme="minorEastAsia" w:hAnsiTheme="minorEastAsia"/>
          <w:szCs w:val="24"/>
        </w:rPr>
      </w:pPr>
    </w:p>
    <w:p w:rsidR="00F111AE" w:rsidRPr="00A56385" w:rsidRDefault="00F111AE" w:rsidP="00C81F06">
      <w:pPr>
        <w:rPr>
          <w:rFonts w:asciiTheme="minorEastAsia" w:eastAsiaTheme="minorEastAsia" w:hAnsiTheme="minorEastAsia"/>
          <w:szCs w:val="24"/>
        </w:rPr>
      </w:pPr>
    </w:p>
    <w:p w:rsidR="00F111AE" w:rsidRPr="00A56385" w:rsidRDefault="00F111AE" w:rsidP="00C81F06">
      <w:pPr>
        <w:rPr>
          <w:rFonts w:asciiTheme="minorEastAsia" w:eastAsiaTheme="minorEastAsia" w:hAnsiTheme="minorEastAsia"/>
          <w:szCs w:val="24"/>
        </w:rPr>
      </w:pPr>
    </w:p>
    <w:p w:rsidR="00F111AE" w:rsidRPr="00A56385" w:rsidRDefault="00F111AE" w:rsidP="00C81F06">
      <w:pPr>
        <w:rPr>
          <w:rFonts w:asciiTheme="minorEastAsia" w:eastAsiaTheme="minorEastAsia" w:hAnsiTheme="minorEastAsia"/>
          <w:szCs w:val="24"/>
        </w:rPr>
      </w:pPr>
    </w:p>
    <w:p w:rsidR="00F111AE" w:rsidRPr="00A56385" w:rsidRDefault="00F111AE" w:rsidP="00C81F06">
      <w:pPr>
        <w:rPr>
          <w:rFonts w:asciiTheme="minorEastAsia" w:eastAsiaTheme="minorEastAsia" w:hAnsiTheme="minorEastAsia"/>
          <w:szCs w:val="24"/>
        </w:rPr>
      </w:pPr>
    </w:p>
    <w:p w:rsidR="00F111AE" w:rsidRPr="00A56385" w:rsidRDefault="00F111AE" w:rsidP="00C81F06">
      <w:pPr>
        <w:rPr>
          <w:rFonts w:asciiTheme="minorEastAsia" w:eastAsiaTheme="minorEastAsia" w:hAnsiTheme="minorEastAsia"/>
          <w:szCs w:val="24"/>
        </w:rPr>
      </w:pPr>
    </w:p>
    <w:p w:rsidR="00894C50" w:rsidRPr="00A56385" w:rsidRDefault="00894C50" w:rsidP="00C81F06">
      <w:pPr>
        <w:rPr>
          <w:rFonts w:asciiTheme="minorEastAsia" w:eastAsiaTheme="minorEastAsia" w:hAnsiTheme="minorEastAsia"/>
          <w:szCs w:val="24"/>
        </w:rPr>
      </w:pPr>
    </w:p>
    <w:p w:rsidR="00894C50" w:rsidRPr="00A56385" w:rsidRDefault="00894C50" w:rsidP="00C81F06">
      <w:pPr>
        <w:rPr>
          <w:rFonts w:asciiTheme="minorEastAsia" w:eastAsiaTheme="minorEastAsia" w:hAnsiTheme="minorEastAsia"/>
          <w:szCs w:val="24"/>
        </w:rPr>
      </w:pPr>
    </w:p>
    <w:p w:rsidR="00894C50" w:rsidRPr="00A56385" w:rsidRDefault="00894C50" w:rsidP="00C81F06">
      <w:pPr>
        <w:rPr>
          <w:rFonts w:asciiTheme="minorEastAsia" w:eastAsiaTheme="minorEastAsia" w:hAnsiTheme="minorEastAsia"/>
          <w:szCs w:val="24"/>
        </w:rPr>
      </w:pPr>
    </w:p>
    <w:p w:rsidR="00894C50" w:rsidRPr="00A56385" w:rsidRDefault="00894C50" w:rsidP="00C81F06">
      <w:pPr>
        <w:rPr>
          <w:rFonts w:asciiTheme="minorEastAsia" w:eastAsiaTheme="minorEastAsia" w:hAnsiTheme="minorEastAsia"/>
          <w:szCs w:val="24"/>
        </w:rPr>
      </w:pPr>
    </w:p>
    <w:p w:rsidR="00894C50" w:rsidRPr="00A56385" w:rsidRDefault="00894C50" w:rsidP="00C81F06">
      <w:pPr>
        <w:rPr>
          <w:rFonts w:asciiTheme="minorEastAsia" w:eastAsiaTheme="minorEastAsia" w:hAnsiTheme="minorEastAsia"/>
          <w:szCs w:val="24"/>
        </w:rPr>
      </w:pPr>
    </w:p>
    <w:p w:rsidR="00894C50" w:rsidRPr="00A56385" w:rsidRDefault="00894C50" w:rsidP="00C81F06">
      <w:pPr>
        <w:rPr>
          <w:rFonts w:asciiTheme="minorEastAsia" w:eastAsiaTheme="minorEastAsia" w:hAnsiTheme="minorEastAsia"/>
          <w:szCs w:val="24"/>
        </w:rPr>
      </w:pPr>
    </w:p>
    <w:p w:rsidR="002C3907" w:rsidRPr="00A56385" w:rsidRDefault="002C3907" w:rsidP="00C81F06">
      <w:pPr>
        <w:rPr>
          <w:rFonts w:asciiTheme="minorEastAsia" w:eastAsiaTheme="minorEastAsia" w:hAnsiTheme="minorEastAsia"/>
          <w:szCs w:val="24"/>
        </w:rPr>
      </w:pPr>
    </w:p>
    <w:p w:rsidR="00B55A1C" w:rsidRPr="00A56385" w:rsidRDefault="00B55A1C" w:rsidP="00C81F06">
      <w:pPr>
        <w:rPr>
          <w:rFonts w:asciiTheme="minorEastAsia" w:eastAsiaTheme="minorEastAsia" w:hAnsiTheme="minorEastAsia"/>
          <w:szCs w:val="24"/>
        </w:rPr>
      </w:pPr>
    </w:p>
    <w:p w:rsidR="002C3907" w:rsidRPr="00A56385" w:rsidRDefault="002C3907" w:rsidP="00C81F06">
      <w:pPr>
        <w:rPr>
          <w:rFonts w:asciiTheme="minorEastAsia" w:eastAsiaTheme="minorEastAsia" w:hAnsiTheme="minorEastAsia"/>
          <w:szCs w:val="24"/>
        </w:rPr>
      </w:pPr>
    </w:p>
    <w:p w:rsidR="002C3907" w:rsidRPr="00A56385" w:rsidRDefault="002C3907" w:rsidP="00C81F06">
      <w:pPr>
        <w:rPr>
          <w:rFonts w:asciiTheme="minorEastAsia" w:eastAsiaTheme="minorEastAsia" w:hAnsiTheme="minorEastAsia"/>
          <w:szCs w:val="24"/>
        </w:rPr>
      </w:pPr>
    </w:p>
    <w:p w:rsidR="00894C50" w:rsidRPr="00A56385" w:rsidRDefault="00894C50" w:rsidP="00C81F06">
      <w:pPr>
        <w:rPr>
          <w:rFonts w:asciiTheme="minorEastAsia" w:eastAsiaTheme="minorEastAsia" w:hAnsiTheme="minorEastAsia"/>
          <w:szCs w:val="24"/>
        </w:rPr>
      </w:pPr>
    </w:p>
    <w:p w:rsidR="00F111AE" w:rsidRPr="00A56385" w:rsidRDefault="00F111AE" w:rsidP="00C81F06">
      <w:pPr>
        <w:rPr>
          <w:rFonts w:asciiTheme="minorEastAsia" w:eastAsiaTheme="minorEastAsia" w:hAnsiTheme="minorEastAsia"/>
          <w:szCs w:val="24"/>
        </w:rPr>
      </w:pPr>
    </w:p>
    <w:p w:rsidR="00F111AE" w:rsidRPr="00A56385" w:rsidRDefault="00F111AE" w:rsidP="00C81F06">
      <w:pPr>
        <w:rPr>
          <w:rFonts w:asciiTheme="minorEastAsia" w:eastAsiaTheme="minorEastAsia" w:hAnsiTheme="minorEastAsia"/>
          <w:szCs w:val="24"/>
        </w:rPr>
      </w:pPr>
    </w:p>
    <w:p w:rsidR="00F111AE" w:rsidRPr="00A56385" w:rsidRDefault="00F111AE" w:rsidP="00C81F06">
      <w:pPr>
        <w:rPr>
          <w:rFonts w:asciiTheme="minorEastAsia" w:eastAsiaTheme="minorEastAsia" w:hAnsiTheme="minorEastAsia"/>
          <w:szCs w:val="24"/>
        </w:rPr>
      </w:pPr>
    </w:p>
    <w:p w:rsidR="008B2141" w:rsidRPr="00A56385" w:rsidRDefault="008B2141" w:rsidP="00F111AE">
      <w:pPr>
        <w:outlineLvl w:val="1"/>
        <w:rPr>
          <w:rFonts w:asciiTheme="minorEastAsia" w:eastAsiaTheme="minorEastAsia" w:hAnsiTheme="minorEastAsia" w:cs="Times New Roman"/>
          <w:szCs w:val="24"/>
        </w:rPr>
      </w:pPr>
      <w:bookmarkStart w:id="1" w:name="_Toc378086832"/>
      <w:bookmarkStart w:id="2" w:name="_Toc378087004"/>
      <w:bookmarkStart w:id="3" w:name="_Toc399164664"/>
      <w:bookmarkEnd w:id="1"/>
      <w:bookmarkEnd w:id="2"/>
      <w:bookmarkEnd w:id="3"/>
    </w:p>
    <w:sectPr w:rsidR="008B2141" w:rsidRPr="00A56385" w:rsidSect="00B233EC">
      <w:footerReference w:type="default" r:id="rId11"/>
      <w:pgSz w:w="11906" w:h="16838" w:code="9"/>
      <w:pgMar w:top="1985" w:right="1786" w:bottom="1701" w:left="1701" w:header="851" w:footer="284" w:gutter="0"/>
      <w:pgNumType w:fmt="numberInDash"/>
      <w:cols w:space="425"/>
      <w:docGrid w:type="linesAndChar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4B25" w:rsidRDefault="004F4B25" w:rsidP="00FB3887">
      <w:r>
        <w:separator/>
      </w:r>
    </w:p>
  </w:endnote>
  <w:endnote w:type="continuationSeparator" w:id="0">
    <w:p w:rsidR="004F4B25" w:rsidRDefault="004F4B25" w:rsidP="00FB3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7670120"/>
      <w:docPartObj>
        <w:docPartGallery w:val="Page Numbers (Bottom of Page)"/>
        <w:docPartUnique/>
      </w:docPartObj>
    </w:sdtPr>
    <w:sdtEndPr/>
    <w:sdtContent>
      <w:p w:rsidR="000B7169" w:rsidRDefault="000B7169">
        <w:pPr>
          <w:pStyle w:val="a8"/>
          <w:jc w:val="center"/>
        </w:pPr>
        <w:r>
          <w:fldChar w:fldCharType="begin"/>
        </w:r>
        <w:r>
          <w:instrText>PAGE   \* MERGEFORMAT</w:instrText>
        </w:r>
        <w:r>
          <w:fldChar w:fldCharType="separate"/>
        </w:r>
        <w:r w:rsidR="00D771E3" w:rsidRPr="00D771E3">
          <w:rPr>
            <w:noProof/>
            <w:lang w:val="ja-JP"/>
          </w:rPr>
          <w:t>-</w:t>
        </w:r>
        <w:r w:rsidR="00D771E3">
          <w:rPr>
            <w:noProof/>
          </w:rPr>
          <w:t xml:space="preserve"> 1 -</w:t>
        </w:r>
        <w:r>
          <w:fldChar w:fldCharType="end"/>
        </w:r>
      </w:p>
    </w:sdtContent>
  </w:sdt>
  <w:p w:rsidR="000B7169" w:rsidRDefault="000B716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4B25" w:rsidRDefault="004F4B25" w:rsidP="00FB3887">
      <w:r>
        <w:separator/>
      </w:r>
    </w:p>
  </w:footnote>
  <w:footnote w:type="continuationSeparator" w:id="0">
    <w:p w:rsidR="004F4B25" w:rsidRDefault="004F4B25" w:rsidP="00FB38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F0571"/>
    <w:multiLevelType w:val="hybridMultilevel"/>
    <w:tmpl w:val="CB5073C4"/>
    <w:lvl w:ilvl="0" w:tplc="66F2BF64">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F51C82"/>
    <w:multiLevelType w:val="hybridMultilevel"/>
    <w:tmpl w:val="3EB048F8"/>
    <w:lvl w:ilvl="0" w:tplc="D98C7312">
      <w:start w:val="1"/>
      <w:numFmt w:val="aiueo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C017B9E"/>
    <w:multiLevelType w:val="hybridMultilevel"/>
    <w:tmpl w:val="415A7926"/>
    <w:lvl w:ilvl="0" w:tplc="8ABE24DA">
      <w:start w:val="1"/>
      <w:numFmt w:val="aiueoFullWidth"/>
      <w:lvlText w:val="(%1)"/>
      <w:lvlJc w:val="left"/>
      <w:pPr>
        <w:ind w:left="704" w:hanging="420"/>
      </w:pPr>
      <w:rPr>
        <w:rFonts w:hint="eastAsia"/>
      </w:rPr>
    </w:lvl>
    <w:lvl w:ilvl="1" w:tplc="04090017">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 w15:restartNumberingAfterBreak="0">
    <w:nsid w:val="21502D20"/>
    <w:multiLevelType w:val="hybridMultilevel"/>
    <w:tmpl w:val="C696DD46"/>
    <w:lvl w:ilvl="0" w:tplc="585C5B9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8DF2E24"/>
    <w:multiLevelType w:val="hybridMultilevel"/>
    <w:tmpl w:val="9A5E90DE"/>
    <w:lvl w:ilvl="0" w:tplc="9B86CA66">
      <w:start w:val="1"/>
      <w:numFmt w:val="aiueoFullWidth"/>
      <w:lvlText w:val="(%1)"/>
      <w:lvlJc w:val="left"/>
      <w:pPr>
        <w:ind w:left="704" w:hanging="420"/>
      </w:pPr>
      <w:rPr>
        <w:rFonts w:hint="eastAsia"/>
      </w:rPr>
    </w:lvl>
    <w:lvl w:ilvl="1" w:tplc="04090017">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 w15:restartNumberingAfterBreak="0">
    <w:nsid w:val="294F0847"/>
    <w:multiLevelType w:val="hybridMultilevel"/>
    <w:tmpl w:val="8936562A"/>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BE93CC4"/>
    <w:multiLevelType w:val="multilevel"/>
    <w:tmpl w:val="7042F2C8"/>
    <w:lvl w:ilvl="0">
      <w:start w:val="1"/>
      <w:numFmt w:val="decimalFullWidth"/>
      <w:pStyle w:val="1"/>
      <w:lvlText w:val="第%1章"/>
      <w:lvlJc w:val="left"/>
      <w:pPr>
        <w:ind w:left="425" w:hanging="425"/>
      </w:pPr>
      <w:rPr>
        <w:rFonts w:hint="eastAsia"/>
      </w:rPr>
    </w:lvl>
    <w:lvl w:ilvl="1">
      <w:start w:val="3"/>
      <w:numFmt w:val="decimalFullWidth"/>
      <w:pStyle w:val="2"/>
      <w:lvlText w:val="第%2節"/>
      <w:lvlJc w:val="left"/>
      <w:pPr>
        <w:ind w:left="851" w:hanging="426"/>
      </w:pPr>
      <w:rPr>
        <w:rFonts w:hint="eastAsia"/>
      </w:rPr>
    </w:lvl>
    <w:lvl w:ilvl="2">
      <w:start w:val="2"/>
      <w:numFmt w:val="decimalFullWidth"/>
      <w:pStyle w:val="3"/>
      <w:lvlText w:val="第%3項"/>
      <w:lvlJc w:val="left"/>
      <w:pPr>
        <w:ind w:left="1702" w:hanging="425"/>
      </w:pPr>
      <w:rPr>
        <w:rFonts w:hint="eastAsia"/>
      </w:rPr>
    </w:lvl>
    <w:lvl w:ilvl="3">
      <w:start w:val="1"/>
      <w:numFmt w:val="none"/>
      <w:pStyle w:val="4"/>
      <w:suff w:val="nothing"/>
      <w:lvlText w:val=""/>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7" w15:restartNumberingAfterBreak="0">
    <w:nsid w:val="2EA11146"/>
    <w:multiLevelType w:val="hybridMultilevel"/>
    <w:tmpl w:val="8ED2B2A4"/>
    <w:lvl w:ilvl="0" w:tplc="04090017">
      <w:start w:val="1"/>
      <w:numFmt w:val="aiueo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48D3801"/>
    <w:multiLevelType w:val="hybridMultilevel"/>
    <w:tmpl w:val="51AEE87C"/>
    <w:lvl w:ilvl="0" w:tplc="3F76FDC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1FB7514"/>
    <w:multiLevelType w:val="hybridMultilevel"/>
    <w:tmpl w:val="AEA0C42C"/>
    <w:lvl w:ilvl="0" w:tplc="608C5EC8">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376497E"/>
    <w:multiLevelType w:val="hybridMultilevel"/>
    <w:tmpl w:val="409639C0"/>
    <w:lvl w:ilvl="0" w:tplc="608C5EC8">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EFB2A3C"/>
    <w:multiLevelType w:val="hybridMultilevel"/>
    <w:tmpl w:val="8604F19A"/>
    <w:lvl w:ilvl="0" w:tplc="9F6A2A70">
      <w:start w:val="1"/>
      <w:numFmt w:val="decimal"/>
      <w:lvlText w:val="(%1)"/>
      <w:lvlJc w:val="left"/>
      <w:pPr>
        <w:ind w:left="841" w:hanging="720"/>
      </w:pPr>
      <w:rPr>
        <w:rFonts w:hint="default"/>
      </w:rPr>
    </w:lvl>
    <w:lvl w:ilvl="1" w:tplc="04090017" w:tentative="1">
      <w:start w:val="1"/>
      <w:numFmt w:val="aiueoFullWidth"/>
      <w:lvlText w:val="(%2)"/>
      <w:lvlJc w:val="left"/>
      <w:pPr>
        <w:ind w:left="961" w:hanging="420"/>
      </w:pPr>
    </w:lvl>
    <w:lvl w:ilvl="2" w:tplc="04090011" w:tentative="1">
      <w:start w:val="1"/>
      <w:numFmt w:val="decimalEnclosedCircle"/>
      <w:lvlText w:val="%3"/>
      <w:lvlJc w:val="left"/>
      <w:pPr>
        <w:ind w:left="1381" w:hanging="420"/>
      </w:pPr>
    </w:lvl>
    <w:lvl w:ilvl="3" w:tplc="0409000F" w:tentative="1">
      <w:start w:val="1"/>
      <w:numFmt w:val="decimal"/>
      <w:lvlText w:val="%4."/>
      <w:lvlJc w:val="left"/>
      <w:pPr>
        <w:ind w:left="1801" w:hanging="420"/>
      </w:pPr>
    </w:lvl>
    <w:lvl w:ilvl="4" w:tplc="04090017" w:tentative="1">
      <w:start w:val="1"/>
      <w:numFmt w:val="aiueoFullWidth"/>
      <w:lvlText w:val="(%5)"/>
      <w:lvlJc w:val="left"/>
      <w:pPr>
        <w:ind w:left="2221" w:hanging="420"/>
      </w:pPr>
    </w:lvl>
    <w:lvl w:ilvl="5" w:tplc="04090011" w:tentative="1">
      <w:start w:val="1"/>
      <w:numFmt w:val="decimalEnclosedCircle"/>
      <w:lvlText w:val="%6"/>
      <w:lvlJc w:val="left"/>
      <w:pPr>
        <w:ind w:left="2641" w:hanging="420"/>
      </w:pPr>
    </w:lvl>
    <w:lvl w:ilvl="6" w:tplc="0409000F" w:tentative="1">
      <w:start w:val="1"/>
      <w:numFmt w:val="decimal"/>
      <w:lvlText w:val="%7."/>
      <w:lvlJc w:val="left"/>
      <w:pPr>
        <w:ind w:left="3061" w:hanging="420"/>
      </w:pPr>
    </w:lvl>
    <w:lvl w:ilvl="7" w:tplc="04090017" w:tentative="1">
      <w:start w:val="1"/>
      <w:numFmt w:val="aiueoFullWidth"/>
      <w:lvlText w:val="(%8)"/>
      <w:lvlJc w:val="left"/>
      <w:pPr>
        <w:ind w:left="3481" w:hanging="420"/>
      </w:pPr>
    </w:lvl>
    <w:lvl w:ilvl="8" w:tplc="04090011" w:tentative="1">
      <w:start w:val="1"/>
      <w:numFmt w:val="decimalEnclosedCircle"/>
      <w:lvlText w:val="%9"/>
      <w:lvlJc w:val="left"/>
      <w:pPr>
        <w:ind w:left="3901" w:hanging="420"/>
      </w:pPr>
    </w:lvl>
  </w:abstractNum>
  <w:abstractNum w:abstractNumId="12" w15:restartNumberingAfterBreak="0">
    <w:nsid w:val="60D507EF"/>
    <w:multiLevelType w:val="hybridMultilevel"/>
    <w:tmpl w:val="08809196"/>
    <w:lvl w:ilvl="0" w:tplc="157CB0A8">
      <w:start w:val="1"/>
      <w:numFmt w:val="aiueo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23E3398"/>
    <w:multiLevelType w:val="hybridMultilevel"/>
    <w:tmpl w:val="89A03B0A"/>
    <w:lvl w:ilvl="0" w:tplc="9DD453F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380650E"/>
    <w:multiLevelType w:val="hybridMultilevel"/>
    <w:tmpl w:val="206C3EC4"/>
    <w:lvl w:ilvl="0" w:tplc="04090017">
      <w:start w:val="1"/>
      <w:numFmt w:val="aiueoFullWidth"/>
      <w:lvlText w:val="(%1)"/>
      <w:lvlJc w:val="left"/>
      <w:pPr>
        <w:ind w:left="1271" w:hanging="420"/>
      </w:p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5" w15:restartNumberingAfterBreak="0">
    <w:nsid w:val="63A27E5A"/>
    <w:multiLevelType w:val="hybridMultilevel"/>
    <w:tmpl w:val="4080F196"/>
    <w:lvl w:ilvl="0" w:tplc="BCA4918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6215A4B"/>
    <w:multiLevelType w:val="hybridMultilevel"/>
    <w:tmpl w:val="5DD8C122"/>
    <w:lvl w:ilvl="0" w:tplc="608C5EC8">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C1954BA"/>
    <w:multiLevelType w:val="hybridMultilevel"/>
    <w:tmpl w:val="5FE2D434"/>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8"/>
  </w:num>
  <w:num w:numId="3">
    <w:abstractNumId w:val="10"/>
  </w:num>
  <w:num w:numId="4">
    <w:abstractNumId w:val="13"/>
  </w:num>
  <w:num w:numId="5">
    <w:abstractNumId w:val="16"/>
  </w:num>
  <w:num w:numId="6">
    <w:abstractNumId w:val="0"/>
  </w:num>
  <w:num w:numId="7">
    <w:abstractNumId w:val="12"/>
  </w:num>
  <w:num w:numId="8">
    <w:abstractNumId w:val="1"/>
  </w:num>
  <w:num w:numId="9">
    <w:abstractNumId w:val="5"/>
  </w:num>
  <w:num w:numId="10">
    <w:abstractNumId w:val="17"/>
  </w:num>
  <w:num w:numId="11">
    <w:abstractNumId w:val="4"/>
  </w:num>
  <w:num w:numId="12">
    <w:abstractNumId w:val="9"/>
  </w:num>
  <w:num w:numId="13">
    <w:abstractNumId w:val="2"/>
  </w:num>
  <w:num w:numId="14">
    <w:abstractNumId w:val="7"/>
  </w:num>
  <w:num w:numId="15">
    <w:abstractNumId w:val="15"/>
  </w:num>
  <w:num w:numId="16">
    <w:abstractNumId w:val="14"/>
  </w:num>
  <w:num w:numId="17">
    <w:abstractNumId w:val="3"/>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840"/>
  <w:drawingGridHorizontalSpacing w:val="120"/>
  <w:drawingGridVerticalSpacing w:val="164"/>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827"/>
    <w:rsid w:val="000001E1"/>
    <w:rsid w:val="00000897"/>
    <w:rsid w:val="00000E22"/>
    <w:rsid w:val="000010CC"/>
    <w:rsid w:val="00002DD2"/>
    <w:rsid w:val="00002DF8"/>
    <w:rsid w:val="0000359D"/>
    <w:rsid w:val="0000371C"/>
    <w:rsid w:val="00003C6D"/>
    <w:rsid w:val="00003C9E"/>
    <w:rsid w:val="000069A4"/>
    <w:rsid w:val="00007C2F"/>
    <w:rsid w:val="00007D4D"/>
    <w:rsid w:val="00010CB0"/>
    <w:rsid w:val="00010E84"/>
    <w:rsid w:val="0001127F"/>
    <w:rsid w:val="00011BB6"/>
    <w:rsid w:val="000127BF"/>
    <w:rsid w:val="00012E2C"/>
    <w:rsid w:val="00015B27"/>
    <w:rsid w:val="000161C3"/>
    <w:rsid w:val="000202E3"/>
    <w:rsid w:val="00021269"/>
    <w:rsid w:val="0002198D"/>
    <w:rsid w:val="000225A2"/>
    <w:rsid w:val="00023C1D"/>
    <w:rsid w:val="00023F71"/>
    <w:rsid w:val="000257B4"/>
    <w:rsid w:val="00026318"/>
    <w:rsid w:val="00026A8B"/>
    <w:rsid w:val="0003154C"/>
    <w:rsid w:val="00032F66"/>
    <w:rsid w:val="00032F7A"/>
    <w:rsid w:val="000349E0"/>
    <w:rsid w:val="00034C05"/>
    <w:rsid w:val="00036A9E"/>
    <w:rsid w:val="00036B24"/>
    <w:rsid w:val="00040DF8"/>
    <w:rsid w:val="000417D2"/>
    <w:rsid w:val="00041C3B"/>
    <w:rsid w:val="00042414"/>
    <w:rsid w:val="00042C0F"/>
    <w:rsid w:val="00043C32"/>
    <w:rsid w:val="00045E51"/>
    <w:rsid w:val="00046383"/>
    <w:rsid w:val="00046D1D"/>
    <w:rsid w:val="00047020"/>
    <w:rsid w:val="00047563"/>
    <w:rsid w:val="00053EA4"/>
    <w:rsid w:val="00054C83"/>
    <w:rsid w:val="00055EC5"/>
    <w:rsid w:val="000605EB"/>
    <w:rsid w:val="00062024"/>
    <w:rsid w:val="0006343F"/>
    <w:rsid w:val="00063DFB"/>
    <w:rsid w:val="000643A6"/>
    <w:rsid w:val="00065410"/>
    <w:rsid w:val="00066791"/>
    <w:rsid w:val="00066D36"/>
    <w:rsid w:val="00071B71"/>
    <w:rsid w:val="00075723"/>
    <w:rsid w:val="00077867"/>
    <w:rsid w:val="0007799F"/>
    <w:rsid w:val="00080ABD"/>
    <w:rsid w:val="00082258"/>
    <w:rsid w:val="00083B9B"/>
    <w:rsid w:val="00084C11"/>
    <w:rsid w:val="000856C2"/>
    <w:rsid w:val="00086B29"/>
    <w:rsid w:val="00087465"/>
    <w:rsid w:val="0009019E"/>
    <w:rsid w:val="00092E66"/>
    <w:rsid w:val="0009366A"/>
    <w:rsid w:val="00093D20"/>
    <w:rsid w:val="00093D95"/>
    <w:rsid w:val="00094FCF"/>
    <w:rsid w:val="00096E73"/>
    <w:rsid w:val="00097543"/>
    <w:rsid w:val="000A006E"/>
    <w:rsid w:val="000A1814"/>
    <w:rsid w:val="000A2041"/>
    <w:rsid w:val="000A22F6"/>
    <w:rsid w:val="000A3770"/>
    <w:rsid w:val="000A4A2D"/>
    <w:rsid w:val="000A6743"/>
    <w:rsid w:val="000A7445"/>
    <w:rsid w:val="000B0A44"/>
    <w:rsid w:val="000B38B2"/>
    <w:rsid w:val="000B4309"/>
    <w:rsid w:val="000B52C9"/>
    <w:rsid w:val="000B5DDF"/>
    <w:rsid w:val="000B5F20"/>
    <w:rsid w:val="000B7169"/>
    <w:rsid w:val="000C0541"/>
    <w:rsid w:val="000C1AB6"/>
    <w:rsid w:val="000C2D2C"/>
    <w:rsid w:val="000C4D2B"/>
    <w:rsid w:val="000D0325"/>
    <w:rsid w:val="000D0346"/>
    <w:rsid w:val="000D061D"/>
    <w:rsid w:val="000D0B7C"/>
    <w:rsid w:val="000D2AA2"/>
    <w:rsid w:val="000D4600"/>
    <w:rsid w:val="000D5D04"/>
    <w:rsid w:val="000D6305"/>
    <w:rsid w:val="000D6550"/>
    <w:rsid w:val="000D7077"/>
    <w:rsid w:val="000E04BA"/>
    <w:rsid w:val="000E135B"/>
    <w:rsid w:val="000E2233"/>
    <w:rsid w:val="000E2B47"/>
    <w:rsid w:val="000E4A7D"/>
    <w:rsid w:val="000E5996"/>
    <w:rsid w:val="000E6999"/>
    <w:rsid w:val="000E6D53"/>
    <w:rsid w:val="000E7AE3"/>
    <w:rsid w:val="000F075B"/>
    <w:rsid w:val="000F19C5"/>
    <w:rsid w:val="000F3E9D"/>
    <w:rsid w:val="000F4BB7"/>
    <w:rsid w:val="000F56D1"/>
    <w:rsid w:val="000F583A"/>
    <w:rsid w:val="000F5AB1"/>
    <w:rsid w:val="000F5E13"/>
    <w:rsid w:val="000F5EDB"/>
    <w:rsid w:val="000F6083"/>
    <w:rsid w:val="001000CB"/>
    <w:rsid w:val="001003EB"/>
    <w:rsid w:val="00103532"/>
    <w:rsid w:val="0010414D"/>
    <w:rsid w:val="001051E8"/>
    <w:rsid w:val="0010589C"/>
    <w:rsid w:val="001059DE"/>
    <w:rsid w:val="00105AF6"/>
    <w:rsid w:val="00106B29"/>
    <w:rsid w:val="00110B88"/>
    <w:rsid w:val="00110DAE"/>
    <w:rsid w:val="001128E9"/>
    <w:rsid w:val="001136B1"/>
    <w:rsid w:val="001150A5"/>
    <w:rsid w:val="00116BDF"/>
    <w:rsid w:val="00117132"/>
    <w:rsid w:val="00117581"/>
    <w:rsid w:val="00120A16"/>
    <w:rsid w:val="00121E11"/>
    <w:rsid w:val="00124E83"/>
    <w:rsid w:val="00125FF4"/>
    <w:rsid w:val="00126651"/>
    <w:rsid w:val="001267B8"/>
    <w:rsid w:val="00130E6C"/>
    <w:rsid w:val="001318E6"/>
    <w:rsid w:val="00132F44"/>
    <w:rsid w:val="00133A47"/>
    <w:rsid w:val="00133F50"/>
    <w:rsid w:val="00134193"/>
    <w:rsid w:val="001353AF"/>
    <w:rsid w:val="00135F1B"/>
    <w:rsid w:val="00140CDB"/>
    <w:rsid w:val="00141A84"/>
    <w:rsid w:val="00143012"/>
    <w:rsid w:val="001448BE"/>
    <w:rsid w:val="00146C05"/>
    <w:rsid w:val="00153AE7"/>
    <w:rsid w:val="0015542C"/>
    <w:rsid w:val="00156659"/>
    <w:rsid w:val="00156EF4"/>
    <w:rsid w:val="0015733A"/>
    <w:rsid w:val="00160CAB"/>
    <w:rsid w:val="00160FAF"/>
    <w:rsid w:val="00161F3F"/>
    <w:rsid w:val="00163ECD"/>
    <w:rsid w:val="00164E02"/>
    <w:rsid w:val="00165334"/>
    <w:rsid w:val="00165701"/>
    <w:rsid w:val="00167F65"/>
    <w:rsid w:val="00170F8D"/>
    <w:rsid w:val="00171431"/>
    <w:rsid w:val="00171B9D"/>
    <w:rsid w:val="00171DCB"/>
    <w:rsid w:val="00172BAA"/>
    <w:rsid w:val="00172CF4"/>
    <w:rsid w:val="00176104"/>
    <w:rsid w:val="00177B09"/>
    <w:rsid w:val="00181AA6"/>
    <w:rsid w:val="00181D47"/>
    <w:rsid w:val="00183903"/>
    <w:rsid w:val="00186E59"/>
    <w:rsid w:val="00191AB2"/>
    <w:rsid w:val="00192F0F"/>
    <w:rsid w:val="00193F9F"/>
    <w:rsid w:val="001946B2"/>
    <w:rsid w:val="00196605"/>
    <w:rsid w:val="00196F1F"/>
    <w:rsid w:val="00197181"/>
    <w:rsid w:val="00197EDF"/>
    <w:rsid w:val="00197F0E"/>
    <w:rsid w:val="001A05FA"/>
    <w:rsid w:val="001A0BE3"/>
    <w:rsid w:val="001A270A"/>
    <w:rsid w:val="001A38A5"/>
    <w:rsid w:val="001A3E6F"/>
    <w:rsid w:val="001A78EC"/>
    <w:rsid w:val="001B3BCE"/>
    <w:rsid w:val="001B5950"/>
    <w:rsid w:val="001B6809"/>
    <w:rsid w:val="001C0012"/>
    <w:rsid w:val="001C1E97"/>
    <w:rsid w:val="001C353E"/>
    <w:rsid w:val="001C45B9"/>
    <w:rsid w:val="001C4BC7"/>
    <w:rsid w:val="001C5903"/>
    <w:rsid w:val="001C6053"/>
    <w:rsid w:val="001C67D9"/>
    <w:rsid w:val="001D1C23"/>
    <w:rsid w:val="001D584D"/>
    <w:rsid w:val="001D64E7"/>
    <w:rsid w:val="001D6877"/>
    <w:rsid w:val="001E2C42"/>
    <w:rsid w:val="001E337D"/>
    <w:rsid w:val="001E3445"/>
    <w:rsid w:val="001E4D05"/>
    <w:rsid w:val="001E5B79"/>
    <w:rsid w:val="001E5DCD"/>
    <w:rsid w:val="001F5327"/>
    <w:rsid w:val="001F607B"/>
    <w:rsid w:val="001F6157"/>
    <w:rsid w:val="001F7705"/>
    <w:rsid w:val="00200D2D"/>
    <w:rsid w:val="002025C9"/>
    <w:rsid w:val="00202E87"/>
    <w:rsid w:val="00206984"/>
    <w:rsid w:val="00207E60"/>
    <w:rsid w:val="0021349C"/>
    <w:rsid w:val="002138F8"/>
    <w:rsid w:val="00213C38"/>
    <w:rsid w:val="00213DC0"/>
    <w:rsid w:val="00215805"/>
    <w:rsid w:val="00216FCA"/>
    <w:rsid w:val="00220A7E"/>
    <w:rsid w:val="00221BB6"/>
    <w:rsid w:val="00222DBC"/>
    <w:rsid w:val="00222F5C"/>
    <w:rsid w:val="002237BC"/>
    <w:rsid w:val="002252B7"/>
    <w:rsid w:val="00226786"/>
    <w:rsid w:val="0023113B"/>
    <w:rsid w:val="002320F4"/>
    <w:rsid w:val="002329E2"/>
    <w:rsid w:val="00236B49"/>
    <w:rsid w:val="00236BBA"/>
    <w:rsid w:val="00237652"/>
    <w:rsid w:val="00241F01"/>
    <w:rsid w:val="00244568"/>
    <w:rsid w:val="0024620D"/>
    <w:rsid w:val="002466B3"/>
    <w:rsid w:val="002469DC"/>
    <w:rsid w:val="00247BD7"/>
    <w:rsid w:val="002500DF"/>
    <w:rsid w:val="00254EF6"/>
    <w:rsid w:val="00257E25"/>
    <w:rsid w:val="00257F89"/>
    <w:rsid w:val="002602CA"/>
    <w:rsid w:val="00265F63"/>
    <w:rsid w:val="00267356"/>
    <w:rsid w:val="0026774E"/>
    <w:rsid w:val="00270939"/>
    <w:rsid w:val="002714C0"/>
    <w:rsid w:val="002717C5"/>
    <w:rsid w:val="00273CEF"/>
    <w:rsid w:val="00274054"/>
    <w:rsid w:val="002747FC"/>
    <w:rsid w:val="00274D1C"/>
    <w:rsid w:val="00274D62"/>
    <w:rsid w:val="00274E50"/>
    <w:rsid w:val="0027503F"/>
    <w:rsid w:val="002757D9"/>
    <w:rsid w:val="002768CD"/>
    <w:rsid w:val="002773B4"/>
    <w:rsid w:val="002777A0"/>
    <w:rsid w:val="002778E9"/>
    <w:rsid w:val="00277AC4"/>
    <w:rsid w:val="002813C9"/>
    <w:rsid w:val="00282591"/>
    <w:rsid w:val="00282CA3"/>
    <w:rsid w:val="00283262"/>
    <w:rsid w:val="002838A2"/>
    <w:rsid w:val="00283F08"/>
    <w:rsid w:val="0028651D"/>
    <w:rsid w:val="00286665"/>
    <w:rsid w:val="002923BC"/>
    <w:rsid w:val="00293537"/>
    <w:rsid w:val="00295629"/>
    <w:rsid w:val="002966CC"/>
    <w:rsid w:val="002A21CE"/>
    <w:rsid w:val="002A3E89"/>
    <w:rsid w:val="002A5597"/>
    <w:rsid w:val="002A7894"/>
    <w:rsid w:val="002B104B"/>
    <w:rsid w:val="002B2487"/>
    <w:rsid w:val="002B4DBD"/>
    <w:rsid w:val="002C02EF"/>
    <w:rsid w:val="002C0CDC"/>
    <w:rsid w:val="002C14AA"/>
    <w:rsid w:val="002C3907"/>
    <w:rsid w:val="002C5B92"/>
    <w:rsid w:val="002C732D"/>
    <w:rsid w:val="002D1CC7"/>
    <w:rsid w:val="002D2D1D"/>
    <w:rsid w:val="002D3B70"/>
    <w:rsid w:val="002D4BE0"/>
    <w:rsid w:val="002D50D4"/>
    <w:rsid w:val="002D5EFE"/>
    <w:rsid w:val="002D743D"/>
    <w:rsid w:val="002E073A"/>
    <w:rsid w:val="002E0D76"/>
    <w:rsid w:val="002E2934"/>
    <w:rsid w:val="002E3641"/>
    <w:rsid w:val="002E364D"/>
    <w:rsid w:val="002E36ED"/>
    <w:rsid w:val="002E4200"/>
    <w:rsid w:val="002E628A"/>
    <w:rsid w:val="002F1393"/>
    <w:rsid w:val="002F19CE"/>
    <w:rsid w:val="002F4DA9"/>
    <w:rsid w:val="002F5DCA"/>
    <w:rsid w:val="002F72A3"/>
    <w:rsid w:val="002F74DE"/>
    <w:rsid w:val="00302887"/>
    <w:rsid w:val="00302A49"/>
    <w:rsid w:val="00302D37"/>
    <w:rsid w:val="00305073"/>
    <w:rsid w:val="00305BFA"/>
    <w:rsid w:val="00305DB9"/>
    <w:rsid w:val="00310F10"/>
    <w:rsid w:val="00312E66"/>
    <w:rsid w:val="00313A8D"/>
    <w:rsid w:val="00315C8C"/>
    <w:rsid w:val="0031699A"/>
    <w:rsid w:val="00317D65"/>
    <w:rsid w:val="00320C66"/>
    <w:rsid w:val="00321C9B"/>
    <w:rsid w:val="003234AC"/>
    <w:rsid w:val="00324700"/>
    <w:rsid w:val="003251A8"/>
    <w:rsid w:val="003268B7"/>
    <w:rsid w:val="003301BC"/>
    <w:rsid w:val="00330640"/>
    <w:rsid w:val="0033194C"/>
    <w:rsid w:val="0033265A"/>
    <w:rsid w:val="00332B00"/>
    <w:rsid w:val="00332F26"/>
    <w:rsid w:val="003337F0"/>
    <w:rsid w:val="00334430"/>
    <w:rsid w:val="00337B0D"/>
    <w:rsid w:val="00337D25"/>
    <w:rsid w:val="00341627"/>
    <w:rsid w:val="003419CE"/>
    <w:rsid w:val="0034402D"/>
    <w:rsid w:val="00345DF3"/>
    <w:rsid w:val="00345FCF"/>
    <w:rsid w:val="00346A3F"/>
    <w:rsid w:val="00347FAD"/>
    <w:rsid w:val="00353732"/>
    <w:rsid w:val="003564CD"/>
    <w:rsid w:val="0035779F"/>
    <w:rsid w:val="0036075E"/>
    <w:rsid w:val="00360ACD"/>
    <w:rsid w:val="00361409"/>
    <w:rsid w:val="00362A68"/>
    <w:rsid w:val="00363029"/>
    <w:rsid w:val="00363083"/>
    <w:rsid w:val="0036613B"/>
    <w:rsid w:val="00367656"/>
    <w:rsid w:val="0037218F"/>
    <w:rsid w:val="003726A4"/>
    <w:rsid w:val="00372C71"/>
    <w:rsid w:val="00373082"/>
    <w:rsid w:val="003733A8"/>
    <w:rsid w:val="00373DBE"/>
    <w:rsid w:val="00377FB9"/>
    <w:rsid w:val="00384F60"/>
    <w:rsid w:val="00390D14"/>
    <w:rsid w:val="00390E51"/>
    <w:rsid w:val="00391B57"/>
    <w:rsid w:val="00394618"/>
    <w:rsid w:val="00395A36"/>
    <w:rsid w:val="00396276"/>
    <w:rsid w:val="003975C2"/>
    <w:rsid w:val="00397E3F"/>
    <w:rsid w:val="003A051C"/>
    <w:rsid w:val="003A0963"/>
    <w:rsid w:val="003A3866"/>
    <w:rsid w:val="003A58CD"/>
    <w:rsid w:val="003A5BFF"/>
    <w:rsid w:val="003A7786"/>
    <w:rsid w:val="003B00E1"/>
    <w:rsid w:val="003B0B05"/>
    <w:rsid w:val="003B1BDC"/>
    <w:rsid w:val="003B293A"/>
    <w:rsid w:val="003B2E6A"/>
    <w:rsid w:val="003B3C79"/>
    <w:rsid w:val="003B416C"/>
    <w:rsid w:val="003B5300"/>
    <w:rsid w:val="003B5708"/>
    <w:rsid w:val="003B63BA"/>
    <w:rsid w:val="003C03EE"/>
    <w:rsid w:val="003C071A"/>
    <w:rsid w:val="003C0BFF"/>
    <w:rsid w:val="003C594F"/>
    <w:rsid w:val="003C5E32"/>
    <w:rsid w:val="003C77E8"/>
    <w:rsid w:val="003D080E"/>
    <w:rsid w:val="003D0E8D"/>
    <w:rsid w:val="003D11DB"/>
    <w:rsid w:val="003D17B1"/>
    <w:rsid w:val="003D30AC"/>
    <w:rsid w:val="003D76C9"/>
    <w:rsid w:val="003D7F57"/>
    <w:rsid w:val="003E0322"/>
    <w:rsid w:val="003E1A0A"/>
    <w:rsid w:val="003E213B"/>
    <w:rsid w:val="003E367E"/>
    <w:rsid w:val="003E4818"/>
    <w:rsid w:val="003E4C30"/>
    <w:rsid w:val="003E66DA"/>
    <w:rsid w:val="003E72F9"/>
    <w:rsid w:val="003F099A"/>
    <w:rsid w:val="003F2382"/>
    <w:rsid w:val="003F3566"/>
    <w:rsid w:val="003F5C0C"/>
    <w:rsid w:val="003F5DED"/>
    <w:rsid w:val="003F5E3A"/>
    <w:rsid w:val="003F60E5"/>
    <w:rsid w:val="003F63F9"/>
    <w:rsid w:val="003F6573"/>
    <w:rsid w:val="003F69FE"/>
    <w:rsid w:val="003F7EE5"/>
    <w:rsid w:val="00400045"/>
    <w:rsid w:val="004002A3"/>
    <w:rsid w:val="00401AE2"/>
    <w:rsid w:val="00401B12"/>
    <w:rsid w:val="00402D87"/>
    <w:rsid w:val="004044E2"/>
    <w:rsid w:val="0041036A"/>
    <w:rsid w:val="00410C3B"/>
    <w:rsid w:val="00410ED3"/>
    <w:rsid w:val="00411B7F"/>
    <w:rsid w:val="004147C5"/>
    <w:rsid w:val="00415D11"/>
    <w:rsid w:val="00415FE0"/>
    <w:rsid w:val="004163E2"/>
    <w:rsid w:val="00417B91"/>
    <w:rsid w:val="00420792"/>
    <w:rsid w:val="00422CA4"/>
    <w:rsid w:val="0042477B"/>
    <w:rsid w:val="004263FE"/>
    <w:rsid w:val="00427BD2"/>
    <w:rsid w:val="00430EDA"/>
    <w:rsid w:val="00431487"/>
    <w:rsid w:val="0043493C"/>
    <w:rsid w:val="00435072"/>
    <w:rsid w:val="0043716B"/>
    <w:rsid w:val="004374C3"/>
    <w:rsid w:val="004406D4"/>
    <w:rsid w:val="004408FF"/>
    <w:rsid w:val="00441B04"/>
    <w:rsid w:val="004427CE"/>
    <w:rsid w:val="004437A8"/>
    <w:rsid w:val="00444981"/>
    <w:rsid w:val="00447D95"/>
    <w:rsid w:val="00450281"/>
    <w:rsid w:val="004507B0"/>
    <w:rsid w:val="004517FB"/>
    <w:rsid w:val="00452D45"/>
    <w:rsid w:val="00453AC0"/>
    <w:rsid w:val="00454745"/>
    <w:rsid w:val="00454C69"/>
    <w:rsid w:val="00456016"/>
    <w:rsid w:val="00456B36"/>
    <w:rsid w:val="004574B3"/>
    <w:rsid w:val="004604F0"/>
    <w:rsid w:val="00460605"/>
    <w:rsid w:val="004612B5"/>
    <w:rsid w:val="004624D8"/>
    <w:rsid w:val="0046339E"/>
    <w:rsid w:val="00463447"/>
    <w:rsid w:val="00463B2E"/>
    <w:rsid w:val="00465D2D"/>
    <w:rsid w:val="004757BE"/>
    <w:rsid w:val="00476DDE"/>
    <w:rsid w:val="0047758B"/>
    <w:rsid w:val="00477697"/>
    <w:rsid w:val="004776AE"/>
    <w:rsid w:val="00477933"/>
    <w:rsid w:val="00480155"/>
    <w:rsid w:val="00480202"/>
    <w:rsid w:val="00480C5F"/>
    <w:rsid w:val="0048146E"/>
    <w:rsid w:val="00481A4C"/>
    <w:rsid w:val="00481CD4"/>
    <w:rsid w:val="00481E5C"/>
    <w:rsid w:val="00482B5A"/>
    <w:rsid w:val="00486462"/>
    <w:rsid w:val="00486D62"/>
    <w:rsid w:val="004872E1"/>
    <w:rsid w:val="00487693"/>
    <w:rsid w:val="0049309D"/>
    <w:rsid w:val="00495135"/>
    <w:rsid w:val="004959B8"/>
    <w:rsid w:val="00495F2F"/>
    <w:rsid w:val="00496AC7"/>
    <w:rsid w:val="00497677"/>
    <w:rsid w:val="00497F5A"/>
    <w:rsid w:val="004A10AA"/>
    <w:rsid w:val="004A3328"/>
    <w:rsid w:val="004A33E5"/>
    <w:rsid w:val="004A346F"/>
    <w:rsid w:val="004A3526"/>
    <w:rsid w:val="004A38F1"/>
    <w:rsid w:val="004A3E01"/>
    <w:rsid w:val="004A409F"/>
    <w:rsid w:val="004A61DF"/>
    <w:rsid w:val="004A73BB"/>
    <w:rsid w:val="004A7ADA"/>
    <w:rsid w:val="004B0AD6"/>
    <w:rsid w:val="004B15E7"/>
    <w:rsid w:val="004B3CAD"/>
    <w:rsid w:val="004B49A8"/>
    <w:rsid w:val="004B5CAC"/>
    <w:rsid w:val="004B5E80"/>
    <w:rsid w:val="004B5EE2"/>
    <w:rsid w:val="004B721D"/>
    <w:rsid w:val="004C258C"/>
    <w:rsid w:val="004C59F0"/>
    <w:rsid w:val="004C5C58"/>
    <w:rsid w:val="004C6C77"/>
    <w:rsid w:val="004D0A10"/>
    <w:rsid w:val="004D1A2A"/>
    <w:rsid w:val="004D382A"/>
    <w:rsid w:val="004D41CB"/>
    <w:rsid w:val="004D43EE"/>
    <w:rsid w:val="004D7475"/>
    <w:rsid w:val="004E0C79"/>
    <w:rsid w:val="004E168A"/>
    <w:rsid w:val="004E1BAA"/>
    <w:rsid w:val="004E38A0"/>
    <w:rsid w:val="004E3F73"/>
    <w:rsid w:val="004E3FEB"/>
    <w:rsid w:val="004E5326"/>
    <w:rsid w:val="004E59F4"/>
    <w:rsid w:val="004F0F77"/>
    <w:rsid w:val="004F149A"/>
    <w:rsid w:val="004F2C7B"/>
    <w:rsid w:val="004F2CF4"/>
    <w:rsid w:val="004F4B25"/>
    <w:rsid w:val="0050058C"/>
    <w:rsid w:val="00502F6B"/>
    <w:rsid w:val="005046F7"/>
    <w:rsid w:val="00511903"/>
    <w:rsid w:val="00511E87"/>
    <w:rsid w:val="005134C0"/>
    <w:rsid w:val="00515361"/>
    <w:rsid w:val="005157E4"/>
    <w:rsid w:val="005202A8"/>
    <w:rsid w:val="00521977"/>
    <w:rsid w:val="00521B53"/>
    <w:rsid w:val="00523EE6"/>
    <w:rsid w:val="005243D1"/>
    <w:rsid w:val="00525ECE"/>
    <w:rsid w:val="00526421"/>
    <w:rsid w:val="00530529"/>
    <w:rsid w:val="00530A9F"/>
    <w:rsid w:val="005337B7"/>
    <w:rsid w:val="00534E63"/>
    <w:rsid w:val="00535BF2"/>
    <w:rsid w:val="00536253"/>
    <w:rsid w:val="00540832"/>
    <w:rsid w:val="0054115A"/>
    <w:rsid w:val="005445EB"/>
    <w:rsid w:val="00544854"/>
    <w:rsid w:val="0054510D"/>
    <w:rsid w:val="00545560"/>
    <w:rsid w:val="0055099A"/>
    <w:rsid w:val="005514C1"/>
    <w:rsid w:val="00552EF3"/>
    <w:rsid w:val="00553789"/>
    <w:rsid w:val="00554408"/>
    <w:rsid w:val="005624CC"/>
    <w:rsid w:val="00562BCA"/>
    <w:rsid w:val="00562F1F"/>
    <w:rsid w:val="00563B49"/>
    <w:rsid w:val="00563D45"/>
    <w:rsid w:val="00563D47"/>
    <w:rsid w:val="00565039"/>
    <w:rsid w:val="0056585C"/>
    <w:rsid w:val="00565A0D"/>
    <w:rsid w:val="005668A1"/>
    <w:rsid w:val="00567525"/>
    <w:rsid w:val="00570E78"/>
    <w:rsid w:val="0057104B"/>
    <w:rsid w:val="00571F0D"/>
    <w:rsid w:val="0057335B"/>
    <w:rsid w:val="005733FD"/>
    <w:rsid w:val="00573D35"/>
    <w:rsid w:val="0057563A"/>
    <w:rsid w:val="00577EDA"/>
    <w:rsid w:val="00581D55"/>
    <w:rsid w:val="00584B2F"/>
    <w:rsid w:val="00586063"/>
    <w:rsid w:val="00586FC7"/>
    <w:rsid w:val="0058754B"/>
    <w:rsid w:val="00590843"/>
    <w:rsid w:val="00590970"/>
    <w:rsid w:val="00590C44"/>
    <w:rsid w:val="00590F26"/>
    <w:rsid w:val="00591863"/>
    <w:rsid w:val="00594A4E"/>
    <w:rsid w:val="0059506F"/>
    <w:rsid w:val="005951F2"/>
    <w:rsid w:val="005956CB"/>
    <w:rsid w:val="00597278"/>
    <w:rsid w:val="00597351"/>
    <w:rsid w:val="005A018F"/>
    <w:rsid w:val="005A0CA5"/>
    <w:rsid w:val="005A1AF3"/>
    <w:rsid w:val="005A3E9C"/>
    <w:rsid w:val="005A47FB"/>
    <w:rsid w:val="005A7AFA"/>
    <w:rsid w:val="005A7DA7"/>
    <w:rsid w:val="005B17AE"/>
    <w:rsid w:val="005B1838"/>
    <w:rsid w:val="005B1E06"/>
    <w:rsid w:val="005B3391"/>
    <w:rsid w:val="005B457D"/>
    <w:rsid w:val="005B4A35"/>
    <w:rsid w:val="005B4D06"/>
    <w:rsid w:val="005B5596"/>
    <w:rsid w:val="005B6699"/>
    <w:rsid w:val="005B7A53"/>
    <w:rsid w:val="005C2847"/>
    <w:rsid w:val="005C482F"/>
    <w:rsid w:val="005C4C4F"/>
    <w:rsid w:val="005C514D"/>
    <w:rsid w:val="005C6F37"/>
    <w:rsid w:val="005D0415"/>
    <w:rsid w:val="005D3902"/>
    <w:rsid w:val="005D5A19"/>
    <w:rsid w:val="005D6963"/>
    <w:rsid w:val="005E0006"/>
    <w:rsid w:val="005E0F33"/>
    <w:rsid w:val="005E2876"/>
    <w:rsid w:val="005E2A90"/>
    <w:rsid w:val="005E2EBD"/>
    <w:rsid w:val="005E3944"/>
    <w:rsid w:val="005E5746"/>
    <w:rsid w:val="005E5E42"/>
    <w:rsid w:val="005E6C24"/>
    <w:rsid w:val="005E6F14"/>
    <w:rsid w:val="005F0941"/>
    <w:rsid w:val="005F0ECE"/>
    <w:rsid w:val="005F171D"/>
    <w:rsid w:val="005F2665"/>
    <w:rsid w:val="005F314F"/>
    <w:rsid w:val="005F343B"/>
    <w:rsid w:val="005F4938"/>
    <w:rsid w:val="005F4CF8"/>
    <w:rsid w:val="005F64D8"/>
    <w:rsid w:val="0060129E"/>
    <w:rsid w:val="00601E95"/>
    <w:rsid w:val="0061030A"/>
    <w:rsid w:val="00611AB9"/>
    <w:rsid w:val="00612319"/>
    <w:rsid w:val="00612F75"/>
    <w:rsid w:val="0061756C"/>
    <w:rsid w:val="00620D37"/>
    <w:rsid w:val="00623389"/>
    <w:rsid w:val="00623AB7"/>
    <w:rsid w:val="00624895"/>
    <w:rsid w:val="00624A51"/>
    <w:rsid w:val="00624AAA"/>
    <w:rsid w:val="00624BB8"/>
    <w:rsid w:val="00624C37"/>
    <w:rsid w:val="006254CC"/>
    <w:rsid w:val="00630956"/>
    <w:rsid w:val="00630B63"/>
    <w:rsid w:val="0063318C"/>
    <w:rsid w:val="006333E6"/>
    <w:rsid w:val="006338CF"/>
    <w:rsid w:val="00636F3D"/>
    <w:rsid w:val="00637418"/>
    <w:rsid w:val="00640475"/>
    <w:rsid w:val="00642103"/>
    <w:rsid w:val="00643658"/>
    <w:rsid w:val="00643A36"/>
    <w:rsid w:val="006451E6"/>
    <w:rsid w:val="0064568B"/>
    <w:rsid w:val="00645A5C"/>
    <w:rsid w:val="00646D1F"/>
    <w:rsid w:val="00650C2E"/>
    <w:rsid w:val="006519AA"/>
    <w:rsid w:val="00652AF2"/>
    <w:rsid w:val="006538BD"/>
    <w:rsid w:val="006543CF"/>
    <w:rsid w:val="00655286"/>
    <w:rsid w:val="0065607F"/>
    <w:rsid w:val="00656C8E"/>
    <w:rsid w:val="006570C3"/>
    <w:rsid w:val="006614F3"/>
    <w:rsid w:val="0066281A"/>
    <w:rsid w:val="006629E1"/>
    <w:rsid w:val="00663464"/>
    <w:rsid w:val="006639E2"/>
    <w:rsid w:val="00664BB5"/>
    <w:rsid w:val="00665609"/>
    <w:rsid w:val="00665A02"/>
    <w:rsid w:val="00665C73"/>
    <w:rsid w:val="00666554"/>
    <w:rsid w:val="0066732F"/>
    <w:rsid w:val="00667345"/>
    <w:rsid w:val="006720B1"/>
    <w:rsid w:val="0067215B"/>
    <w:rsid w:val="006739C1"/>
    <w:rsid w:val="00674667"/>
    <w:rsid w:val="00675AD7"/>
    <w:rsid w:val="00675BA4"/>
    <w:rsid w:val="0067655E"/>
    <w:rsid w:val="00676D28"/>
    <w:rsid w:val="00681470"/>
    <w:rsid w:val="0068154B"/>
    <w:rsid w:val="00683961"/>
    <w:rsid w:val="0068574F"/>
    <w:rsid w:val="006863E4"/>
    <w:rsid w:val="006875B7"/>
    <w:rsid w:val="0069154D"/>
    <w:rsid w:val="00694EC2"/>
    <w:rsid w:val="006957EE"/>
    <w:rsid w:val="00695B42"/>
    <w:rsid w:val="00695F4D"/>
    <w:rsid w:val="006A02BA"/>
    <w:rsid w:val="006A1C76"/>
    <w:rsid w:val="006A1CFE"/>
    <w:rsid w:val="006A2E45"/>
    <w:rsid w:val="006A44F5"/>
    <w:rsid w:val="006A4852"/>
    <w:rsid w:val="006A5F78"/>
    <w:rsid w:val="006A71DF"/>
    <w:rsid w:val="006A7855"/>
    <w:rsid w:val="006B19E1"/>
    <w:rsid w:val="006B3150"/>
    <w:rsid w:val="006B3469"/>
    <w:rsid w:val="006B4E0F"/>
    <w:rsid w:val="006C0451"/>
    <w:rsid w:val="006C1E39"/>
    <w:rsid w:val="006C1FF4"/>
    <w:rsid w:val="006C43E0"/>
    <w:rsid w:val="006C43E1"/>
    <w:rsid w:val="006C5CF6"/>
    <w:rsid w:val="006C5E6B"/>
    <w:rsid w:val="006C710A"/>
    <w:rsid w:val="006C7971"/>
    <w:rsid w:val="006C7F75"/>
    <w:rsid w:val="006D225E"/>
    <w:rsid w:val="006D4BB6"/>
    <w:rsid w:val="006D5341"/>
    <w:rsid w:val="006D5476"/>
    <w:rsid w:val="006D5C4E"/>
    <w:rsid w:val="006D67EB"/>
    <w:rsid w:val="006E3410"/>
    <w:rsid w:val="006E41D4"/>
    <w:rsid w:val="006E7A27"/>
    <w:rsid w:val="006E7DF3"/>
    <w:rsid w:val="006F0E48"/>
    <w:rsid w:val="006F1CBC"/>
    <w:rsid w:val="006F3541"/>
    <w:rsid w:val="006F49F2"/>
    <w:rsid w:val="006F55C4"/>
    <w:rsid w:val="00700DA4"/>
    <w:rsid w:val="00703E0B"/>
    <w:rsid w:val="007054D2"/>
    <w:rsid w:val="00706BB5"/>
    <w:rsid w:val="0071045A"/>
    <w:rsid w:val="00712105"/>
    <w:rsid w:val="00713533"/>
    <w:rsid w:val="00713CD6"/>
    <w:rsid w:val="00717684"/>
    <w:rsid w:val="0071797F"/>
    <w:rsid w:val="00722E97"/>
    <w:rsid w:val="007244AB"/>
    <w:rsid w:val="00727DC2"/>
    <w:rsid w:val="00730865"/>
    <w:rsid w:val="00734AEB"/>
    <w:rsid w:val="00741334"/>
    <w:rsid w:val="00741DD4"/>
    <w:rsid w:val="00742253"/>
    <w:rsid w:val="00742432"/>
    <w:rsid w:val="00742EB0"/>
    <w:rsid w:val="00744CD3"/>
    <w:rsid w:val="0074570D"/>
    <w:rsid w:val="00745843"/>
    <w:rsid w:val="0074664B"/>
    <w:rsid w:val="00750B66"/>
    <w:rsid w:val="0075207B"/>
    <w:rsid w:val="007520A4"/>
    <w:rsid w:val="00752855"/>
    <w:rsid w:val="00753653"/>
    <w:rsid w:val="00754C9C"/>
    <w:rsid w:val="00755587"/>
    <w:rsid w:val="00760928"/>
    <w:rsid w:val="00761A87"/>
    <w:rsid w:val="00762A05"/>
    <w:rsid w:val="00762B1D"/>
    <w:rsid w:val="0076349D"/>
    <w:rsid w:val="007636BD"/>
    <w:rsid w:val="007656D3"/>
    <w:rsid w:val="00766CFF"/>
    <w:rsid w:val="00770292"/>
    <w:rsid w:val="007714D5"/>
    <w:rsid w:val="007725D6"/>
    <w:rsid w:val="00773C2C"/>
    <w:rsid w:val="00774D91"/>
    <w:rsid w:val="00774FBF"/>
    <w:rsid w:val="0077511B"/>
    <w:rsid w:val="0077585E"/>
    <w:rsid w:val="00775864"/>
    <w:rsid w:val="00776462"/>
    <w:rsid w:val="007773FD"/>
    <w:rsid w:val="00782718"/>
    <w:rsid w:val="00783224"/>
    <w:rsid w:val="007843FE"/>
    <w:rsid w:val="00784E7E"/>
    <w:rsid w:val="00786B5A"/>
    <w:rsid w:val="007872C0"/>
    <w:rsid w:val="00790708"/>
    <w:rsid w:val="00790A56"/>
    <w:rsid w:val="00795240"/>
    <w:rsid w:val="00795713"/>
    <w:rsid w:val="0079581E"/>
    <w:rsid w:val="00796681"/>
    <w:rsid w:val="007A0FE9"/>
    <w:rsid w:val="007A36CE"/>
    <w:rsid w:val="007A3A18"/>
    <w:rsid w:val="007A3C9A"/>
    <w:rsid w:val="007A48CC"/>
    <w:rsid w:val="007A539B"/>
    <w:rsid w:val="007A6514"/>
    <w:rsid w:val="007A78AB"/>
    <w:rsid w:val="007B23E7"/>
    <w:rsid w:val="007B2455"/>
    <w:rsid w:val="007C093D"/>
    <w:rsid w:val="007C417E"/>
    <w:rsid w:val="007C5E15"/>
    <w:rsid w:val="007C5E86"/>
    <w:rsid w:val="007C6206"/>
    <w:rsid w:val="007D1940"/>
    <w:rsid w:val="007D4259"/>
    <w:rsid w:val="007D50FA"/>
    <w:rsid w:val="007D5176"/>
    <w:rsid w:val="007D5234"/>
    <w:rsid w:val="007D61DF"/>
    <w:rsid w:val="007D7182"/>
    <w:rsid w:val="007D7B34"/>
    <w:rsid w:val="007D7F1F"/>
    <w:rsid w:val="007E2014"/>
    <w:rsid w:val="007E2ED4"/>
    <w:rsid w:val="007E3564"/>
    <w:rsid w:val="007E40BF"/>
    <w:rsid w:val="007E4D8B"/>
    <w:rsid w:val="007F34A0"/>
    <w:rsid w:val="007F3763"/>
    <w:rsid w:val="007F3F3E"/>
    <w:rsid w:val="007F477C"/>
    <w:rsid w:val="007F5D81"/>
    <w:rsid w:val="007F6A0A"/>
    <w:rsid w:val="007F7D62"/>
    <w:rsid w:val="00801479"/>
    <w:rsid w:val="00801688"/>
    <w:rsid w:val="0080275E"/>
    <w:rsid w:val="00803995"/>
    <w:rsid w:val="00803D98"/>
    <w:rsid w:val="008054E8"/>
    <w:rsid w:val="0080598C"/>
    <w:rsid w:val="00812B0A"/>
    <w:rsid w:val="00812B7A"/>
    <w:rsid w:val="00813114"/>
    <w:rsid w:val="008145F1"/>
    <w:rsid w:val="00814618"/>
    <w:rsid w:val="008162A7"/>
    <w:rsid w:val="008162C3"/>
    <w:rsid w:val="00816627"/>
    <w:rsid w:val="00816C16"/>
    <w:rsid w:val="00821CF4"/>
    <w:rsid w:val="00822168"/>
    <w:rsid w:val="00822A46"/>
    <w:rsid w:val="008269D7"/>
    <w:rsid w:val="00826A19"/>
    <w:rsid w:val="008307FA"/>
    <w:rsid w:val="00830BD4"/>
    <w:rsid w:val="00830F9B"/>
    <w:rsid w:val="0083293E"/>
    <w:rsid w:val="00834B84"/>
    <w:rsid w:val="00834BF3"/>
    <w:rsid w:val="00834CCB"/>
    <w:rsid w:val="00836077"/>
    <w:rsid w:val="0084063D"/>
    <w:rsid w:val="00840876"/>
    <w:rsid w:val="008408EB"/>
    <w:rsid w:val="008429A1"/>
    <w:rsid w:val="00842B3C"/>
    <w:rsid w:val="00842F73"/>
    <w:rsid w:val="0084524D"/>
    <w:rsid w:val="0084620B"/>
    <w:rsid w:val="008473AC"/>
    <w:rsid w:val="00847963"/>
    <w:rsid w:val="00847D90"/>
    <w:rsid w:val="008514F8"/>
    <w:rsid w:val="008522C8"/>
    <w:rsid w:val="00852F2E"/>
    <w:rsid w:val="00853A21"/>
    <w:rsid w:val="00853F4B"/>
    <w:rsid w:val="00854F5E"/>
    <w:rsid w:val="00855498"/>
    <w:rsid w:val="0085578A"/>
    <w:rsid w:val="0085656B"/>
    <w:rsid w:val="00857A7B"/>
    <w:rsid w:val="008602EF"/>
    <w:rsid w:val="00862D82"/>
    <w:rsid w:val="0086312E"/>
    <w:rsid w:val="008635FC"/>
    <w:rsid w:val="00864929"/>
    <w:rsid w:val="00864CD6"/>
    <w:rsid w:val="00864E24"/>
    <w:rsid w:val="0086579D"/>
    <w:rsid w:val="00871922"/>
    <w:rsid w:val="00873023"/>
    <w:rsid w:val="008739C9"/>
    <w:rsid w:val="00874355"/>
    <w:rsid w:val="00877438"/>
    <w:rsid w:val="00880901"/>
    <w:rsid w:val="00881094"/>
    <w:rsid w:val="008813BD"/>
    <w:rsid w:val="008835D0"/>
    <w:rsid w:val="008846FE"/>
    <w:rsid w:val="00884A15"/>
    <w:rsid w:val="008855DC"/>
    <w:rsid w:val="00887196"/>
    <w:rsid w:val="00891646"/>
    <w:rsid w:val="008932A1"/>
    <w:rsid w:val="008938FC"/>
    <w:rsid w:val="00894C50"/>
    <w:rsid w:val="00895286"/>
    <w:rsid w:val="00895F1C"/>
    <w:rsid w:val="00896160"/>
    <w:rsid w:val="00896D97"/>
    <w:rsid w:val="008A1259"/>
    <w:rsid w:val="008A1BE6"/>
    <w:rsid w:val="008A2326"/>
    <w:rsid w:val="008A4B48"/>
    <w:rsid w:val="008A70AA"/>
    <w:rsid w:val="008B0028"/>
    <w:rsid w:val="008B083A"/>
    <w:rsid w:val="008B13EB"/>
    <w:rsid w:val="008B2141"/>
    <w:rsid w:val="008B2827"/>
    <w:rsid w:val="008B2F10"/>
    <w:rsid w:val="008B3D01"/>
    <w:rsid w:val="008B6011"/>
    <w:rsid w:val="008B6629"/>
    <w:rsid w:val="008C1EDD"/>
    <w:rsid w:val="008C4902"/>
    <w:rsid w:val="008C5A75"/>
    <w:rsid w:val="008C793B"/>
    <w:rsid w:val="008C7C9B"/>
    <w:rsid w:val="008D0775"/>
    <w:rsid w:val="008D40AB"/>
    <w:rsid w:val="008D41A6"/>
    <w:rsid w:val="008D6210"/>
    <w:rsid w:val="008D6ED9"/>
    <w:rsid w:val="008D74E3"/>
    <w:rsid w:val="008E166B"/>
    <w:rsid w:val="008E1EB0"/>
    <w:rsid w:val="008E1F98"/>
    <w:rsid w:val="008E23F5"/>
    <w:rsid w:val="008E3828"/>
    <w:rsid w:val="008E3CB5"/>
    <w:rsid w:val="008E534B"/>
    <w:rsid w:val="008E75F0"/>
    <w:rsid w:val="008F0472"/>
    <w:rsid w:val="008F0645"/>
    <w:rsid w:val="008F200E"/>
    <w:rsid w:val="008F21F5"/>
    <w:rsid w:val="008F29DB"/>
    <w:rsid w:val="008F2F2D"/>
    <w:rsid w:val="008F584B"/>
    <w:rsid w:val="008F59EE"/>
    <w:rsid w:val="008F5E23"/>
    <w:rsid w:val="008F7CB0"/>
    <w:rsid w:val="0090176F"/>
    <w:rsid w:val="00905A0D"/>
    <w:rsid w:val="0090783C"/>
    <w:rsid w:val="00910101"/>
    <w:rsid w:val="00913090"/>
    <w:rsid w:val="0091434F"/>
    <w:rsid w:val="0091588D"/>
    <w:rsid w:val="009171F6"/>
    <w:rsid w:val="009208A1"/>
    <w:rsid w:val="00920A1E"/>
    <w:rsid w:val="00921A3B"/>
    <w:rsid w:val="0092357B"/>
    <w:rsid w:val="0092414D"/>
    <w:rsid w:val="00924547"/>
    <w:rsid w:val="00924EA9"/>
    <w:rsid w:val="009270D1"/>
    <w:rsid w:val="00930B02"/>
    <w:rsid w:val="00931EA6"/>
    <w:rsid w:val="00933C00"/>
    <w:rsid w:val="0093515A"/>
    <w:rsid w:val="0093515F"/>
    <w:rsid w:val="00935F13"/>
    <w:rsid w:val="00936586"/>
    <w:rsid w:val="00942631"/>
    <w:rsid w:val="00943248"/>
    <w:rsid w:val="00944368"/>
    <w:rsid w:val="00944489"/>
    <w:rsid w:val="00944A03"/>
    <w:rsid w:val="00945696"/>
    <w:rsid w:val="0094578A"/>
    <w:rsid w:val="0094598F"/>
    <w:rsid w:val="00945B00"/>
    <w:rsid w:val="00950ACB"/>
    <w:rsid w:val="00951330"/>
    <w:rsid w:val="0095177A"/>
    <w:rsid w:val="009518A5"/>
    <w:rsid w:val="00952539"/>
    <w:rsid w:val="00952A48"/>
    <w:rsid w:val="009531AF"/>
    <w:rsid w:val="00956490"/>
    <w:rsid w:val="00956BA0"/>
    <w:rsid w:val="009574B5"/>
    <w:rsid w:val="009605E1"/>
    <w:rsid w:val="00961482"/>
    <w:rsid w:val="009622E1"/>
    <w:rsid w:val="00963132"/>
    <w:rsid w:val="00964A54"/>
    <w:rsid w:val="0097090D"/>
    <w:rsid w:val="00970CA9"/>
    <w:rsid w:val="009726C3"/>
    <w:rsid w:val="0097298B"/>
    <w:rsid w:val="00972FCF"/>
    <w:rsid w:val="00973081"/>
    <w:rsid w:val="00974679"/>
    <w:rsid w:val="00975167"/>
    <w:rsid w:val="0097669C"/>
    <w:rsid w:val="00976E01"/>
    <w:rsid w:val="009777B5"/>
    <w:rsid w:val="00980B9E"/>
    <w:rsid w:val="00981F42"/>
    <w:rsid w:val="00983188"/>
    <w:rsid w:val="00984B65"/>
    <w:rsid w:val="00984F4B"/>
    <w:rsid w:val="00986C4E"/>
    <w:rsid w:val="00987447"/>
    <w:rsid w:val="00987B4B"/>
    <w:rsid w:val="009908FF"/>
    <w:rsid w:val="0099099C"/>
    <w:rsid w:val="00991108"/>
    <w:rsid w:val="009916B2"/>
    <w:rsid w:val="00994CC4"/>
    <w:rsid w:val="00996664"/>
    <w:rsid w:val="00997594"/>
    <w:rsid w:val="009977BF"/>
    <w:rsid w:val="00997A09"/>
    <w:rsid w:val="00997DEE"/>
    <w:rsid w:val="009A0CA0"/>
    <w:rsid w:val="009A2BD7"/>
    <w:rsid w:val="009A4695"/>
    <w:rsid w:val="009A46AA"/>
    <w:rsid w:val="009A55BC"/>
    <w:rsid w:val="009B02D9"/>
    <w:rsid w:val="009B042F"/>
    <w:rsid w:val="009B16A1"/>
    <w:rsid w:val="009B1B78"/>
    <w:rsid w:val="009B1CB3"/>
    <w:rsid w:val="009B2384"/>
    <w:rsid w:val="009B3034"/>
    <w:rsid w:val="009B7EAA"/>
    <w:rsid w:val="009C0564"/>
    <w:rsid w:val="009C0B8E"/>
    <w:rsid w:val="009C0D8D"/>
    <w:rsid w:val="009C1C0E"/>
    <w:rsid w:val="009C1E74"/>
    <w:rsid w:val="009C1FA2"/>
    <w:rsid w:val="009C483C"/>
    <w:rsid w:val="009C4BF3"/>
    <w:rsid w:val="009C5758"/>
    <w:rsid w:val="009C5DD8"/>
    <w:rsid w:val="009D2AC3"/>
    <w:rsid w:val="009D33EE"/>
    <w:rsid w:val="009D3E19"/>
    <w:rsid w:val="009D4552"/>
    <w:rsid w:val="009D5D23"/>
    <w:rsid w:val="009D623D"/>
    <w:rsid w:val="009D7AED"/>
    <w:rsid w:val="009E027B"/>
    <w:rsid w:val="009E0BEC"/>
    <w:rsid w:val="009E1AF1"/>
    <w:rsid w:val="009E3EE9"/>
    <w:rsid w:val="009E6B3A"/>
    <w:rsid w:val="009E766A"/>
    <w:rsid w:val="009F10C6"/>
    <w:rsid w:val="009F220E"/>
    <w:rsid w:val="009F2473"/>
    <w:rsid w:val="009F27E5"/>
    <w:rsid w:val="009F2C1C"/>
    <w:rsid w:val="009F3A30"/>
    <w:rsid w:val="009F3EA1"/>
    <w:rsid w:val="009F47D7"/>
    <w:rsid w:val="009F67E4"/>
    <w:rsid w:val="00A00D63"/>
    <w:rsid w:val="00A01B03"/>
    <w:rsid w:val="00A03716"/>
    <w:rsid w:val="00A03847"/>
    <w:rsid w:val="00A043F5"/>
    <w:rsid w:val="00A077B1"/>
    <w:rsid w:val="00A10314"/>
    <w:rsid w:val="00A10CFD"/>
    <w:rsid w:val="00A10EAF"/>
    <w:rsid w:val="00A11150"/>
    <w:rsid w:val="00A12109"/>
    <w:rsid w:val="00A12C44"/>
    <w:rsid w:val="00A20BA9"/>
    <w:rsid w:val="00A20EA9"/>
    <w:rsid w:val="00A21114"/>
    <w:rsid w:val="00A222B1"/>
    <w:rsid w:val="00A24CBF"/>
    <w:rsid w:val="00A25F89"/>
    <w:rsid w:val="00A26124"/>
    <w:rsid w:val="00A30B0B"/>
    <w:rsid w:val="00A32FB6"/>
    <w:rsid w:val="00A331E6"/>
    <w:rsid w:val="00A33B25"/>
    <w:rsid w:val="00A33B86"/>
    <w:rsid w:val="00A34E15"/>
    <w:rsid w:val="00A35957"/>
    <w:rsid w:val="00A36677"/>
    <w:rsid w:val="00A36F78"/>
    <w:rsid w:val="00A37D84"/>
    <w:rsid w:val="00A41D7E"/>
    <w:rsid w:val="00A41F89"/>
    <w:rsid w:val="00A4205C"/>
    <w:rsid w:val="00A42C44"/>
    <w:rsid w:val="00A4381D"/>
    <w:rsid w:val="00A43946"/>
    <w:rsid w:val="00A443F2"/>
    <w:rsid w:val="00A45382"/>
    <w:rsid w:val="00A46D2A"/>
    <w:rsid w:val="00A4772D"/>
    <w:rsid w:val="00A478B0"/>
    <w:rsid w:val="00A50445"/>
    <w:rsid w:val="00A50DE7"/>
    <w:rsid w:val="00A5204C"/>
    <w:rsid w:val="00A53C45"/>
    <w:rsid w:val="00A56385"/>
    <w:rsid w:val="00A56822"/>
    <w:rsid w:val="00A56AE1"/>
    <w:rsid w:val="00A6084E"/>
    <w:rsid w:val="00A61315"/>
    <w:rsid w:val="00A6304D"/>
    <w:rsid w:val="00A6694A"/>
    <w:rsid w:val="00A708AC"/>
    <w:rsid w:val="00A712B3"/>
    <w:rsid w:val="00A71A58"/>
    <w:rsid w:val="00A72084"/>
    <w:rsid w:val="00A72655"/>
    <w:rsid w:val="00A73C2E"/>
    <w:rsid w:val="00A74C5A"/>
    <w:rsid w:val="00A77186"/>
    <w:rsid w:val="00A77AD7"/>
    <w:rsid w:val="00A77D58"/>
    <w:rsid w:val="00A77F34"/>
    <w:rsid w:val="00A81519"/>
    <w:rsid w:val="00A825A8"/>
    <w:rsid w:val="00A828AF"/>
    <w:rsid w:val="00A83323"/>
    <w:rsid w:val="00A848A7"/>
    <w:rsid w:val="00A85046"/>
    <w:rsid w:val="00A85BF5"/>
    <w:rsid w:val="00A86E27"/>
    <w:rsid w:val="00A8742B"/>
    <w:rsid w:val="00A94A8B"/>
    <w:rsid w:val="00A95615"/>
    <w:rsid w:val="00A9599D"/>
    <w:rsid w:val="00A961A6"/>
    <w:rsid w:val="00A96686"/>
    <w:rsid w:val="00AA1C65"/>
    <w:rsid w:val="00AA24E6"/>
    <w:rsid w:val="00AA7FDC"/>
    <w:rsid w:val="00AB0039"/>
    <w:rsid w:val="00AB16C3"/>
    <w:rsid w:val="00AB58F5"/>
    <w:rsid w:val="00AB5B59"/>
    <w:rsid w:val="00AB5CA5"/>
    <w:rsid w:val="00AB7B34"/>
    <w:rsid w:val="00AC0096"/>
    <w:rsid w:val="00AC08FB"/>
    <w:rsid w:val="00AC0E60"/>
    <w:rsid w:val="00AC0F40"/>
    <w:rsid w:val="00AC33D9"/>
    <w:rsid w:val="00AC6246"/>
    <w:rsid w:val="00AC6786"/>
    <w:rsid w:val="00AC6EAF"/>
    <w:rsid w:val="00AC7A24"/>
    <w:rsid w:val="00AD04C4"/>
    <w:rsid w:val="00AD3C11"/>
    <w:rsid w:val="00AD3D3D"/>
    <w:rsid w:val="00AD4D5D"/>
    <w:rsid w:val="00AD6BBE"/>
    <w:rsid w:val="00AE08BF"/>
    <w:rsid w:val="00AE194F"/>
    <w:rsid w:val="00AE239E"/>
    <w:rsid w:val="00AE2796"/>
    <w:rsid w:val="00AE2B65"/>
    <w:rsid w:val="00AE62B5"/>
    <w:rsid w:val="00AF0116"/>
    <w:rsid w:val="00AF1E65"/>
    <w:rsid w:val="00AF2C43"/>
    <w:rsid w:val="00AF5BFF"/>
    <w:rsid w:val="00AF631F"/>
    <w:rsid w:val="00AF6D5B"/>
    <w:rsid w:val="00AF7231"/>
    <w:rsid w:val="00AF7B95"/>
    <w:rsid w:val="00B0068D"/>
    <w:rsid w:val="00B02093"/>
    <w:rsid w:val="00B025C3"/>
    <w:rsid w:val="00B0284B"/>
    <w:rsid w:val="00B02DEE"/>
    <w:rsid w:val="00B03312"/>
    <w:rsid w:val="00B04C56"/>
    <w:rsid w:val="00B04FC4"/>
    <w:rsid w:val="00B0543B"/>
    <w:rsid w:val="00B054FE"/>
    <w:rsid w:val="00B060E5"/>
    <w:rsid w:val="00B06889"/>
    <w:rsid w:val="00B06D2B"/>
    <w:rsid w:val="00B0728D"/>
    <w:rsid w:val="00B1267A"/>
    <w:rsid w:val="00B131FB"/>
    <w:rsid w:val="00B16405"/>
    <w:rsid w:val="00B170FA"/>
    <w:rsid w:val="00B1712C"/>
    <w:rsid w:val="00B17947"/>
    <w:rsid w:val="00B233EC"/>
    <w:rsid w:val="00B24D67"/>
    <w:rsid w:val="00B250FA"/>
    <w:rsid w:val="00B255FE"/>
    <w:rsid w:val="00B25748"/>
    <w:rsid w:val="00B2673A"/>
    <w:rsid w:val="00B27A56"/>
    <w:rsid w:val="00B303B8"/>
    <w:rsid w:val="00B3148B"/>
    <w:rsid w:val="00B31559"/>
    <w:rsid w:val="00B32552"/>
    <w:rsid w:val="00B3323A"/>
    <w:rsid w:val="00B338FF"/>
    <w:rsid w:val="00B35DF8"/>
    <w:rsid w:val="00B35EE6"/>
    <w:rsid w:val="00B36C54"/>
    <w:rsid w:val="00B40385"/>
    <w:rsid w:val="00B406AC"/>
    <w:rsid w:val="00B4332B"/>
    <w:rsid w:val="00B4371B"/>
    <w:rsid w:val="00B45202"/>
    <w:rsid w:val="00B46117"/>
    <w:rsid w:val="00B46201"/>
    <w:rsid w:val="00B46511"/>
    <w:rsid w:val="00B511AA"/>
    <w:rsid w:val="00B51DF6"/>
    <w:rsid w:val="00B55A1C"/>
    <w:rsid w:val="00B57645"/>
    <w:rsid w:val="00B579CC"/>
    <w:rsid w:val="00B601A9"/>
    <w:rsid w:val="00B606BC"/>
    <w:rsid w:val="00B6173A"/>
    <w:rsid w:val="00B63850"/>
    <w:rsid w:val="00B64DAE"/>
    <w:rsid w:val="00B66DB4"/>
    <w:rsid w:val="00B708A8"/>
    <w:rsid w:val="00B722A1"/>
    <w:rsid w:val="00B752A1"/>
    <w:rsid w:val="00B76B5A"/>
    <w:rsid w:val="00B81786"/>
    <w:rsid w:val="00B8245C"/>
    <w:rsid w:val="00B83333"/>
    <w:rsid w:val="00B85832"/>
    <w:rsid w:val="00B86443"/>
    <w:rsid w:val="00B90E06"/>
    <w:rsid w:val="00B911AA"/>
    <w:rsid w:val="00B932CD"/>
    <w:rsid w:val="00B936A8"/>
    <w:rsid w:val="00B93AE7"/>
    <w:rsid w:val="00B940CC"/>
    <w:rsid w:val="00B956DA"/>
    <w:rsid w:val="00B9689F"/>
    <w:rsid w:val="00B97B0E"/>
    <w:rsid w:val="00BA28C1"/>
    <w:rsid w:val="00BA330B"/>
    <w:rsid w:val="00BA5E79"/>
    <w:rsid w:val="00BA6BB7"/>
    <w:rsid w:val="00BA7D78"/>
    <w:rsid w:val="00BB0B7D"/>
    <w:rsid w:val="00BB4A1B"/>
    <w:rsid w:val="00BB4A1C"/>
    <w:rsid w:val="00BB69DB"/>
    <w:rsid w:val="00BB6F55"/>
    <w:rsid w:val="00BB791A"/>
    <w:rsid w:val="00BB7A19"/>
    <w:rsid w:val="00BC2497"/>
    <w:rsid w:val="00BC3806"/>
    <w:rsid w:val="00BC5D68"/>
    <w:rsid w:val="00BC63ED"/>
    <w:rsid w:val="00BC781C"/>
    <w:rsid w:val="00BC79A7"/>
    <w:rsid w:val="00BD0490"/>
    <w:rsid w:val="00BD04F3"/>
    <w:rsid w:val="00BD0D48"/>
    <w:rsid w:val="00BD1865"/>
    <w:rsid w:val="00BD2F3F"/>
    <w:rsid w:val="00BD5153"/>
    <w:rsid w:val="00BD7FCA"/>
    <w:rsid w:val="00BE055D"/>
    <w:rsid w:val="00BE2596"/>
    <w:rsid w:val="00BE3620"/>
    <w:rsid w:val="00BE468D"/>
    <w:rsid w:val="00BE473B"/>
    <w:rsid w:val="00BE4940"/>
    <w:rsid w:val="00BE498C"/>
    <w:rsid w:val="00BE57E5"/>
    <w:rsid w:val="00BE71D7"/>
    <w:rsid w:val="00BF1328"/>
    <w:rsid w:val="00BF4386"/>
    <w:rsid w:val="00BF5494"/>
    <w:rsid w:val="00BF5834"/>
    <w:rsid w:val="00BF5A56"/>
    <w:rsid w:val="00BF5C77"/>
    <w:rsid w:val="00C0026E"/>
    <w:rsid w:val="00C0051F"/>
    <w:rsid w:val="00C0257F"/>
    <w:rsid w:val="00C05916"/>
    <w:rsid w:val="00C05D95"/>
    <w:rsid w:val="00C05E79"/>
    <w:rsid w:val="00C05FF1"/>
    <w:rsid w:val="00C07E49"/>
    <w:rsid w:val="00C11118"/>
    <w:rsid w:val="00C117D1"/>
    <w:rsid w:val="00C12F92"/>
    <w:rsid w:val="00C150DA"/>
    <w:rsid w:val="00C15A81"/>
    <w:rsid w:val="00C17432"/>
    <w:rsid w:val="00C210DD"/>
    <w:rsid w:val="00C24324"/>
    <w:rsid w:val="00C25632"/>
    <w:rsid w:val="00C25E04"/>
    <w:rsid w:val="00C2636C"/>
    <w:rsid w:val="00C26600"/>
    <w:rsid w:val="00C26B28"/>
    <w:rsid w:val="00C30011"/>
    <w:rsid w:val="00C30A82"/>
    <w:rsid w:val="00C3114D"/>
    <w:rsid w:val="00C31C27"/>
    <w:rsid w:val="00C32AC5"/>
    <w:rsid w:val="00C40381"/>
    <w:rsid w:val="00C4323D"/>
    <w:rsid w:val="00C50A7E"/>
    <w:rsid w:val="00C51624"/>
    <w:rsid w:val="00C5181F"/>
    <w:rsid w:val="00C525FE"/>
    <w:rsid w:val="00C533F8"/>
    <w:rsid w:val="00C5441D"/>
    <w:rsid w:val="00C54896"/>
    <w:rsid w:val="00C56CED"/>
    <w:rsid w:val="00C61E0B"/>
    <w:rsid w:val="00C6299D"/>
    <w:rsid w:val="00C64355"/>
    <w:rsid w:val="00C65237"/>
    <w:rsid w:val="00C65266"/>
    <w:rsid w:val="00C6575D"/>
    <w:rsid w:val="00C65E3D"/>
    <w:rsid w:val="00C7032F"/>
    <w:rsid w:val="00C705C6"/>
    <w:rsid w:val="00C71CB5"/>
    <w:rsid w:val="00C73649"/>
    <w:rsid w:val="00C73DB6"/>
    <w:rsid w:val="00C7451A"/>
    <w:rsid w:val="00C7456C"/>
    <w:rsid w:val="00C75A68"/>
    <w:rsid w:val="00C75B93"/>
    <w:rsid w:val="00C77B79"/>
    <w:rsid w:val="00C805AB"/>
    <w:rsid w:val="00C81112"/>
    <w:rsid w:val="00C8184A"/>
    <w:rsid w:val="00C81F06"/>
    <w:rsid w:val="00C83104"/>
    <w:rsid w:val="00C838AB"/>
    <w:rsid w:val="00C83B84"/>
    <w:rsid w:val="00C84B34"/>
    <w:rsid w:val="00C85B24"/>
    <w:rsid w:val="00C85D2F"/>
    <w:rsid w:val="00C867B0"/>
    <w:rsid w:val="00C86E3E"/>
    <w:rsid w:val="00C93A15"/>
    <w:rsid w:val="00C93F12"/>
    <w:rsid w:val="00C95BB6"/>
    <w:rsid w:val="00C95C58"/>
    <w:rsid w:val="00C97E57"/>
    <w:rsid w:val="00CA0515"/>
    <w:rsid w:val="00CA1742"/>
    <w:rsid w:val="00CA1C6A"/>
    <w:rsid w:val="00CA372C"/>
    <w:rsid w:val="00CA60E9"/>
    <w:rsid w:val="00CA79D7"/>
    <w:rsid w:val="00CB0D99"/>
    <w:rsid w:val="00CB0FDF"/>
    <w:rsid w:val="00CB14A6"/>
    <w:rsid w:val="00CB3701"/>
    <w:rsid w:val="00CB4477"/>
    <w:rsid w:val="00CB4663"/>
    <w:rsid w:val="00CB4CB1"/>
    <w:rsid w:val="00CB52B3"/>
    <w:rsid w:val="00CB547B"/>
    <w:rsid w:val="00CB79DB"/>
    <w:rsid w:val="00CC0C5D"/>
    <w:rsid w:val="00CC62EC"/>
    <w:rsid w:val="00CC67A5"/>
    <w:rsid w:val="00CC6822"/>
    <w:rsid w:val="00CC6CB7"/>
    <w:rsid w:val="00CD2A7D"/>
    <w:rsid w:val="00CD3A01"/>
    <w:rsid w:val="00CD3F96"/>
    <w:rsid w:val="00CD6050"/>
    <w:rsid w:val="00CD6626"/>
    <w:rsid w:val="00CD69BB"/>
    <w:rsid w:val="00CD75A5"/>
    <w:rsid w:val="00CE0251"/>
    <w:rsid w:val="00CE0D8E"/>
    <w:rsid w:val="00CE0E8E"/>
    <w:rsid w:val="00CE16AB"/>
    <w:rsid w:val="00CE2846"/>
    <w:rsid w:val="00CE43EF"/>
    <w:rsid w:val="00CE5A58"/>
    <w:rsid w:val="00CE6A23"/>
    <w:rsid w:val="00CE7EF0"/>
    <w:rsid w:val="00CE7F82"/>
    <w:rsid w:val="00CF0414"/>
    <w:rsid w:val="00CF057B"/>
    <w:rsid w:val="00CF3220"/>
    <w:rsid w:val="00CF42DF"/>
    <w:rsid w:val="00CF4BBF"/>
    <w:rsid w:val="00CF4FB3"/>
    <w:rsid w:val="00CF58DA"/>
    <w:rsid w:val="00CF5CC9"/>
    <w:rsid w:val="00CF78F9"/>
    <w:rsid w:val="00D003AD"/>
    <w:rsid w:val="00D0071E"/>
    <w:rsid w:val="00D00B25"/>
    <w:rsid w:val="00D03204"/>
    <w:rsid w:val="00D03406"/>
    <w:rsid w:val="00D03B02"/>
    <w:rsid w:val="00D064C4"/>
    <w:rsid w:val="00D1247A"/>
    <w:rsid w:val="00D12E79"/>
    <w:rsid w:val="00D14543"/>
    <w:rsid w:val="00D14AA7"/>
    <w:rsid w:val="00D14E54"/>
    <w:rsid w:val="00D17EC1"/>
    <w:rsid w:val="00D20545"/>
    <w:rsid w:val="00D22BE3"/>
    <w:rsid w:val="00D2328A"/>
    <w:rsid w:val="00D245C1"/>
    <w:rsid w:val="00D26150"/>
    <w:rsid w:val="00D27CBF"/>
    <w:rsid w:val="00D304BB"/>
    <w:rsid w:val="00D346D9"/>
    <w:rsid w:val="00D348FC"/>
    <w:rsid w:val="00D35775"/>
    <w:rsid w:val="00D40D2B"/>
    <w:rsid w:val="00D40FD3"/>
    <w:rsid w:val="00D416B8"/>
    <w:rsid w:val="00D422B1"/>
    <w:rsid w:val="00D4533E"/>
    <w:rsid w:val="00D45A36"/>
    <w:rsid w:val="00D45B0D"/>
    <w:rsid w:val="00D46140"/>
    <w:rsid w:val="00D46A71"/>
    <w:rsid w:val="00D46AA8"/>
    <w:rsid w:val="00D5143D"/>
    <w:rsid w:val="00D51594"/>
    <w:rsid w:val="00D524A8"/>
    <w:rsid w:val="00D52DCF"/>
    <w:rsid w:val="00D537F8"/>
    <w:rsid w:val="00D540D4"/>
    <w:rsid w:val="00D5541D"/>
    <w:rsid w:val="00D55F77"/>
    <w:rsid w:val="00D56F11"/>
    <w:rsid w:val="00D573C7"/>
    <w:rsid w:val="00D6045D"/>
    <w:rsid w:val="00D6220B"/>
    <w:rsid w:val="00D66157"/>
    <w:rsid w:val="00D663D2"/>
    <w:rsid w:val="00D71591"/>
    <w:rsid w:val="00D72442"/>
    <w:rsid w:val="00D72D6B"/>
    <w:rsid w:val="00D73971"/>
    <w:rsid w:val="00D771E3"/>
    <w:rsid w:val="00D7761D"/>
    <w:rsid w:val="00D80A28"/>
    <w:rsid w:val="00D8260D"/>
    <w:rsid w:val="00D82717"/>
    <w:rsid w:val="00D82E72"/>
    <w:rsid w:val="00D832D2"/>
    <w:rsid w:val="00D83969"/>
    <w:rsid w:val="00D8582B"/>
    <w:rsid w:val="00D86C98"/>
    <w:rsid w:val="00D87CBA"/>
    <w:rsid w:val="00D9171A"/>
    <w:rsid w:val="00D92524"/>
    <w:rsid w:val="00D93D65"/>
    <w:rsid w:val="00D93D73"/>
    <w:rsid w:val="00D942B3"/>
    <w:rsid w:val="00D9476E"/>
    <w:rsid w:val="00D9559C"/>
    <w:rsid w:val="00D95CE9"/>
    <w:rsid w:val="00DA105B"/>
    <w:rsid w:val="00DA2973"/>
    <w:rsid w:val="00DA30B7"/>
    <w:rsid w:val="00DA336F"/>
    <w:rsid w:val="00DA3D6A"/>
    <w:rsid w:val="00DA4BEF"/>
    <w:rsid w:val="00DA4E62"/>
    <w:rsid w:val="00DA7041"/>
    <w:rsid w:val="00DA7344"/>
    <w:rsid w:val="00DB1081"/>
    <w:rsid w:val="00DB44EB"/>
    <w:rsid w:val="00DB514C"/>
    <w:rsid w:val="00DB73D0"/>
    <w:rsid w:val="00DB752B"/>
    <w:rsid w:val="00DC0153"/>
    <w:rsid w:val="00DC0399"/>
    <w:rsid w:val="00DC089D"/>
    <w:rsid w:val="00DC22BA"/>
    <w:rsid w:val="00DC36D7"/>
    <w:rsid w:val="00DC3D24"/>
    <w:rsid w:val="00DC5F7F"/>
    <w:rsid w:val="00DC6750"/>
    <w:rsid w:val="00DC71FC"/>
    <w:rsid w:val="00DD16DE"/>
    <w:rsid w:val="00DD2952"/>
    <w:rsid w:val="00DD2CAB"/>
    <w:rsid w:val="00DD672B"/>
    <w:rsid w:val="00DD7204"/>
    <w:rsid w:val="00DD79B2"/>
    <w:rsid w:val="00DD7D49"/>
    <w:rsid w:val="00DE1072"/>
    <w:rsid w:val="00DE37A1"/>
    <w:rsid w:val="00DE3E7B"/>
    <w:rsid w:val="00DE75FD"/>
    <w:rsid w:val="00DE7AD7"/>
    <w:rsid w:val="00DF0570"/>
    <w:rsid w:val="00DF2457"/>
    <w:rsid w:val="00DF3679"/>
    <w:rsid w:val="00DF40D3"/>
    <w:rsid w:val="00DF4173"/>
    <w:rsid w:val="00DF4E18"/>
    <w:rsid w:val="00DF574E"/>
    <w:rsid w:val="00DF5FD4"/>
    <w:rsid w:val="00E042DE"/>
    <w:rsid w:val="00E046FC"/>
    <w:rsid w:val="00E05BD7"/>
    <w:rsid w:val="00E10401"/>
    <w:rsid w:val="00E12D64"/>
    <w:rsid w:val="00E14056"/>
    <w:rsid w:val="00E15074"/>
    <w:rsid w:val="00E20078"/>
    <w:rsid w:val="00E202EB"/>
    <w:rsid w:val="00E212FB"/>
    <w:rsid w:val="00E229D9"/>
    <w:rsid w:val="00E2787E"/>
    <w:rsid w:val="00E3169A"/>
    <w:rsid w:val="00E32725"/>
    <w:rsid w:val="00E36778"/>
    <w:rsid w:val="00E37307"/>
    <w:rsid w:val="00E41A79"/>
    <w:rsid w:val="00E42B61"/>
    <w:rsid w:val="00E42D78"/>
    <w:rsid w:val="00E434CA"/>
    <w:rsid w:val="00E44E23"/>
    <w:rsid w:val="00E45235"/>
    <w:rsid w:val="00E45989"/>
    <w:rsid w:val="00E46458"/>
    <w:rsid w:val="00E470B7"/>
    <w:rsid w:val="00E51005"/>
    <w:rsid w:val="00E521C1"/>
    <w:rsid w:val="00E5694F"/>
    <w:rsid w:val="00E569CC"/>
    <w:rsid w:val="00E57AAE"/>
    <w:rsid w:val="00E60C07"/>
    <w:rsid w:val="00E624E0"/>
    <w:rsid w:val="00E62786"/>
    <w:rsid w:val="00E62C6A"/>
    <w:rsid w:val="00E63069"/>
    <w:rsid w:val="00E63376"/>
    <w:rsid w:val="00E6622F"/>
    <w:rsid w:val="00E666A2"/>
    <w:rsid w:val="00E6726C"/>
    <w:rsid w:val="00E705EE"/>
    <w:rsid w:val="00E718DD"/>
    <w:rsid w:val="00E7226F"/>
    <w:rsid w:val="00E72300"/>
    <w:rsid w:val="00E735E1"/>
    <w:rsid w:val="00E736BB"/>
    <w:rsid w:val="00E75784"/>
    <w:rsid w:val="00E765AB"/>
    <w:rsid w:val="00E77B82"/>
    <w:rsid w:val="00E8033E"/>
    <w:rsid w:val="00E81640"/>
    <w:rsid w:val="00E861BF"/>
    <w:rsid w:val="00E8783C"/>
    <w:rsid w:val="00E908BE"/>
    <w:rsid w:val="00E93560"/>
    <w:rsid w:val="00E935A5"/>
    <w:rsid w:val="00E9505E"/>
    <w:rsid w:val="00E97D6B"/>
    <w:rsid w:val="00EA0193"/>
    <w:rsid w:val="00EA180D"/>
    <w:rsid w:val="00EA41B0"/>
    <w:rsid w:val="00EA43A3"/>
    <w:rsid w:val="00EA59C1"/>
    <w:rsid w:val="00EB1059"/>
    <w:rsid w:val="00EB5D5A"/>
    <w:rsid w:val="00EB610A"/>
    <w:rsid w:val="00EB77DD"/>
    <w:rsid w:val="00EC23B0"/>
    <w:rsid w:val="00EC34B8"/>
    <w:rsid w:val="00ED00A5"/>
    <w:rsid w:val="00ED153E"/>
    <w:rsid w:val="00ED20B3"/>
    <w:rsid w:val="00ED23EE"/>
    <w:rsid w:val="00ED3687"/>
    <w:rsid w:val="00ED532D"/>
    <w:rsid w:val="00ED54E5"/>
    <w:rsid w:val="00ED67CF"/>
    <w:rsid w:val="00ED6FB8"/>
    <w:rsid w:val="00ED7E9A"/>
    <w:rsid w:val="00EE63B0"/>
    <w:rsid w:val="00EE6972"/>
    <w:rsid w:val="00EF0904"/>
    <w:rsid w:val="00EF0A13"/>
    <w:rsid w:val="00EF0E7E"/>
    <w:rsid w:val="00EF4A76"/>
    <w:rsid w:val="00EF5DE7"/>
    <w:rsid w:val="00EF65EF"/>
    <w:rsid w:val="00F0017D"/>
    <w:rsid w:val="00F012A9"/>
    <w:rsid w:val="00F021D0"/>
    <w:rsid w:val="00F0290E"/>
    <w:rsid w:val="00F02AC4"/>
    <w:rsid w:val="00F036FC"/>
    <w:rsid w:val="00F0403B"/>
    <w:rsid w:val="00F059E6"/>
    <w:rsid w:val="00F05AE0"/>
    <w:rsid w:val="00F05BFE"/>
    <w:rsid w:val="00F060A0"/>
    <w:rsid w:val="00F1012E"/>
    <w:rsid w:val="00F111AE"/>
    <w:rsid w:val="00F1211A"/>
    <w:rsid w:val="00F129CA"/>
    <w:rsid w:val="00F13BC4"/>
    <w:rsid w:val="00F145C7"/>
    <w:rsid w:val="00F15BFB"/>
    <w:rsid w:val="00F16034"/>
    <w:rsid w:val="00F160E2"/>
    <w:rsid w:val="00F16789"/>
    <w:rsid w:val="00F20B53"/>
    <w:rsid w:val="00F20C5E"/>
    <w:rsid w:val="00F21E99"/>
    <w:rsid w:val="00F26868"/>
    <w:rsid w:val="00F26E55"/>
    <w:rsid w:val="00F31D05"/>
    <w:rsid w:val="00F32311"/>
    <w:rsid w:val="00F3330A"/>
    <w:rsid w:val="00F3337B"/>
    <w:rsid w:val="00F364D3"/>
    <w:rsid w:val="00F3662E"/>
    <w:rsid w:val="00F36814"/>
    <w:rsid w:val="00F36F6B"/>
    <w:rsid w:val="00F412F6"/>
    <w:rsid w:val="00F41B30"/>
    <w:rsid w:val="00F42790"/>
    <w:rsid w:val="00F467DA"/>
    <w:rsid w:val="00F47598"/>
    <w:rsid w:val="00F516DA"/>
    <w:rsid w:val="00F51A45"/>
    <w:rsid w:val="00F53172"/>
    <w:rsid w:val="00F545FD"/>
    <w:rsid w:val="00F548F4"/>
    <w:rsid w:val="00F55620"/>
    <w:rsid w:val="00F61D29"/>
    <w:rsid w:val="00F6347A"/>
    <w:rsid w:val="00F63917"/>
    <w:rsid w:val="00F651A1"/>
    <w:rsid w:val="00F65C2F"/>
    <w:rsid w:val="00F66765"/>
    <w:rsid w:val="00F67A2D"/>
    <w:rsid w:val="00F704F7"/>
    <w:rsid w:val="00F705F8"/>
    <w:rsid w:val="00F72626"/>
    <w:rsid w:val="00F8005F"/>
    <w:rsid w:val="00F812F0"/>
    <w:rsid w:val="00F83FEA"/>
    <w:rsid w:val="00F854F6"/>
    <w:rsid w:val="00F903A2"/>
    <w:rsid w:val="00F90D2A"/>
    <w:rsid w:val="00F9113D"/>
    <w:rsid w:val="00F91F04"/>
    <w:rsid w:val="00F93667"/>
    <w:rsid w:val="00F941C7"/>
    <w:rsid w:val="00F94ADF"/>
    <w:rsid w:val="00F9590B"/>
    <w:rsid w:val="00F95B48"/>
    <w:rsid w:val="00F96D21"/>
    <w:rsid w:val="00F97503"/>
    <w:rsid w:val="00FA38E0"/>
    <w:rsid w:val="00FA3F98"/>
    <w:rsid w:val="00FA5008"/>
    <w:rsid w:val="00FA5B48"/>
    <w:rsid w:val="00FA5C17"/>
    <w:rsid w:val="00FB0102"/>
    <w:rsid w:val="00FB010A"/>
    <w:rsid w:val="00FB0C89"/>
    <w:rsid w:val="00FB166C"/>
    <w:rsid w:val="00FB3126"/>
    <w:rsid w:val="00FB3887"/>
    <w:rsid w:val="00FB449E"/>
    <w:rsid w:val="00FB71B5"/>
    <w:rsid w:val="00FC0663"/>
    <w:rsid w:val="00FC11B8"/>
    <w:rsid w:val="00FC3B04"/>
    <w:rsid w:val="00FC4720"/>
    <w:rsid w:val="00FC6E1D"/>
    <w:rsid w:val="00FC7268"/>
    <w:rsid w:val="00FD0BC2"/>
    <w:rsid w:val="00FD0EE1"/>
    <w:rsid w:val="00FD0F53"/>
    <w:rsid w:val="00FD136B"/>
    <w:rsid w:val="00FD1499"/>
    <w:rsid w:val="00FD153D"/>
    <w:rsid w:val="00FD1567"/>
    <w:rsid w:val="00FD2606"/>
    <w:rsid w:val="00FD36CC"/>
    <w:rsid w:val="00FD3EA0"/>
    <w:rsid w:val="00FD54BC"/>
    <w:rsid w:val="00FD5606"/>
    <w:rsid w:val="00FD6549"/>
    <w:rsid w:val="00FE07CD"/>
    <w:rsid w:val="00FE2025"/>
    <w:rsid w:val="00FE36E7"/>
    <w:rsid w:val="00FE4587"/>
    <w:rsid w:val="00FE4B3E"/>
    <w:rsid w:val="00FE6B13"/>
    <w:rsid w:val="00FE7F25"/>
    <w:rsid w:val="00FF0453"/>
    <w:rsid w:val="00FF1C44"/>
    <w:rsid w:val="00FF1D09"/>
    <w:rsid w:val="00FF2BC2"/>
    <w:rsid w:val="00FF365F"/>
    <w:rsid w:val="00FF3FE7"/>
    <w:rsid w:val="00FF43A5"/>
    <w:rsid w:val="00FF6E94"/>
    <w:rsid w:val="00FF7170"/>
    <w:rsid w:val="00FF72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docId w15:val="{182B3624-EDFB-4CA5-AF08-E084A341C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4"/>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2C71"/>
    <w:pPr>
      <w:widowControl w:val="0"/>
      <w:jc w:val="both"/>
    </w:pPr>
  </w:style>
  <w:style w:type="paragraph" w:styleId="1">
    <w:name w:val="heading 1"/>
    <w:basedOn w:val="a"/>
    <w:next w:val="a"/>
    <w:link w:val="10"/>
    <w:uiPriority w:val="9"/>
    <w:qFormat/>
    <w:rsid w:val="00FB3887"/>
    <w:pPr>
      <w:keepNext/>
      <w:numPr>
        <w:numId w:val="1"/>
      </w:numPr>
      <w:outlineLvl w:val="0"/>
    </w:pPr>
    <w:rPr>
      <w:rFonts w:ascii="Arial" w:eastAsia="ＭＳ ゴシック" w:hAnsi="Arial" w:cs="Times New Roman"/>
      <w:szCs w:val="24"/>
    </w:rPr>
  </w:style>
  <w:style w:type="paragraph" w:styleId="2">
    <w:name w:val="heading 2"/>
    <w:basedOn w:val="a"/>
    <w:next w:val="a"/>
    <w:link w:val="20"/>
    <w:uiPriority w:val="9"/>
    <w:unhideWhenUsed/>
    <w:qFormat/>
    <w:rsid w:val="00FB3887"/>
    <w:pPr>
      <w:keepNext/>
      <w:numPr>
        <w:ilvl w:val="1"/>
        <w:numId w:val="1"/>
      </w:numPr>
      <w:outlineLvl w:val="1"/>
    </w:pPr>
    <w:rPr>
      <w:rFonts w:ascii="Arial" w:eastAsia="ＭＳ ゴシック" w:hAnsi="Arial" w:cs="Times New Roman"/>
      <w:sz w:val="21"/>
      <w:szCs w:val="20"/>
    </w:rPr>
  </w:style>
  <w:style w:type="paragraph" w:styleId="3">
    <w:name w:val="heading 3"/>
    <w:basedOn w:val="a"/>
    <w:next w:val="a0"/>
    <w:link w:val="30"/>
    <w:qFormat/>
    <w:rsid w:val="00FB3887"/>
    <w:pPr>
      <w:keepNext/>
      <w:numPr>
        <w:ilvl w:val="2"/>
        <w:numId w:val="1"/>
      </w:numPr>
      <w:outlineLvl w:val="2"/>
    </w:pPr>
    <w:rPr>
      <w:rFonts w:ascii="Arial" w:eastAsia="ＭＳ ゴシック" w:hAnsi="Arial" w:cs="Times New Roman"/>
      <w:sz w:val="21"/>
      <w:szCs w:val="20"/>
    </w:rPr>
  </w:style>
  <w:style w:type="paragraph" w:styleId="4">
    <w:name w:val="heading 4"/>
    <w:basedOn w:val="a"/>
    <w:next w:val="a"/>
    <w:link w:val="40"/>
    <w:qFormat/>
    <w:rsid w:val="00FB3887"/>
    <w:pPr>
      <w:keepNext/>
      <w:numPr>
        <w:ilvl w:val="3"/>
        <w:numId w:val="1"/>
      </w:numPr>
      <w:outlineLvl w:val="3"/>
    </w:pPr>
    <w:rPr>
      <w:rFonts w:ascii="Century" w:hAnsi="Century" w:cs="Times New Roman"/>
      <w:b/>
      <w:bCs/>
      <w:sz w:val="21"/>
      <w:szCs w:val="20"/>
    </w:rPr>
  </w:style>
  <w:style w:type="paragraph" w:styleId="5">
    <w:name w:val="heading 5"/>
    <w:basedOn w:val="a"/>
    <w:next w:val="a"/>
    <w:link w:val="50"/>
    <w:uiPriority w:val="9"/>
    <w:semiHidden/>
    <w:unhideWhenUsed/>
    <w:qFormat/>
    <w:rsid w:val="00FB3887"/>
    <w:pPr>
      <w:keepNext/>
      <w:numPr>
        <w:ilvl w:val="4"/>
        <w:numId w:val="1"/>
      </w:numPr>
      <w:outlineLvl w:val="4"/>
    </w:pPr>
    <w:rPr>
      <w:rFonts w:ascii="Arial" w:eastAsia="ＭＳ ゴシック" w:hAnsi="Arial" w:cs="Times New Roman"/>
      <w:sz w:val="21"/>
      <w:szCs w:val="20"/>
    </w:rPr>
  </w:style>
  <w:style w:type="paragraph" w:styleId="6">
    <w:name w:val="heading 6"/>
    <w:basedOn w:val="a"/>
    <w:next w:val="a"/>
    <w:link w:val="60"/>
    <w:uiPriority w:val="9"/>
    <w:semiHidden/>
    <w:unhideWhenUsed/>
    <w:qFormat/>
    <w:rsid w:val="00FB3887"/>
    <w:pPr>
      <w:keepNext/>
      <w:numPr>
        <w:ilvl w:val="5"/>
        <w:numId w:val="1"/>
      </w:numPr>
      <w:outlineLvl w:val="5"/>
    </w:pPr>
    <w:rPr>
      <w:rFonts w:ascii="Century" w:hAnsi="Century" w:cs="Times New Roman"/>
      <w:b/>
      <w:bCs/>
      <w:sz w:val="21"/>
      <w:szCs w:val="20"/>
    </w:rPr>
  </w:style>
  <w:style w:type="paragraph" w:styleId="7">
    <w:name w:val="heading 7"/>
    <w:basedOn w:val="a"/>
    <w:next w:val="a"/>
    <w:link w:val="70"/>
    <w:uiPriority w:val="9"/>
    <w:semiHidden/>
    <w:unhideWhenUsed/>
    <w:qFormat/>
    <w:rsid w:val="00FB3887"/>
    <w:pPr>
      <w:keepNext/>
      <w:numPr>
        <w:ilvl w:val="6"/>
        <w:numId w:val="1"/>
      </w:numPr>
      <w:outlineLvl w:val="6"/>
    </w:pPr>
    <w:rPr>
      <w:rFonts w:ascii="Century" w:hAnsi="Century" w:cs="Times New Roman"/>
      <w:sz w:val="21"/>
      <w:szCs w:val="20"/>
    </w:rPr>
  </w:style>
  <w:style w:type="paragraph" w:styleId="8">
    <w:name w:val="heading 8"/>
    <w:basedOn w:val="a"/>
    <w:next w:val="a"/>
    <w:link w:val="80"/>
    <w:uiPriority w:val="9"/>
    <w:semiHidden/>
    <w:unhideWhenUsed/>
    <w:qFormat/>
    <w:rsid w:val="00FB3887"/>
    <w:pPr>
      <w:keepNext/>
      <w:numPr>
        <w:ilvl w:val="7"/>
        <w:numId w:val="1"/>
      </w:numPr>
      <w:outlineLvl w:val="7"/>
    </w:pPr>
    <w:rPr>
      <w:rFonts w:ascii="Century" w:hAnsi="Century" w:cs="Times New Roman"/>
      <w:sz w:val="21"/>
      <w:szCs w:val="20"/>
    </w:rPr>
  </w:style>
  <w:style w:type="paragraph" w:styleId="9">
    <w:name w:val="heading 9"/>
    <w:basedOn w:val="a"/>
    <w:next w:val="a"/>
    <w:link w:val="90"/>
    <w:uiPriority w:val="9"/>
    <w:semiHidden/>
    <w:unhideWhenUsed/>
    <w:qFormat/>
    <w:rsid w:val="00FB3887"/>
    <w:pPr>
      <w:keepNext/>
      <w:numPr>
        <w:ilvl w:val="8"/>
        <w:numId w:val="1"/>
      </w:numPr>
      <w:outlineLvl w:val="8"/>
    </w:pPr>
    <w:rPr>
      <w:rFonts w:ascii="Century" w:hAnsi="Century" w:cs="Times New Roman"/>
      <w:sz w:val="21"/>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uiPriority w:val="99"/>
    <w:semiHidden/>
    <w:unhideWhenUsed/>
    <w:rsid w:val="003F5C0C"/>
    <w:rPr>
      <w:rFonts w:asciiTheme="majorHAnsi" w:eastAsiaTheme="majorEastAsia" w:hAnsiTheme="majorHAnsi" w:cstheme="majorBidi"/>
      <w:sz w:val="18"/>
      <w:szCs w:val="18"/>
    </w:rPr>
  </w:style>
  <w:style w:type="character" w:customStyle="1" w:styleId="a5">
    <w:name w:val="吹き出し (文字)"/>
    <w:basedOn w:val="a1"/>
    <w:link w:val="a4"/>
    <w:uiPriority w:val="99"/>
    <w:semiHidden/>
    <w:rsid w:val="003F5C0C"/>
    <w:rPr>
      <w:rFonts w:asciiTheme="majorHAnsi" w:eastAsiaTheme="majorEastAsia" w:hAnsiTheme="majorHAnsi" w:cstheme="majorBidi"/>
      <w:sz w:val="18"/>
      <w:szCs w:val="18"/>
    </w:rPr>
  </w:style>
  <w:style w:type="paragraph" w:styleId="a6">
    <w:name w:val="header"/>
    <w:basedOn w:val="a"/>
    <w:link w:val="a7"/>
    <w:uiPriority w:val="99"/>
    <w:unhideWhenUsed/>
    <w:rsid w:val="00FB3887"/>
    <w:pPr>
      <w:tabs>
        <w:tab w:val="center" w:pos="4252"/>
        <w:tab w:val="right" w:pos="8504"/>
      </w:tabs>
      <w:snapToGrid w:val="0"/>
    </w:pPr>
  </w:style>
  <w:style w:type="character" w:customStyle="1" w:styleId="a7">
    <w:name w:val="ヘッダー (文字)"/>
    <w:basedOn w:val="a1"/>
    <w:link w:val="a6"/>
    <w:uiPriority w:val="99"/>
    <w:rsid w:val="00FB3887"/>
  </w:style>
  <w:style w:type="paragraph" w:styleId="a8">
    <w:name w:val="footer"/>
    <w:basedOn w:val="a"/>
    <w:link w:val="a9"/>
    <w:uiPriority w:val="99"/>
    <w:unhideWhenUsed/>
    <w:rsid w:val="00FB3887"/>
    <w:pPr>
      <w:tabs>
        <w:tab w:val="center" w:pos="4252"/>
        <w:tab w:val="right" w:pos="8504"/>
      </w:tabs>
      <w:snapToGrid w:val="0"/>
    </w:pPr>
  </w:style>
  <w:style w:type="character" w:customStyle="1" w:styleId="a9">
    <w:name w:val="フッター (文字)"/>
    <w:basedOn w:val="a1"/>
    <w:link w:val="a8"/>
    <w:uiPriority w:val="99"/>
    <w:rsid w:val="00FB3887"/>
  </w:style>
  <w:style w:type="character" w:customStyle="1" w:styleId="10">
    <w:name w:val="見出し 1 (文字)"/>
    <w:basedOn w:val="a1"/>
    <w:link w:val="1"/>
    <w:uiPriority w:val="9"/>
    <w:rsid w:val="00FB3887"/>
    <w:rPr>
      <w:rFonts w:ascii="Arial" w:eastAsia="ＭＳ ゴシック" w:hAnsi="Arial" w:cs="Times New Roman"/>
      <w:szCs w:val="24"/>
    </w:rPr>
  </w:style>
  <w:style w:type="character" w:customStyle="1" w:styleId="20">
    <w:name w:val="見出し 2 (文字)"/>
    <w:basedOn w:val="a1"/>
    <w:link w:val="2"/>
    <w:uiPriority w:val="9"/>
    <w:rsid w:val="00FB3887"/>
    <w:rPr>
      <w:rFonts w:ascii="Arial" w:eastAsia="ＭＳ ゴシック" w:hAnsi="Arial" w:cs="Times New Roman"/>
      <w:sz w:val="21"/>
      <w:szCs w:val="20"/>
    </w:rPr>
  </w:style>
  <w:style w:type="character" w:customStyle="1" w:styleId="30">
    <w:name w:val="見出し 3 (文字)"/>
    <w:basedOn w:val="a1"/>
    <w:link w:val="3"/>
    <w:rsid w:val="00FB3887"/>
    <w:rPr>
      <w:rFonts w:ascii="Arial" w:eastAsia="ＭＳ ゴシック" w:hAnsi="Arial" w:cs="Times New Roman"/>
      <w:sz w:val="21"/>
      <w:szCs w:val="20"/>
    </w:rPr>
  </w:style>
  <w:style w:type="character" w:customStyle="1" w:styleId="40">
    <w:name w:val="見出し 4 (文字)"/>
    <w:basedOn w:val="a1"/>
    <w:link w:val="4"/>
    <w:rsid w:val="00FB3887"/>
    <w:rPr>
      <w:rFonts w:ascii="Century" w:hAnsi="Century" w:cs="Times New Roman"/>
      <w:b/>
      <w:bCs/>
      <w:sz w:val="21"/>
      <w:szCs w:val="20"/>
    </w:rPr>
  </w:style>
  <w:style w:type="character" w:customStyle="1" w:styleId="50">
    <w:name w:val="見出し 5 (文字)"/>
    <w:basedOn w:val="a1"/>
    <w:link w:val="5"/>
    <w:uiPriority w:val="9"/>
    <w:semiHidden/>
    <w:rsid w:val="00FB3887"/>
    <w:rPr>
      <w:rFonts w:ascii="Arial" w:eastAsia="ＭＳ ゴシック" w:hAnsi="Arial" w:cs="Times New Roman"/>
      <w:sz w:val="21"/>
      <w:szCs w:val="20"/>
    </w:rPr>
  </w:style>
  <w:style w:type="character" w:customStyle="1" w:styleId="60">
    <w:name w:val="見出し 6 (文字)"/>
    <w:basedOn w:val="a1"/>
    <w:link w:val="6"/>
    <w:uiPriority w:val="9"/>
    <w:semiHidden/>
    <w:rsid w:val="00FB3887"/>
    <w:rPr>
      <w:rFonts w:ascii="Century" w:hAnsi="Century" w:cs="Times New Roman"/>
      <w:b/>
      <w:bCs/>
      <w:sz w:val="21"/>
      <w:szCs w:val="20"/>
    </w:rPr>
  </w:style>
  <w:style w:type="character" w:customStyle="1" w:styleId="70">
    <w:name w:val="見出し 7 (文字)"/>
    <w:basedOn w:val="a1"/>
    <w:link w:val="7"/>
    <w:uiPriority w:val="9"/>
    <w:semiHidden/>
    <w:rsid w:val="00FB3887"/>
    <w:rPr>
      <w:rFonts w:ascii="Century" w:hAnsi="Century" w:cs="Times New Roman"/>
      <w:sz w:val="21"/>
      <w:szCs w:val="20"/>
    </w:rPr>
  </w:style>
  <w:style w:type="character" w:customStyle="1" w:styleId="80">
    <w:name w:val="見出し 8 (文字)"/>
    <w:basedOn w:val="a1"/>
    <w:link w:val="8"/>
    <w:uiPriority w:val="9"/>
    <w:semiHidden/>
    <w:rsid w:val="00FB3887"/>
    <w:rPr>
      <w:rFonts w:ascii="Century" w:hAnsi="Century" w:cs="Times New Roman"/>
      <w:sz w:val="21"/>
      <w:szCs w:val="20"/>
    </w:rPr>
  </w:style>
  <w:style w:type="character" w:customStyle="1" w:styleId="90">
    <w:name w:val="見出し 9 (文字)"/>
    <w:basedOn w:val="a1"/>
    <w:link w:val="9"/>
    <w:uiPriority w:val="9"/>
    <w:semiHidden/>
    <w:rsid w:val="00FB3887"/>
    <w:rPr>
      <w:rFonts w:ascii="Century" w:hAnsi="Century" w:cs="Times New Roman"/>
      <w:sz w:val="21"/>
      <w:szCs w:val="20"/>
    </w:rPr>
  </w:style>
  <w:style w:type="numbering" w:customStyle="1" w:styleId="11">
    <w:name w:val="リストなし1"/>
    <w:next w:val="a3"/>
    <w:uiPriority w:val="99"/>
    <w:semiHidden/>
    <w:unhideWhenUsed/>
    <w:rsid w:val="00FB3887"/>
  </w:style>
  <w:style w:type="paragraph" w:customStyle="1" w:styleId="aa">
    <w:name w:val="一太郎"/>
    <w:rsid w:val="00FB3887"/>
    <w:pPr>
      <w:widowControl w:val="0"/>
      <w:wordWrap w:val="0"/>
      <w:autoSpaceDE w:val="0"/>
      <w:autoSpaceDN w:val="0"/>
      <w:adjustRightInd w:val="0"/>
      <w:spacing w:line="369" w:lineRule="exact"/>
      <w:jc w:val="both"/>
    </w:pPr>
    <w:rPr>
      <w:rFonts w:ascii="Century" w:hAnsi="Century" w:cs="ＭＳ 明朝"/>
      <w:kern w:val="0"/>
      <w:sz w:val="20"/>
      <w:szCs w:val="20"/>
    </w:rPr>
  </w:style>
  <w:style w:type="numbering" w:customStyle="1" w:styleId="110">
    <w:name w:val="リストなし11"/>
    <w:next w:val="a3"/>
    <w:semiHidden/>
    <w:rsid w:val="00FB3887"/>
  </w:style>
  <w:style w:type="paragraph" w:styleId="ab">
    <w:name w:val="Date"/>
    <w:basedOn w:val="a"/>
    <w:next w:val="a"/>
    <w:link w:val="ac"/>
    <w:rsid w:val="00FB3887"/>
    <w:rPr>
      <w:rFonts w:ascii="Century" w:hAnsi="Century" w:cs="Times New Roman"/>
      <w:sz w:val="21"/>
      <w:szCs w:val="20"/>
    </w:rPr>
  </w:style>
  <w:style w:type="character" w:customStyle="1" w:styleId="ac">
    <w:name w:val="日付 (文字)"/>
    <w:basedOn w:val="a1"/>
    <w:link w:val="ab"/>
    <w:rsid w:val="00FB3887"/>
    <w:rPr>
      <w:rFonts w:ascii="Century" w:hAnsi="Century" w:cs="Times New Roman"/>
      <w:sz w:val="21"/>
      <w:szCs w:val="20"/>
    </w:rPr>
  </w:style>
  <w:style w:type="paragraph" w:styleId="a0">
    <w:name w:val="Normal Indent"/>
    <w:basedOn w:val="a"/>
    <w:rsid w:val="00FB3887"/>
    <w:pPr>
      <w:ind w:leftChars="400" w:left="840"/>
    </w:pPr>
    <w:rPr>
      <w:rFonts w:ascii="Century" w:hAnsi="Century" w:cs="Times New Roman"/>
      <w:sz w:val="21"/>
      <w:szCs w:val="20"/>
    </w:rPr>
  </w:style>
  <w:style w:type="paragraph" w:styleId="21">
    <w:name w:val="toc 2"/>
    <w:basedOn w:val="a"/>
    <w:next w:val="a"/>
    <w:autoRedefine/>
    <w:uiPriority w:val="39"/>
    <w:rsid w:val="00FB3887"/>
    <w:pPr>
      <w:tabs>
        <w:tab w:val="right" w:leader="dot" w:pos="8494"/>
      </w:tabs>
      <w:ind w:leftChars="100" w:left="210"/>
    </w:pPr>
    <w:rPr>
      <w:rFonts w:ascii="ＭＳ ゴシック" w:eastAsia="ＭＳ ゴシック" w:hAnsi="ＭＳ ゴシック" w:cs="Times New Roman"/>
      <w:noProof/>
      <w:sz w:val="21"/>
      <w:szCs w:val="20"/>
    </w:rPr>
  </w:style>
  <w:style w:type="paragraph" w:styleId="12">
    <w:name w:val="toc 1"/>
    <w:basedOn w:val="a"/>
    <w:next w:val="a"/>
    <w:autoRedefine/>
    <w:uiPriority w:val="39"/>
    <w:rsid w:val="00FB3887"/>
    <w:pPr>
      <w:tabs>
        <w:tab w:val="left" w:pos="630"/>
        <w:tab w:val="right" w:leader="dot" w:pos="8493"/>
      </w:tabs>
    </w:pPr>
    <w:rPr>
      <w:rFonts w:ascii="ＭＳ ゴシック" w:eastAsia="ＭＳ ゴシック" w:hAnsi="ＭＳ ゴシック" w:cs="Times New Roman"/>
      <w:noProof/>
      <w:sz w:val="28"/>
      <w:szCs w:val="28"/>
    </w:rPr>
  </w:style>
  <w:style w:type="character" w:styleId="ad">
    <w:name w:val="Hyperlink"/>
    <w:uiPriority w:val="99"/>
    <w:rsid w:val="00FB3887"/>
    <w:rPr>
      <w:color w:val="0000FF"/>
      <w:u w:val="single"/>
    </w:rPr>
  </w:style>
  <w:style w:type="character" w:styleId="ae">
    <w:name w:val="page number"/>
    <w:basedOn w:val="a1"/>
    <w:rsid w:val="00FB3887"/>
  </w:style>
  <w:style w:type="paragraph" w:styleId="31">
    <w:name w:val="toc 3"/>
    <w:basedOn w:val="a"/>
    <w:next w:val="a"/>
    <w:autoRedefine/>
    <w:uiPriority w:val="39"/>
    <w:rsid w:val="00FB3887"/>
    <w:pPr>
      <w:tabs>
        <w:tab w:val="right" w:leader="dot" w:pos="8494"/>
      </w:tabs>
      <w:ind w:leftChars="200" w:left="420"/>
    </w:pPr>
    <w:rPr>
      <w:rFonts w:ascii="ＭＳ ゴシック" w:eastAsia="ＭＳ ゴシック" w:hAnsi="ＭＳ ゴシック" w:cs="Times New Roman"/>
      <w:noProof/>
      <w:sz w:val="21"/>
      <w:szCs w:val="20"/>
    </w:rPr>
  </w:style>
  <w:style w:type="paragraph" w:styleId="af">
    <w:name w:val="List Paragraph"/>
    <w:basedOn w:val="a"/>
    <w:uiPriority w:val="34"/>
    <w:qFormat/>
    <w:rsid w:val="00FB3887"/>
    <w:pPr>
      <w:ind w:leftChars="400" w:left="840"/>
    </w:pPr>
    <w:rPr>
      <w:rFonts w:ascii="Century" w:hAnsi="Century" w:cs="Times New Roman"/>
      <w:sz w:val="21"/>
      <w:szCs w:val="20"/>
    </w:rPr>
  </w:style>
  <w:style w:type="paragraph" w:styleId="af0">
    <w:name w:val="TOC Heading"/>
    <w:basedOn w:val="1"/>
    <w:next w:val="a"/>
    <w:uiPriority w:val="39"/>
    <w:semiHidden/>
    <w:unhideWhenUsed/>
    <w:qFormat/>
    <w:rsid w:val="00FB3887"/>
    <w:pPr>
      <w:keepLines/>
      <w:widowControl/>
      <w:numPr>
        <w:numId w:val="0"/>
      </w:numPr>
      <w:spacing w:before="480" w:line="276" w:lineRule="auto"/>
      <w:jc w:val="left"/>
      <w:outlineLvl w:val="9"/>
    </w:pPr>
    <w:rPr>
      <w:b/>
      <w:bCs/>
      <w:color w:val="365F91"/>
      <w:kern w:val="0"/>
      <w:sz w:val="28"/>
      <w:szCs w:val="28"/>
    </w:rPr>
  </w:style>
  <w:style w:type="table" w:styleId="af1">
    <w:name w:val="Table Grid"/>
    <w:basedOn w:val="a2"/>
    <w:uiPriority w:val="59"/>
    <w:rsid w:val="00FB3887"/>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
    <w:basedOn w:val="a2"/>
    <w:next w:val="af1"/>
    <w:uiPriority w:val="59"/>
    <w:rsid w:val="00FB3887"/>
    <w:rPr>
      <w:rFonts w:asciiTheme="minorHAnsi" w:eastAsiaTheme="minorEastAsia" w:hAnsiTheme="minorHAns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2"/>
    <w:next w:val="af1"/>
    <w:uiPriority w:val="59"/>
    <w:rsid w:val="00FB3887"/>
    <w:rPr>
      <w:rFonts w:asciiTheme="minorHAnsi" w:eastAsiaTheme="minorEastAsia" w:hAnsiTheme="minorHAns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表 (格子)11"/>
    <w:basedOn w:val="a2"/>
    <w:next w:val="af1"/>
    <w:uiPriority w:val="59"/>
    <w:rsid w:val="00FB3887"/>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
    <w:basedOn w:val="a2"/>
    <w:next w:val="af1"/>
    <w:uiPriority w:val="59"/>
    <w:rsid w:val="008C7C9B"/>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2"/>
    <w:next w:val="af1"/>
    <w:uiPriority w:val="59"/>
    <w:rsid w:val="00A8742B"/>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
    <w:basedOn w:val="a2"/>
    <w:next w:val="af1"/>
    <w:uiPriority w:val="59"/>
    <w:rsid w:val="00A8742B"/>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endnote text"/>
    <w:basedOn w:val="a"/>
    <w:link w:val="af3"/>
    <w:uiPriority w:val="99"/>
    <w:semiHidden/>
    <w:unhideWhenUsed/>
    <w:rsid w:val="00093D20"/>
    <w:pPr>
      <w:snapToGrid w:val="0"/>
      <w:jc w:val="left"/>
    </w:pPr>
  </w:style>
  <w:style w:type="character" w:customStyle="1" w:styleId="af3">
    <w:name w:val="文末脚注文字列 (文字)"/>
    <w:basedOn w:val="a1"/>
    <w:link w:val="af2"/>
    <w:uiPriority w:val="99"/>
    <w:semiHidden/>
    <w:rsid w:val="00093D20"/>
  </w:style>
  <w:style w:type="character" w:styleId="af4">
    <w:name w:val="endnote reference"/>
    <w:basedOn w:val="a1"/>
    <w:uiPriority w:val="99"/>
    <w:semiHidden/>
    <w:unhideWhenUsed/>
    <w:rsid w:val="00093D20"/>
    <w:rPr>
      <w:vertAlign w:val="superscript"/>
    </w:rPr>
  </w:style>
  <w:style w:type="paragraph" w:styleId="af5">
    <w:name w:val="caption"/>
    <w:basedOn w:val="a"/>
    <w:next w:val="a"/>
    <w:uiPriority w:val="35"/>
    <w:unhideWhenUsed/>
    <w:qFormat/>
    <w:rsid w:val="00093D20"/>
    <w:rPr>
      <w:b/>
      <w:bCs/>
      <w:sz w:val="21"/>
    </w:rPr>
  </w:style>
  <w:style w:type="table" w:customStyle="1" w:styleId="61">
    <w:name w:val="表 (格子)6"/>
    <w:basedOn w:val="a2"/>
    <w:next w:val="af1"/>
    <w:uiPriority w:val="59"/>
    <w:rsid w:val="00552EF3"/>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2"/>
    <w:next w:val="af1"/>
    <w:uiPriority w:val="59"/>
    <w:rsid w:val="00552EF3"/>
    <w:rPr>
      <w:rFonts w:asciiTheme="minorHAnsi" w:eastAsiaTheme="minorEastAsia" w:hAnsiTheme="minorHAns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
    <w:basedOn w:val="a2"/>
    <w:next w:val="af1"/>
    <w:uiPriority w:val="59"/>
    <w:rsid w:val="006B4E0F"/>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 (格子)8"/>
    <w:basedOn w:val="a2"/>
    <w:next w:val="af1"/>
    <w:uiPriority w:val="59"/>
    <w:rsid w:val="008B6629"/>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 (格子)9"/>
    <w:basedOn w:val="a2"/>
    <w:next w:val="af1"/>
    <w:uiPriority w:val="59"/>
    <w:rsid w:val="008B6629"/>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2"/>
    <w:next w:val="af1"/>
    <w:uiPriority w:val="59"/>
    <w:rsid w:val="00950ACB"/>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2"/>
    <w:next w:val="af1"/>
    <w:uiPriority w:val="59"/>
    <w:rsid w:val="00E32725"/>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 (格子)13"/>
    <w:basedOn w:val="a2"/>
    <w:next w:val="af1"/>
    <w:uiPriority w:val="59"/>
    <w:rsid w:val="00E32725"/>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2"/>
    <w:next w:val="af1"/>
    <w:uiPriority w:val="59"/>
    <w:rsid w:val="001059DE"/>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 (格子)15"/>
    <w:basedOn w:val="a2"/>
    <w:next w:val="af1"/>
    <w:uiPriority w:val="59"/>
    <w:rsid w:val="00F412F6"/>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6"/>
    <w:basedOn w:val="a2"/>
    <w:next w:val="af1"/>
    <w:uiPriority w:val="59"/>
    <w:rsid w:val="008B13EB"/>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 (格子)17"/>
    <w:basedOn w:val="a2"/>
    <w:next w:val="af1"/>
    <w:uiPriority w:val="59"/>
    <w:rsid w:val="00373DBE"/>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 (格子)211"/>
    <w:basedOn w:val="a2"/>
    <w:next w:val="af1"/>
    <w:uiPriority w:val="59"/>
    <w:rsid w:val="00F111AE"/>
    <w:rPr>
      <w:rFonts w:asciiTheme="minorHAnsi" w:eastAsiaTheme="minorEastAsia" w:hAnsiTheme="minorHAns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 (格子)18"/>
    <w:basedOn w:val="a2"/>
    <w:next w:val="af1"/>
    <w:uiPriority w:val="59"/>
    <w:rsid w:val="00F53172"/>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 (格子)71"/>
    <w:basedOn w:val="a2"/>
    <w:next w:val="af1"/>
    <w:uiPriority w:val="59"/>
    <w:rsid w:val="00F53172"/>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2"/>
    <w:next w:val="af1"/>
    <w:uiPriority w:val="59"/>
    <w:rsid w:val="000C2D2C"/>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 (格子)81"/>
    <w:basedOn w:val="a2"/>
    <w:next w:val="af1"/>
    <w:uiPriority w:val="59"/>
    <w:rsid w:val="000C2D2C"/>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表 (格子)91"/>
    <w:basedOn w:val="a2"/>
    <w:next w:val="af1"/>
    <w:uiPriority w:val="59"/>
    <w:rsid w:val="000C2D2C"/>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表 (格子)101"/>
    <w:basedOn w:val="a2"/>
    <w:next w:val="af1"/>
    <w:uiPriority w:val="59"/>
    <w:rsid w:val="000C2D2C"/>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表 (格子)141"/>
    <w:basedOn w:val="a2"/>
    <w:next w:val="af1"/>
    <w:uiPriority w:val="59"/>
    <w:rsid w:val="000C2D2C"/>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 (格子)20"/>
    <w:basedOn w:val="a2"/>
    <w:next w:val="af1"/>
    <w:uiPriority w:val="59"/>
    <w:rsid w:val="00181AA6"/>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 (格子)22"/>
    <w:basedOn w:val="a2"/>
    <w:next w:val="af1"/>
    <w:uiPriority w:val="59"/>
    <w:rsid w:val="009C5DD8"/>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リストなし2"/>
    <w:next w:val="a3"/>
    <w:uiPriority w:val="99"/>
    <w:semiHidden/>
    <w:unhideWhenUsed/>
    <w:rsid w:val="00565A0D"/>
  </w:style>
  <w:style w:type="character" w:styleId="af6">
    <w:name w:val="annotation reference"/>
    <w:basedOn w:val="a1"/>
    <w:uiPriority w:val="99"/>
    <w:semiHidden/>
    <w:unhideWhenUsed/>
    <w:rsid w:val="00C05FF1"/>
    <w:rPr>
      <w:sz w:val="18"/>
      <w:szCs w:val="18"/>
    </w:rPr>
  </w:style>
  <w:style w:type="paragraph" w:styleId="af7">
    <w:name w:val="annotation text"/>
    <w:basedOn w:val="a"/>
    <w:link w:val="af8"/>
    <w:uiPriority w:val="99"/>
    <w:semiHidden/>
    <w:unhideWhenUsed/>
    <w:rsid w:val="00C05FF1"/>
    <w:pPr>
      <w:jc w:val="left"/>
    </w:pPr>
  </w:style>
  <w:style w:type="character" w:customStyle="1" w:styleId="af8">
    <w:name w:val="コメント文字列 (文字)"/>
    <w:basedOn w:val="a1"/>
    <w:link w:val="af7"/>
    <w:uiPriority w:val="99"/>
    <w:semiHidden/>
    <w:rsid w:val="00C05FF1"/>
  </w:style>
  <w:style w:type="paragraph" w:styleId="af9">
    <w:name w:val="annotation subject"/>
    <w:basedOn w:val="af7"/>
    <w:next w:val="af7"/>
    <w:link w:val="afa"/>
    <w:uiPriority w:val="99"/>
    <w:semiHidden/>
    <w:unhideWhenUsed/>
    <w:rsid w:val="00C05FF1"/>
    <w:rPr>
      <w:b/>
      <w:bCs/>
    </w:rPr>
  </w:style>
  <w:style w:type="character" w:customStyle="1" w:styleId="afa">
    <w:name w:val="コメント内容 (文字)"/>
    <w:basedOn w:val="af8"/>
    <w:link w:val="af9"/>
    <w:uiPriority w:val="99"/>
    <w:semiHidden/>
    <w:rsid w:val="00C05FF1"/>
    <w:rPr>
      <w:b/>
      <w:bCs/>
    </w:rPr>
  </w:style>
  <w:style w:type="table" w:customStyle="1" w:styleId="230">
    <w:name w:val="表 (格子)23"/>
    <w:basedOn w:val="a2"/>
    <w:next w:val="af1"/>
    <w:uiPriority w:val="59"/>
    <w:rsid w:val="00855498"/>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781F6-116A-490D-91A6-9AF29A9B6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6</Pages>
  <Words>499</Words>
  <Characters>2848</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林田 令</dc:creator>
  <cp:lastModifiedBy>岡村</cp:lastModifiedBy>
  <cp:revision>47</cp:revision>
  <cp:lastPrinted>2016-08-04T08:01:00Z</cp:lastPrinted>
  <dcterms:created xsi:type="dcterms:W3CDTF">2016-07-27T01:30:00Z</dcterms:created>
  <dcterms:modified xsi:type="dcterms:W3CDTF">2021-12-09T05:50:00Z</dcterms:modified>
</cp:coreProperties>
</file>