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0F3DF" w14:textId="7827236D" w:rsidR="004C5572" w:rsidRPr="004C5572" w:rsidRDefault="004C5572" w:rsidP="004C5572">
      <w:pPr>
        <w:jc w:val="center"/>
        <w:rPr>
          <w:rFonts w:ascii="MS PGothic" w:eastAsia="MS PGothic" w:hAnsi="MS PGothic"/>
          <w:b/>
          <w:bCs/>
          <w:color w:val="000000" w:themeColor="text1"/>
          <w:sz w:val="28"/>
          <w:szCs w:val="28"/>
          <w:lang w:eastAsia="ja-JP"/>
        </w:rPr>
      </w:pPr>
      <w:r>
        <w:rPr>
          <w:rFonts w:ascii="MS PGothic" w:eastAsia="MS PGothic" w:hAnsi="MS PGothic" w:cs="맑은 고딕" w:hint="eastAsia"/>
          <w:b/>
          <w:bCs/>
          <w:color w:val="000000" w:themeColor="text1"/>
          <w:sz w:val="28"/>
          <w:szCs w:val="28"/>
          <w:lang w:eastAsia="ja-JP"/>
        </w:rPr>
        <w:t>ベトナム</w:t>
      </w:r>
      <w:r>
        <w:rPr>
          <w:rFonts w:ascii="MS PGothic" w:eastAsia="MS PGothic" w:hAnsi="MS PGothic" w:cs="맑은 고딕" w:hint="eastAsia"/>
          <w:b/>
          <w:bCs/>
          <w:color w:val="000000" w:themeColor="text1"/>
          <w:sz w:val="28"/>
          <w:szCs w:val="28"/>
          <w:lang w:eastAsia="ja-JP"/>
        </w:rPr>
        <w:sym w:font="Wingdings" w:char="F09E"/>
      </w:r>
      <w:r w:rsidRPr="004C5572">
        <w:rPr>
          <w:rFonts w:ascii="MS PGothic" w:eastAsia="MS PGothic" w:hAnsi="MS PGothic" w:cs="맑은 고딕" w:hint="eastAsia"/>
          <w:b/>
          <w:bCs/>
          <w:color w:val="000000" w:themeColor="text1"/>
          <w:sz w:val="28"/>
          <w:szCs w:val="28"/>
          <w:lang w:eastAsia="ja-JP"/>
        </w:rPr>
        <w:t>バクニン省の紹介</w:t>
      </w:r>
    </w:p>
    <w:p w14:paraId="0D48E7E7" w14:textId="77777777" w:rsidR="004171C7" w:rsidRDefault="004C5572">
      <w:pPr>
        <w:rPr>
          <w:rFonts w:ascii="MS PGothic" w:eastAsia="MS PGothic" w:hAnsi="MS PGothic"/>
          <w:color w:val="000000" w:themeColor="text1"/>
          <w:sz w:val="24"/>
          <w:szCs w:val="24"/>
          <w:lang w:eastAsia="ja-JP"/>
        </w:rPr>
      </w:pPr>
      <w:r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ベトナムのバクニン省</w:t>
      </w:r>
      <w:r w:rsidRPr="004C5572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は優れた人材が多く、</w:t>
      </w:r>
      <w:r w:rsidRPr="004C5572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学</w:t>
      </w:r>
      <w:r w:rsidRPr="004C5572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問と文化の長い</w:t>
      </w:r>
      <w:r w:rsidRPr="004C5572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伝</w:t>
      </w:r>
      <w:r w:rsidRPr="004C5572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統を持つ昔の</w:t>
      </w:r>
      <w:r w:rsidR="001619F2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キンバック</w:t>
      </w:r>
      <w:r w:rsidRPr="004C5572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地方の中心</w:t>
      </w:r>
      <w:r w:rsidRPr="004171C7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地であり、首都ハノイの北へ行く</w:t>
      </w:r>
      <w:r w:rsidRPr="004171C7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関</w:t>
      </w:r>
      <w:r w:rsidRPr="004171C7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門でもあります。</w:t>
      </w:r>
      <w:r w:rsidRPr="004171C7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 xml:space="preserve"> </w:t>
      </w:r>
      <w:r w:rsidRPr="004171C7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歴</w:t>
      </w:r>
      <w:r w:rsidRPr="004171C7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史によると、</w:t>
      </w:r>
      <w:r w:rsidR="004171C7" w:rsidRPr="004171C7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ボ</w:t>
      </w:r>
      <w:r w:rsidR="004171C7" w:rsidRPr="004171C7">
        <w:rPr>
          <w:rFonts w:ascii="MS PGothic" w:eastAsia="MS PGothic" w:hAnsi="MS PGothic" w:cs="Times New Roman"/>
          <w:sz w:val="24"/>
          <w:szCs w:val="24"/>
          <w:shd w:val="clear" w:color="auto" w:fill="FFFFFF"/>
          <w:lang w:val="vi-VN" w:eastAsia="ja-JP"/>
        </w:rPr>
        <w:t>(B</w:t>
      </w:r>
      <w:r w:rsidR="004171C7" w:rsidRPr="004171C7">
        <w:rPr>
          <w:rFonts w:ascii="Calibri" w:eastAsia="MS PGothic" w:hAnsi="Calibri" w:cs="Calibri"/>
          <w:sz w:val="24"/>
          <w:szCs w:val="24"/>
          <w:shd w:val="clear" w:color="auto" w:fill="FFFFFF"/>
          <w:lang w:val="vi-VN" w:eastAsia="ja-JP"/>
        </w:rPr>
        <w:t>ộ</w:t>
      </w:r>
      <w:r w:rsidR="004171C7" w:rsidRPr="004171C7">
        <w:rPr>
          <w:rFonts w:ascii="MS PGothic" w:eastAsia="MS PGothic" w:hAnsi="MS PGothic" w:cs="Times New Roman"/>
          <w:sz w:val="24"/>
          <w:szCs w:val="24"/>
          <w:shd w:val="clear" w:color="auto" w:fill="FFFFFF"/>
          <w:lang w:val="vi-VN" w:eastAsia="ja-JP"/>
        </w:rPr>
        <w:t xml:space="preserve">), </w:t>
      </w:r>
      <w:r w:rsidR="004171C7" w:rsidRPr="004171C7">
        <w:rPr>
          <w:rFonts w:ascii="MS PGothic" w:eastAsia="MS PGothic" w:hAnsi="MS PGothic" w:cs="맑은 고딕" w:hint="eastAsia"/>
          <w:sz w:val="24"/>
          <w:szCs w:val="24"/>
          <w:shd w:val="clear" w:color="auto" w:fill="FFFFFF"/>
          <w:lang w:val="vi-VN" w:eastAsia="ja-JP"/>
        </w:rPr>
        <w:t>ロ</w:t>
      </w:r>
      <w:r w:rsidR="004171C7" w:rsidRPr="004171C7">
        <w:rPr>
          <w:rFonts w:ascii="MS PGothic" w:eastAsia="MS PGothic" w:hAnsi="MS PGothic" w:cs="Times New Roman"/>
          <w:sz w:val="24"/>
          <w:szCs w:val="24"/>
          <w:shd w:val="clear" w:color="auto" w:fill="FFFFFF"/>
          <w:lang w:val="vi-VN" w:eastAsia="ja-JP"/>
        </w:rPr>
        <w:t>(L</w:t>
      </w:r>
      <w:r w:rsidR="004171C7" w:rsidRPr="004171C7">
        <w:rPr>
          <w:rFonts w:ascii="Calibri" w:eastAsia="MS PGothic" w:hAnsi="Calibri" w:cs="Calibri"/>
          <w:sz w:val="24"/>
          <w:szCs w:val="24"/>
          <w:shd w:val="clear" w:color="auto" w:fill="FFFFFF"/>
          <w:lang w:val="vi-VN" w:eastAsia="ja-JP"/>
        </w:rPr>
        <w:t>ộ</w:t>
      </w:r>
      <w:r w:rsidR="004171C7" w:rsidRPr="004171C7">
        <w:rPr>
          <w:rFonts w:ascii="MS PGothic" w:eastAsia="MS PGothic" w:hAnsi="MS PGothic" w:cs="Times New Roman"/>
          <w:sz w:val="24"/>
          <w:szCs w:val="24"/>
          <w:shd w:val="clear" w:color="auto" w:fill="FFFFFF"/>
          <w:lang w:val="vi-VN" w:eastAsia="ja-JP"/>
        </w:rPr>
        <w:t xml:space="preserve">), </w:t>
      </w:r>
      <w:r w:rsidR="004171C7" w:rsidRPr="004171C7">
        <w:rPr>
          <w:rFonts w:ascii="MS PGothic" w:eastAsia="MS PGothic" w:hAnsi="MS PGothic" w:cs="맑은 고딕" w:hint="eastAsia"/>
          <w:sz w:val="24"/>
          <w:szCs w:val="24"/>
          <w:shd w:val="clear" w:color="auto" w:fill="FFFFFF"/>
          <w:lang w:val="vi-VN" w:eastAsia="ja-JP"/>
        </w:rPr>
        <w:t>チョン</w:t>
      </w:r>
      <w:r w:rsidR="004171C7" w:rsidRPr="004171C7">
        <w:rPr>
          <w:rFonts w:ascii="MS PGothic" w:eastAsia="MS PGothic" w:hAnsi="MS PGothic" w:cs="Times New Roman"/>
          <w:sz w:val="24"/>
          <w:szCs w:val="24"/>
          <w:shd w:val="clear" w:color="auto" w:fill="FFFFFF"/>
          <w:lang w:val="vi-VN" w:eastAsia="ja-JP"/>
        </w:rPr>
        <w:t>(Tr</w:t>
      </w:r>
      <w:r w:rsidR="004171C7" w:rsidRPr="004171C7">
        <w:rPr>
          <w:rFonts w:ascii="Calibri" w:eastAsia="MS PGothic" w:hAnsi="Calibri" w:cs="Calibri"/>
          <w:sz w:val="24"/>
          <w:szCs w:val="24"/>
          <w:shd w:val="clear" w:color="auto" w:fill="FFFFFF"/>
          <w:lang w:val="vi-VN" w:eastAsia="ja-JP"/>
        </w:rPr>
        <w:t>ấ</w:t>
      </w:r>
      <w:r w:rsidR="004171C7" w:rsidRPr="004171C7">
        <w:rPr>
          <w:rFonts w:ascii="MS PGothic" w:eastAsia="MS PGothic" w:hAnsi="MS PGothic" w:cs="Times New Roman"/>
          <w:sz w:val="24"/>
          <w:szCs w:val="24"/>
          <w:shd w:val="clear" w:color="auto" w:fill="FFFFFF"/>
          <w:lang w:val="vi-VN" w:eastAsia="ja-JP"/>
        </w:rPr>
        <w:t>n)</w:t>
      </w:r>
      <w:r w:rsidR="004171C7" w:rsidRPr="004171C7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 xml:space="preserve"> </w:t>
      </w:r>
      <w:r w:rsidR="004171C7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のような</w:t>
      </w:r>
      <w:r w:rsidRPr="004171C7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行政</w:t>
      </w:r>
      <w:r w:rsidRPr="004171C7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区</w:t>
      </w:r>
      <w:r w:rsidRPr="004171C7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域の名</w:t>
      </w:r>
      <w:r w:rsidRPr="004171C7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称</w:t>
      </w:r>
      <w:r w:rsidRPr="004171C7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が</w:t>
      </w:r>
      <w:r w:rsidRPr="004171C7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1831年に</w:t>
      </w:r>
      <w:r w:rsidR="004171C7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バクニンチョン</w:t>
      </w:r>
      <w:r w:rsidRPr="004171C7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から</w:t>
      </w:r>
      <w:r w:rsidR="004171C7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バクニン省</w:t>
      </w:r>
      <w:r w:rsidRPr="004171C7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に</w:t>
      </w:r>
      <w:r w:rsidRPr="004171C7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変</w:t>
      </w:r>
      <w:r w:rsidRPr="004171C7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更されました。</w:t>
      </w:r>
      <w:r w:rsidRPr="004171C7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こ</w:t>
      </w:r>
      <w:r w:rsidRPr="004C5572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の時から</w:t>
      </w:r>
      <w:r w:rsidR="004171C7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バクニン</w:t>
      </w:r>
      <w:r w:rsidRPr="004C5572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は公式的にベトナムの</w:t>
      </w:r>
      <w:r w:rsidR="004171C7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1つの省</w:t>
      </w:r>
      <w:r w:rsidRPr="004C5572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として地</w:t>
      </w:r>
      <w:r w:rsidRPr="004C5572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図</w:t>
      </w:r>
      <w:r w:rsidRPr="004C5572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に表示されます。</w:t>
      </w:r>
      <w:r w:rsidRPr="004C5572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1963年にバクニン省はバクチャン省と合</w:t>
      </w:r>
      <w:r w:rsidRPr="004C5572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併</w:t>
      </w:r>
      <w:r w:rsidRPr="004C5572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してハバク省となり、</w:t>
      </w:r>
      <w:r w:rsidRPr="004C5572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 xml:space="preserve">1997年1月1日からバクニン省へと再建されました。 </w:t>
      </w:r>
    </w:p>
    <w:p w14:paraId="4B643729" w14:textId="3D80986A" w:rsidR="00563517" w:rsidRDefault="004C5572">
      <w:pPr>
        <w:rPr>
          <w:rFonts w:ascii="MS PGothic" w:eastAsia="MS PGothic" w:hAnsi="MS PGothic"/>
          <w:color w:val="000000" w:themeColor="text1"/>
          <w:sz w:val="24"/>
          <w:szCs w:val="24"/>
          <w:lang w:eastAsia="ja-JP"/>
        </w:rPr>
      </w:pPr>
      <w:r w:rsidRPr="004171C7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現在の</w:t>
      </w:r>
      <w:r w:rsidR="004171C7" w:rsidRPr="004171C7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バクニン省</w:t>
      </w:r>
      <w:r w:rsidRPr="004171C7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の面積は822.7</w:t>
      </w:r>
      <w:r w:rsidR="004171C7" w:rsidRPr="004171C7">
        <w:rPr>
          <w:rFonts w:ascii="MS PGothic" w:eastAsia="MS PGothic" w:hAnsi="MS PGothic" w:cs="Malgun Gothic Semilight"/>
          <w:sz w:val="24"/>
          <w:szCs w:val="24"/>
          <w:lang w:val="vi-VN" w:eastAsia="ja-JP"/>
        </w:rPr>
        <w:t xml:space="preserve"> km</w:t>
      </w:r>
      <w:r w:rsidR="004171C7" w:rsidRPr="004171C7">
        <w:rPr>
          <w:rFonts w:ascii="MS PGothic" w:eastAsia="MS PGothic" w:hAnsi="MS PGothic" w:cs="Malgun Gothic Semilight"/>
          <w:sz w:val="24"/>
          <w:szCs w:val="24"/>
          <w:vertAlign w:val="superscript"/>
          <w:lang w:val="vi-VN" w:eastAsia="ja-JP"/>
        </w:rPr>
        <w:t>2</w:t>
      </w:r>
      <w:r w:rsidRPr="004C5572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で、北は</w:t>
      </w:r>
      <w:r w:rsidR="0054219B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バクチャン省</w:t>
      </w:r>
      <w:r w:rsidRPr="004C5572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と接しており、西と西南は首都ハノイに接して</w:t>
      </w:r>
      <w:r w:rsidR="00B17580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います。</w:t>
      </w:r>
      <w:r w:rsidRPr="004C5572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南は</w:t>
      </w:r>
      <w:r w:rsidR="00B17580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フンイエン省</w:t>
      </w:r>
      <w:r w:rsidRPr="004C5572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、東は</w:t>
      </w:r>
      <w:r w:rsidR="00B17580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ハイズオン省</w:t>
      </w:r>
      <w:r w:rsidRPr="004C5572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と接しています。</w:t>
      </w:r>
      <w:r w:rsidRPr="004C5572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 xml:space="preserve"> </w:t>
      </w:r>
      <w:r w:rsidR="001963D2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また、</w:t>
      </w:r>
      <w:r w:rsidRPr="004C5572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次のように他地域の</w:t>
      </w:r>
      <w:r w:rsidR="001963D2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省</w:t>
      </w:r>
      <w:r w:rsidRPr="004C5572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と</w:t>
      </w:r>
      <w:r w:rsidRPr="004C5572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繋</w:t>
      </w:r>
      <w:r w:rsidRPr="004C5572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がる便利な交通システムを備えた北部の主要</w:t>
      </w:r>
      <w:r w:rsidRPr="004C5572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経済区</w:t>
      </w:r>
      <w:r w:rsidRPr="004C5572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でもあります</w:t>
      </w:r>
      <w:r w:rsidR="001963D2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。</w:t>
      </w:r>
      <w:r w:rsidRPr="004C5572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バクニンはハノイ-バクニン-ランソンを結ぶ</w:t>
      </w:r>
      <w:r w:rsidRPr="004C5572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国</w:t>
      </w:r>
      <w:r w:rsidRPr="004C5572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道</w:t>
      </w:r>
      <w:r w:rsidRPr="004C5572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1</w:t>
      </w:r>
      <w:r w:rsidRPr="004C5572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号</w:t>
      </w:r>
      <w:r w:rsidRPr="004C5572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線、ノイバイ</w:t>
      </w:r>
      <w:r w:rsidRPr="004C5572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国</w:t>
      </w:r>
      <w:r w:rsidRPr="004C5572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際空港</w:t>
      </w:r>
      <w:r w:rsidRPr="004C5572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-バクニン-ハロンを結ぶ18</w:t>
      </w:r>
      <w:r w:rsidRPr="004C5572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号</w:t>
      </w:r>
      <w:r w:rsidRPr="004C5572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線高速道路、バクニン</w:t>
      </w:r>
      <w:r w:rsidRPr="004C5572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-ハイ</w:t>
      </w:r>
      <w:r w:rsidR="001963D2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ズ</w:t>
      </w:r>
      <w:r w:rsidRPr="004C5572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オン-ハイフォンをつなぐ38</w:t>
      </w:r>
      <w:r w:rsidRPr="004C5572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号</w:t>
      </w:r>
      <w:r w:rsidRPr="004C5572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線高速道路、バクニンを通過してランソンと中</w:t>
      </w:r>
      <w:r w:rsidRPr="004C5572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国</w:t>
      </w:r>
      <w:r w:rsidRPr="004C5572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までつながるベトナム</w:t>
      </w:r>
      <w:r w:rsidRPr="004C5572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横断</w:t>
      </w:r>
      <w:r w:rsidRPr="004C5572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列車、</w:t>
      </w:r>
      <w:r w:rsidR="001963D2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カオ</w:t>
      </w:r>
      <w:r w:rsidRPr="004C5572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江、トゥオン江、タイビン</w:t>
      </w:r>
      <w:r w:rsidR="0021718D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江</w:t>
      </w:r>
      <w:r w:rsidRPr="004C5572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の水路網はバクニンと地域の</w:t>
      </w:r>
      <w:r w:rsidR="0021718D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河</w:t>
      </w:r>
      <w:r w:rsidR="0021718D" w:rsidRPr="004C5572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港</w:t>
      </w:r>
      <w:r w:rsidRPr="004C5572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および海港システ</w:t>
      </w:r>
      <w:r w:rsidRPr="0021718D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ムを連結するのに非常に便利</w:t>
      </w:r>
      <w:r w:rsidR="0021718D" w:rsidRPr="0021718D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して、</w:t>
      </w:r>
      <w:r w:rsidR="0021718D" w:rsidRPr="0021718D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バクニンをハノイの衛星都市建設及び産業分布政策に合わせて、首都ハノイの</w:t>
      </w:r>
      <w:r w:rsidR="0021718D" w:rsidRPr="0021718D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発</w:t>
      </w:r>
      <w:r w:rsidR="0021718D" w:rsidRPr="0021718D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展や開放された地域にします</w:t>
      </w:r>
      <w:r w:rsidR="0021718D" w:rsidRPr="0021718D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。</w:t>
      </w:r>
      <w:r w:rsidRPr="004C5572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これは、バクニンの</w:t>
      </w:r>
      <w:r w:rsidRPr="004C5572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経済</w:t>
      </w:r>
      <w:r w:rsidRPr="004C5572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·社</w:t>
      </w:r>
      <w:r w:rsidRPr="004C5572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会</w:t>
      </w:r>
      <w:r w:rsidRPr="004C5572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的な</w:t>
      </w:r>
      <w:r w:rsidRPr="004C5572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発</w:t>
      </w:r>
      <w:r w:rsidRPr="004C5572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展や外部との交流に非</w:t>
      </w:r>
      <w:r w:rsidRPr="004C5572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常に有利な要素です。</w:t>
      </w:r>
    </w:p>
    <w:p w14:paraId="0963F819" w14:textId="6A5B9431" w:rsidR="0021718D" w:rsidRDefault="0021718D">
      <w:pPr>
        <w:rPr>
          <w:rFonts w:ascii="MS PGothic" w:eastAsia="MS PGothic" w:hAnsi="MS PGothic"/>
          <w:color w:val="000000" w:themeColor="text1"/>
          <w:sz w:val="24"/>
          <w:szCs w:val="24"/>
          <w:lang w:eastAsia="ja-JP"/>
        </w:rPr>
      </w:pPr>
      <w:r w:rsidRPr="0021718D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バクニンの人口は1,368,840人(2019年12月統計)で、バクニンの人口密度は1,664人km²まで達しています。 パクニンは、以下の8つの行政</w:t>
      </w:r>
      <w:r w:rsidRPr="0021718D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単</w:t>
      </w:r>
      <w:r w:rsidRPr="0021718D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位を含みます。</w:t>
      </w:r>
      <w:r w:rsidRPr="0021718D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 xml:space="preserve"> </w:t>
      </w:r>
      <w:r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バクニン</w:t>
      </w:r>
      <w:r w:rsidRPr="0021718D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市、トゥ</w:t>
      </w:r>
      <w:r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ー</w:t>
      </w:r>
      <w:r w:rsidRPr="0021718D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ソン</w:t>
      </w:r>
      <w:r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市社</w:t>
      </w:r>
      <w:r w:rsidRPr="0021718D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、6</w:t>
      </w:r>
      <w:r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県(</w:t>
      </w:r>
      <w:r w:rsidRPr="0021718D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郡</w:t>
      </w:r>
      <w:r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単位)</w:t>
      </w:r>
      <w:r w:rsidRPr="0021718D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-</w:t>
      </w:r>
      <w:r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ザービン、ルオンタイ、クエヴォー、トゥアンタイン、ティエンズー、イエンフォン</w:t>
      </w:r>
      <w:r w:rsidRPr="0021718D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と</w:t>
      </w:r>
      <w:r w:rsidRPr="0021718D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126の共同行政</w:t>
      </w:r>
      <w:r w:rsidRPr="0021718D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単</w:t>
      </w:r>
      <w:r w:rsidRPr="0021718D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位があり、</w:t>
      </w:r>
      <w:r w:rsidRPr="0021718D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94面、26洞、6邑がこれに</w:t>
      </w:r>
      <w:r w:rsidRPr="0021718D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属</w:t>
      </w:r>
      <w:r w:rsidRPr="0021718D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します</w:t>
      </w:r>
      <w:r w:rsidRPr="0021718D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。</w:t>
      </w:r>
    </w:p>
    <w:p w14:paraId="565111BD" w14:textId="2C66BC73" w:rsidR="00E54F9C" w:rsidRDefault="00E54F9C">
      <w:pPr>
        <w:rPr>
          <w:rFonts w:ascii="MS PGothic" w:eastAsia="MS PGothic" w:hAnsi="MS PGothic"/>
          <w:color w:val="000000" w:themeColor="text1"/>
          <w:sz w:val="24"/>
          <w:szCs w:val="24"/>
          <w:lang w:eastAsia="ja-JP"/>
        </w:rPr>
      </w:pPr>
      <w:r w:rsidRPr="00E54F9C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バクニンは</w:t>
      </w:r>
      <w:r w:rsidRPr="004C5572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再建</w:t>
      </w:r>
      <w:r w:rsidRPr="00E54F9C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から今まで</w:t>
      </w:r>
      <w:r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の</w:t>
      </w:r>
      <w:r w:rsidRPr="00E54F9C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20年間、純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粋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な農業地域から現代の産業地域となり、社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会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·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経済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的指標の</w:t>
      </w:r>
      <w:r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中で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多く</w:t>
      </w:r>
      <w:r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の項目で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国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家第</w:t>
      </w:r>
      <w:r w:rsidRPr="00E54F9C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1位を占めました。特に2019年には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経済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が全般的に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発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展しました。</w:t>
      </w:r>
      <w:r w:rsidRPr="00E54F9C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地域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内総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生産</w:t>
      </w:r>
      <w:r w:rsidRPr="00E54F9C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(GRDP)は全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国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的に</w:t>
      </w:r>
      <w:r w:rsidRPr="00E54F9C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7位を維持し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続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け、</w:t>
      </w:r>
      <w:r w:rsidRPr="00E54F9C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1.1%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増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加し</w:t>
      </w:r>
      <w:r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た</w:t>
      </w:r>
      <w:r w:rsidRPr="00E54F9C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119兆8,320億</w:t>
      </w:r>
      <w:r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ドン</w:t>
      </w:r>
      <w:r w:rsidRPr="00E54F9C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(2010年の比較値)に到達しました。一人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当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たりの</w:t>
      </w:r>
      <w:r w:rsidRPr="00E54F9C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GRDPは、6,163ドルで、全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国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平均の</w:t>
      </w:r>
      <w:r w:rsidRPr="00E54F9C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2.23倍と全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国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比</w:t>
      </w:r>
      <w:r w:rsidRPr="00E54F9C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2位でした。1人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当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たり所得は</w:t>
      </w:r>
      <w:r w:rsidRPr="00E54F9C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7330万</w:t>
      </w:r>
      <w:r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ドン</w:t>
      </w:r>
      <w:r w:rsidRPr="00E54F9C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で全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国</w:t>
      </w:r>
      <w:r w:rsidRPr="00E54F9C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5位を占めました。</w:t>
      </w:r>
    </w:p>
    <w:p w14:paraId="7C584511" w14:textId="04437709" w:rsidR="00E54F9C" w:rsidRDefault="00E54F9C">
      <w:pPr>
        <w:rPr>
          <w:rFonts w:ascii="MS PGothic" w:eastAsia="MS PGothic" w:hAnsi="MS PGothic"/>
          <w:color w:val="000000" w:themeColor="text1"/>
          <w:sz w:val="24"/>
          <w:szCs w:val="24"/>
          <w:lang w:eastAsia="ja-JP"/>
        </w:rPr>
      </w:pPr>
      <w:r w:rsidRPr="00E54F9C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パクニンは文化的潜在力が豊かで、民族アイデンティティに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満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ちた地域です。</w:t>
      </w:r>
      <w:r w:rsidRPr="00E54F9C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古代</w:t>
      </w:r>
      <w:r w:rsidR="000A5A29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キンバック</w:t>
      </w:r>
      <w:r w:rsidRPr="00E54F9C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地域は、</w:t>
      </w:r>
      <w:r w:rsidR="000A5A29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ズオンヴオン</w:t>
      </w:r>
      <w:r w:rsidRPr="00E54F9C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王、</w:t>
      </w:r>
      <w:r w:rsidR="00C07157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リーバット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大王の故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郷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であり、ユネスコから人類の代表的な無形遺産として認められた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叙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情的なク</w:t>
      </w:r>
      <w:r w:rsidR="00C07157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アン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ホ民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謡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、造形</w:t>
      </w:r>
      <w:r w:rsidRPr="00E54F9C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芸術、有名な東胡の民俗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絵画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とともに、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独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特な文化および芸術の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宝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庫が融合した場所です。</w:t>
      </w:r>
      <w:r w:rsidRPr="00E54F9C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人</w:t>
      </w:r>
      <w:r w:rsidRPr="00E54F9C">
        <w:rPr>
          <w:rFonts w:ascii="MS PGothic" w:eastAsia="MS PGothic" w:hAnsi="MS PGothic" w:cs="MS Mincho" w:hint="eastAsia"/>
          <w:color w:val="000000" w:themeColor="text1"/>
          <w:sz w:val="24"/>
          <w:szCs w:val="24"/>
          <w:lang w:eastAsia="ja-JP"/>
        </w:rPr>
        <w:t>々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は</w:t>
      </w:r>
      <w:r w:rsidR="00C07157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キンバック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の文化的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伝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統を受け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継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ぎ、シルク、陶磁器、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青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銅製造、銀彫刻、木彫刻、民俗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絵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のような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数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百の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伝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統職業をもって、地域固有の民俗文化を作り出しています。</w:t>
      </w:r>
      <w:r w:rsidRPr="00E54F9C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バクニンには文化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観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光、お祭り、生態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観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光、美しい自然景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観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と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観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光地、工芸村などベトナムの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伝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統を生かした</w:t>
      </w:r>
      <w:r w:rsidRPr="00E54F9C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観</w:t>
      </w:r>
      <w:r w:rsidRPr="00E54F9C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光都市としての限りない潜在力を持っています</w:t>
      </w:r>
      <w:r w:rsidRPr="00E54F9C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。</w:t>
      </w:r>
    </w:p>
    <w:p w14:paraId="2B3A4B91" w14:textId="2E8C79D9" w:rsidR="00C07157" w:rsidRDefault="00C07157">
      <w:pPr>
        <w:rPr>
          <w:rFonts w:ascii="MS PGothic" w:eastAsia="MS PGothic" w:hAnsi="MS PGothic"/>
          <w:color w:val="000000" w:themeColor="text1"/>
          <w:sz w:val="24"/>
          <w:szCs w:val="24"/>
          <w:lang w:eastAsia="ja-JP"/>
        </w:rPr>
      </w:pPr>
      <w:r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lastRenderedPageBreak/>
        <w:t>バクニン</w:t>
      </w:r>
      <w:r w:rsidRPr="00C07157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は現在、1,558以上の</w:t>
      </w:r>
      <w:r w:rsidRPr="00C07157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歴</w:t>
      </w:r>
      <w:r w:rsidRPr="00C07157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史および文化遺跡を保有しており、そのうち</w:t>
      </w:r>
      <w:r w:rsidRPr="00C07157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4つは</w:t>
      </w:r>
      <w:r w:rsidRPr="00C07157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国</w:t>
      </w:r>
      <w:r w:rsidRPr="00C07157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家特別遺跡、</w:t>
      </w:r>
      <w:r w:rsidRPr="00C07157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195つは</w:t>
      </w:r>
      <w:r w:rsidRPr="00C07157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国</w:t>
      </w:r>
      <w:r w:rsidRPr="00C07157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家級遺跡、</w:t>
      </w:r>
      <w:r w:rsidRPr="00C07157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413つは都市級遺跡です。バクニンは</w:t>
      </w:r>
      <w:r w:rsidRPr="00C07157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伝</w:t>
      </w:r>
      <w:r w:rsidRPr="00C07157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統祭りの故</w:t>
      </w:r>
      <w:r w:rsidRPr="00C07157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郷</w:t>
      </w:r>
      <w:r w:rsidRPr="00C07157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としても</w:t>
      </w:r>
      <w:r w:rsidRPr="00C07157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広</w:t>
      </w:r>
      <w:r w:rsidRPr="00C07157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く知られています。</w:t>
      </w:r>
      <w:r w:rsidRPr="00C07157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ここでは</w:t>
      </w:r>
      <w:r w:rsidRPr="00C07157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毎</w:t>
      </w:r>
      <w:r w:rsidRPr="00C07157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年四季ごとに約</w:t>
      </w:r>
      <w:r w:rsidRPr="00C07157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547個の大小のお祭りが開かれています。年</w:t>
      </w:r>
      <w:r w:rsidRPr="00C07157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内</w:t>
      </w:r>
      <w:r w:rsidRPr="00C07157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約</w:t>
      </w:r>
      <w:r w:rsidRPr="00C07157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41の地方固有の祭りが</w:t>
      </w:r>
      <w:r w:rsidRPr="00C07157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継続</w:t>
      </w:r>
      <w:r w:rsidRPr="00C07157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的に開催されます。</w:t>
      </w:r>
      <w:r w:rsidR="00C84BA3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ザウ</w:t>
      </w:r>
      <w:r w:rsidRPr="00C07157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寺祭り、リム祭り、ド</w:t>
      </w:r>
      <w:r w:rsidR="00C84BA3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ー</w:t>
      </w:r>
      <w:r w:rsidRPr="00C07157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古刹祭り、</w:t>
      </w:r>
      <w:r w:rsidR="00C84BA3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バーチュアコー</w:t>
      </w:r>
      <w:r w:rsidRPr="00C07157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古刹祭りのような、特別な意味と影響力のある大きな祭りが開かれます。すべての祭りは古代</w:t>
      </w:r>
      <w:r w:rsidR="00C84BA3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キンバック</w:t>
      </w:r>
      <w:r w:rsidRPr="00C07157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地域の</w:t>
      </w:r>
      <w:r w:rsidRPr="00C07157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伝</w:t>
      </w:r>
      <w:r w:rsidRPr="00C07157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統的祭りの特性を持ち、神</w:t>
      </w:r>
      <w:r w:rsidRPr="00C07157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霊</w:t>
      </w:r>
      <w:r w:rsidRPr="00C07157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と民族英雄に</w:t>
      </w:r>
      <w:r w:rsidRPr="00C07157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対</w:t>
      </w:r>
      <w:r w:rsidRPr="00C07157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する神秘的な雰</w:t>
      </w:r>
      <w:r w:rsidRPr="00C07157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囲気</w:t>
      </w:r>
      <w:r w:rsidRPr="00C07157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でいっぱいです。</w:t>
      </w:r>
      <w:r w:rsidRPr="00C07157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各祭りは宗</w:t>
      </w:r>
      <w:r w:rsidRPr="00C07157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教</w:t>
      </w:r>
      <w:r w:rsidRPr="00C07157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意識および民俗遊びで民族アイデン</w:t>
      </w:r>
      <w:r w:rsidRPr="00C07157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ティティと文化、</w:t>
      </w:r>
      <w:r w:rsidRPr="00C07157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伝</w:t>
      </w:r>
      <w:r w:rsidRPr="00C07157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統が生きていてまるで博物館のようです。</w:t>
      </w:r>
      <w:r w:rsidRPr="00C07157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毎</w:t>
      </w:r>
      <w:r w:rsidRPr="00C07157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年の春、この祭りに押し寄せる</w:t>
      </w:r>
      <w:r w:rsidRPr="00C07157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観</w:t>
      </w:r>
      <w:r w:rsidRPr="00C07157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光客の</w:t>
      </w:r>
      <w:r w:rsidRPr="00C07157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数</w:t>
      </w:r>
      <w:r w:rsidRPr="00C07157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が非常に多いです</w:t>
      </w:r>
      <w:r w:rsidRPr="00C07157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。</w:t>
      </w:r>
    </w:p>
    <w:p w14:paraId="5E2B559E" w14:textId="19645F50" w:rsidR="00FA5C10" w:rsidRPr="0063719E" w:rsidRDefault="00FA5C10">
      <w:pPr>
        <w:rPr>
          <w:rFonts w:ascii="MS PGothic" w:eastAsia="MS PGothic" w:hAnsi="MS PGothic"/>
          <w:color w:val="000000" w:themeColor="text1"/>
          <w:sz w:val="24"/>
          <w:szCs w:val="24"/>
          <w:lang w:eastAsia="ja-JP"/>
        </w:rPr>
      </w:pPr>
      <w:r w:rsidRPr="00FA5C10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また、シルク、陶磁器、</w:t>
      </w:r>
      <w:r w:rsidRPr="00FA5C10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青</w:t>
      </w:r>
      <w:r w:rsidRPr="00FA5C10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銅製造、銀彫刻、木彫刻、製紙、民俗</w:t>
      </w:r>
      <w:r w:rsidRPr="00FA5C10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絵画</w:t>
      </w:r>
      <w:r w:rsidRPr="00FA5C10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などのような</w:t>
      </w:r>
      <w:r w:rsidRPr="00FA5C10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数</w:t>
      </w:r>
      <w:r w:rsidRPr="00FA5C10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百の分野で、</w:t>
      </w:r>
      <w:r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名</w:t>
      </w:r>
      <w:r w:rsidRPr="00FA5C10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人が文化的</w:t>
      </w:r>
      <w:r w:rsidRPr="00FA5C10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伝</w:t>
      </w:r>
      <w:r w:rsidRPr="00FA5C10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統、お客</w:t>
      </w:r>
      <w:r w:rsidRPr="00FA5C10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様</w:t>
      </w:r>
      <w:r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へ</w:t>
      </w:r>
      <w:r w:rsidRPr="00FA5C10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の</w:t>
      </w:r>
      <w:r w:rsidRPr="00FA5C10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歓</w:t>
      </w:r>
      <w:r w:rsidRPr="00FA5C10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待、勤勉さを土台に創意力を</w:t>
      </w:r>
      <w:r w:rsidRPr="00FA5C10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発</w:t>
      </w:r>
      <w:r w:rsidRPr="00FA5C10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揮して</w:t>
      </w:r>
      <w:r w:rsidRPr="00FA5C10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働</w:t>
      </w:r>
      <w:r w:rsidRPr="00FA5C10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いております。</w:t>
      </w:r>
      <w:r w:rsidRPr="00FA5C10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伝</w:t>
      </w:r>
      <w:r w:rsidRPr="00FA5C10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統工芸村の製品は、</w:t>
      </w:r>
      <w:r w:rsidRPr="00FA5C10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国内</w:t>
      </w:r>
      <w:r w:rsidRPr="00FA5C10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市場だけでなく海外にも輸出しております。</w:t>
      </w:r>
      <w:r w:rsidRPr="00FA5C10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観</w:t>
      </w:r>
      <w:r w:rsidRPr="00FA5C10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光客は</w:t>
      </w:r>
      <w:r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名</w:t>
      </w:r>
      <w:r w:rsidRPr="00FA5C10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人が作品を作るのを見</w:t>
      </w:r>
      <w:r w:rsidRPr="00FA5C10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学</w:t>
      </w:r>
      <w:r w:rsidRPr="00FA5C10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したり製品を購入できるだけでなく</w:t>
      </w:r>
      <w:r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体験</w:t>
      </w:r>
      <w:r w:rsidRPr="00FA5C10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活動にも直接</w:t>
      </w:r>
      <w:r w:rsidRPr="00FA5C10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参</w:t>
      </w:r>
      <w:r w:rsidRPr="00FA5C10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加</w:t>
      </w:r>
      <w:r w:rsidRPr="0063719E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することもできます</w:t>
      </w:r>
      <w:r w:rsidRPr="0063719E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。</w:t>
      </w:r>
    </w:p>
    <w:p w14:paraId="3AA9503D" w14:textId="66EA5548" w:rsidR="00FA5C10" w:rsidRPr="0063719E" w:rsidRDefault="00FA5C10">
      <w:pPr>
        <w:rPr>
          <w:rFonts w:ascii="MS PGothic" w:eastAsia="MS PGothic" w:hAnsi="MS PGothic"/>
          <w:color w:val="000000" w:themeColor="text1"/>
          <w:sz w:val="24"/>
          <w:szCs w:val="24"/>
          <w:lang w:eastAsia="ja-JP"/>
        </w:rPr>
      </w:pPr>
      <w:r w:rsidRPr="0063719E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バクニン</w:t>
      </w:r>
      <w:r w:rsidRPr="0063719E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は古代から</w:t>
      </w:r>
      <w:r w:rsidRPr="0063719E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伝</w:t>
      </w:r>
      <w:r w:rsidRPr="0063719E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統が受け</w:t>
      </w:r>
      <w:r w:rsidRPr="0063719E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継</w:t>
      </w:r>
      <w:r w:rsidRPr="0063719E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がれてきたため、</w:t>
      </w:r>
      <w:r w:rsidRPr="0063719E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伝</w:t>
      </w:r>
      <w:r w:rsidRPr="0063719E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統</w:t>
      </w:r>
      <w:r w:rsidRPr="0063719E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民</w:t>
      </w:r>
      <w:r w:rsidRPr="0063719E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謡</w:t>
      </w:r>
      <w:r w:rsidRPr="0063719E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や寺院、昔の</w:t>
      </w:r>
      <w:r w:rsidRPr="0063719E">
        <w:rPr>
          <w:rFonts w:ascii="MS PGothic" w:eastAsia="MS PGothic" w:hAnsi="MS PGothic" w:cs="새굴림" w:hint="eastAsia"/>
          <w:color w:val="000000" w:themeColor="text1"/>
          <w:sz w:val="24"/>
          <w:szCs w:val="24"/>
          <w:lang w:eastAsia="ja-JP"/>
        </w:rPr>
        <w:t>稲</w:t>
      </w:r>
      <w:r w:rsidRPr="0063719E"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eastAsia="ja-JP"/>
        </w:rPr>
        <w:t>作文明の</w:t>
      </w:r>
      <w:r w:rsidRPr="0063719E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"</w:t>
      </w:r>
      <w:r w:rsidRPr="0063719E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首都</w:t>
      </w:r>
      <w:r w:rsidRPr="0063719E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"として有名です。バクニンは地域特有の料理としても有名です。</w:t>
      </w:r>
      <w:r w:rsidRPr="0063719E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その中でも場イン</w:t>
      </w:r>
      <w:r w:rsidRPr="0063719E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テランチャ</w:t>
      </w:r>
      <w:r w:rsidRPr="0063719E">
        <w:rPr>
          <w:rFonts w:ascii="MS PGothic" w:eastAsia="MS PGothic" w:hAnsi="MS PGothic" w:cs="MS Mincho" w:hint="eastAsia"/>
          <w:color w:val="000000" w:themeColor="text1"/>
          <w:sz w:val="24"/>
          <w:szCs w:val="24"/>
          <w:lang w:eastAsia="ja-JP"/>
        </w:rPr>
        <w:t>ー</w:t>
      </w:r>
      <w:r w:rsidRPr="0063719E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(</w:t>
      </w:r>
      <w:r w:rsidRPr="0063719E">
        <w:rPr>
          <w:rFonts w:ascii="MS PGothic" w:eastAsia="MS PGothic" w:hAnsi="MS PGothic" w:cs="Malgun Gothic Semilight" w:hint="eastAsia"/>
          <w:sz w:val="24"/>
          <w:szCs w:val="24"/>
          <w:lang w:val="vi-VN" w:eastAsia="ja-JP"/>
        </w:rPr>
        <w:t>b</w:t>
      </w:r>
      <w:r w:rsidRPr="0063719E">
        <w:rPr>
          <w:rFonts w:ascii="MS PGothic" w:eastAsia="MS PGothic" w:hAnsi="MS PGothic" w:cs="Calibri"/>
          <w:sz w:val="24"/>
          <w:szCs w:val="24"/>
          <w:lang w:val="vi-VN" w:eastAsia="ja-JP"/>
        </w:rPr>
        <w:t>á</w:t>
      </w:r>
      <w:r w:rsidRPr="0063719E">
        <w:rPr>
          <w:rFonts w:ascii="MS PGothic" w:eastAsia="MS PGothic" w:hAnsi="MS PGothic" w:cs="Malgun Gothic Semilight" w:hint="eastAsia"/>
          <w:sz w:val="24"/>
          <w:szCs w:val="24"/>
          <w:lang w:val="vi-VN" w:eastAsia="ja-JP"/>
        </w:rPr>
        <w:t>nh t</w:t>
      </w:r>
      <w:r w:rsidRPr="0063719E">
        <w:rPr>
          <w:rFonts w:ascii="Calibri" w:eastAsia="MS PGothic" w:hAnsi="Calibri" w:cs="Calibri"/>
          <w:sz w:val="24"/>
          <w:szCs w:val="24"/>
          <w:lang w:val="vi-VN" w:eastAsia="ja-JP"/>
        </w:rPr>
        <w:t>ẻ</w:t>
      </w:r>
      <w:r w:rsidRPr="0063719E">
        <w:rPr>
          <w:rFonts w:ascii="MS PGothic" w:eastAsia="MS PGothic" w:hAnsi="MS PGothic" w:cs="Malgun Gothic Semilight" w:hint="eastAsia"/>
          <w:sz w:val="24"/>
          <w:szCs w:val="24"/>
          <w:lang w:val="vi-VN" w:eastAsia="ja-JP"/>
        </w:rPr>
        <w:t xml:space="preserve"> l</w:t>
      </w:r>
      <w:r w:rsidRPr="0063719E">
        <w:rPr>
          <w:rFonts w:ascii="MS PGothic" w:eastAsia="MS PGothic" w:hAnsi="MS PGothic" w:cs="Calibri"/>
          <w:sz w:val="24"/>
          <w:szCs w:val="24"/>
          <w:lang w:val="vi-VN" w:eastAsia="ja-JP"/>
        </w:rPr>
        <w:t>à</w:t>
      </w:r>
      <w:r w:rsidRPr="0063719E">
        <w:rPr>
          <w:rFonts w:ascii="MS PGothic" w:eastAsia="MS PGothic" w:hAnsi="MS PGothic" w:cs="Malgun Gothic Semilight" w:hint="eastAsia"/>
          <w:sz w:val="24"/>
          <w:szCs w:val="24"/>
          <w:lang w:val="vi-VN" w:eastAsia="ja-JP"/>
        </w:rPr>
        <w:t>ng Ch</w:t>
      </w:r>
      <w:r w:rsidRPr="0063719E">
        <w:rPr>
          <w:rFonts w:ascii="Calibri" w:eastAsia="MS PGothic" w:hAnsi="Calibri" w:cs="Calibri"/>
          <w:sz w:val="24"/>
          <w:szCs w:val="24"/>
          <w:lang w:val="vi-VN" w:eastAsia="ja-JP"/>
        </w:rPr>
        <w:t>ờ</w:t>
      </w:r>
      <w:r w:rsidRPr="0063719E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)、</w:t>
      </w:r>
      <w:r w:rsidRPr="0063719E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バインフーテー</w:t>
      </w:r>
      <w:r w:rsidRPr="0063719E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(</w:t>
      </w:r>
      <w:r w:rsidRPr="0063719E">
        <w:rPr>
          <w:rFonts w:ascii="MS PGothic" w:eastAsia="MS PGothic" w:hAnsi="MS PGothic" w:cs="Malgun Gothic Semilight" w:hint="eastAsia"/>
          <w:sz w:val="24"/>
          <w:szCs w:val="24"/>
          <w:lang w:val="vi-VN" w:eastAsia="ja-JP"/>
        </w:rPr>
        <w:t>b</w:t>
      </w:r>
      <w:r w:rsidRPr="0063719E">
        <w:rPr>
          <w:rFonts w:ascii="MS PGothic" w:eastAsia="MS PGothic" w:hAnsi="MS PGothic" w:cs="Calibri"/>
          <w:sz w:val="24"/>
          <w:szCs w:val="24"/>
          <w:lang w:val="vi-VN" w:eastAsia="ja-JP"/>
        </w:rPr>
        <w:t>á</w:t>
      </w:r>
      <w:r w:rsidRPr="0063719E">
        <w:rPr>
          <w:rFonts w:ascii="MS PGothic" w:eastAsia="MS PGothic" w:hAnsi="MS PGothic" w:cs="Malgun Gothic Semilight" w:hint="eastAsia"/>
          <w:sz w:val="24"/>
          <w:szCs w:val="24"/>
          <w:lang w:val="vi-VN" w:eastAsia="ja-JP"/>
        </w:rPr>
        <w:t>nh Phu Th</w:t>
      </w:r>
      <w:r w:rsidRPr="0063719E">
        <w:rPr>
          <w:rFonts w:ascii="MS PGothic" w:eastAsia="MS PGothic" w:hAnsi="MS PGothic" w:cs="Calibri"/>
          <w:sz w:val="24"/>
          <w:szCs w:val="24"/>
          <w:lang w:val="vi-VN" w:eastAsia="ja-JP"/>
        </w:rPr>
        <w:t>ê</w:t>
      </w:r>
      <w:r w:rsidRPr="0063719E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)、ネムブイサ</w:t>
      </w:r>
      <w:r w:rsidR="0063719E" w:rsidRPr="0063719E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ー</w:t>
      </w:r>
      <w:r w:rsidRPr="0063719E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 xml:space="preserve">(nem Bui Xa)、トゥオンティント(tuong </w:t>
      </w:r>
      <w:r w:rsidRPr="0063719E">
        <w:rPr>
          <w:rFonts w:ascii="MS PGothic" w:eastAsia="MS PGothic" w:hAnsi="MS PGothic" w:cs="Calibri"/>
          <w:color w:val="000000" w:themeColor="text1"/>
          <w:sz w:val="24"/>
          <w:szCs w:val="24"/>
          <w:lang w:eastAsia="ja-JP"/>
        </w:rPr>
        <w:t>Đ</w:t>
      </w:r>
      <w:r w:rsidRPr="0063719E">
        <w:rPr>
          <w:rFonts w:ascii="MS PGothic" w:eastAsia="MS PGothic" w:hAnsi="MS PGothic" w:hint="eastAsia"/>
          <w:color w:val="000000" w:themeColor="text1"/>
          <w:sz w:val="24"/>
          <w:szCs w:val="24"/>
          <w:lang w:eastAsia="ja-JP"/>
        </w:rPr>
        <w:t>inh Tỏ)などの料理が最もよく知られています。</w:t>
      </w:r>
    </w:p>
    <w:p w14:paraId="46D68A2A" w14:textId="2F7F5363" w:rsidR="0063719E" w:rsidRDefault="0063719E">
      <w:pPr>
        <w:rPr>
          <w:rFonts w:ascii="MS PGothic" w:eastAsia="MS PGothic" w:hAnsi="MS PGothic"/>
          <w:color w:val="000000" w:themeColor="text1"/>
          <w:sz w:val="24"/>
          <w:szCs w:val="24"/>
          <w:lang w:eastAsia="ja-JP"/>
        </w:rPr>
      </w:pPr>
    </w:p>
    <w:p w14:paraId="42AEC68B" w14:textId="4603AA92" w:rsidR="0063719E" w:rsidRDefault="0063719E">
      <w:pPr>
        <w:rPr>
          <w:rFonts w:ascii="MS PGothic" w:eastAsia="MS PGothic" w:hAnsi="MS PGothic"/>
          <w:color w:val="000000" w:themeColor="text1"/>
          <w:sz w:val="24"/>
          <w:szCs w:val="24"/>
          <w:lang w:eastAsia="ja-JP"/>
        </w:rPr>
      </w:pPr>
    </w:p>
    <w:p w14:paraId="15B38858" w14:textId="238261A0" w:rsidR="0063719E" w:rsidRDefault="0063719E">
      <w:pPr>
        <w:rPr>
          <w:rFonts w:ascii="MS PGothic" w:eastAsia="MS PGothic" w:hAnsi="MS PGothic"/>
          <w:color w:val="000000" w:themeColor="text1"/>
          <w:sz w:val="24"/>
          <w:szCs w:val="24"/>
          <w:lang w:eastAsia="ja-JP"/>
        </w:rPr>
      </w:pPr>
    </w:p>
    <w:p w14:paraId="5BE7FFCE" w14:textId="6E4D6304" w:rsidR="0063719E" w:rsidRDefault="0063719E">
      <w:pPr>
        <w:rPr>
          <w:rFonts w:ascii="MS PGothic" w:eastAsia="MS PGothic" w:hAnsi="MS PGothic"/>
          <w:color w:val="000000" w:themeColor="text1"/>
          <w:sz w:val="24"/>
          <w:szCs w:val="24"/>
          <w:lang w:eastAsia="ja-JP"/>
        </w:rPr>
      </w:pPr>
    </w:p>
    <w:p w14:paraId="29DC80D9" w14:textId="0B47C9FF" w:rsidR="0063719E" w:rsidRDefault="0063719E">
      <w:pPr>
        <w:rPr>
          <w:rFonts w:ascii="MS PGothic" w:eastAsia="MS PGothic" w:hAnsi="MS PGothic"/>
          <w:color w:val="000000" w:themeColor="text1"/>
          <w:sz w:val="24"/>
          <w:szCs w:val="24"/>
          <w:lang w:eastAsia="ja-JP"/>
        </w:rPr>
      </w:pPr>
    </w:p>
    <w:p w14:paraId="5C1CE1D9" w14:textId="5B113419" w:rsidR="0063719E" w:rsidRDefault="0063719E">
      <w:pPr>
        <w:rPr>
          <w:rFonts w:ascii="MS PGothic" w:eastAsia="MS PGothic" w:hAnsi="MS PGothic"/>
          <w:color w:val="000000" w:themeColor="text1"/>
          <w:sz w:val="24"/>
          <w:szCs w:val="24"/>
          <w:lang w:eastAsia="ja-JP"/>
        </w:rPr>
      </w:pPr>
    </w:p>
    <w:p w14:paraId="3E087CFF" w14:textId="66B01B46" w:rsidR="0063719E" w:rsidRDefault="0063719E">
      <w:pPr>
        <w:rPr>
          <w:rFonts w:ascii="MS PGothic" w:eastAsia="MS PGothic" w:hAnsi="MS PGothic"/>
          <w:color w:val="000000" w:themeColor="text1"/>
          <w:sz w:val="24"/>
          <w:szCs w:val="24"/>
          <w:lang w:eastAsia="ja-JP"/>
        </w:rPr>
      </w:pPr>
    </w:p>
    <w:p w14:paraId="0D134811" w14:textId="37C05C6A" w:rsidR="0063719E" w:rsidRDefault="0063719E">
      <w:pPr>
        <w:rPr>
          <w:rFonts w:ascii="MS PGothic" w:eastAsia="MS PGothic" w:hAnsi="MS PGothic"/>
          <w:color w:val="000000" w:themeColor="text1"/>
          <w:sz w:val="24"/>
          <w:szCs w:val="24"/>
          <w:lang w:eastAsia="ja-JP"/>
        </w:rPr>
      </w:pPr>
    </w:p>
    <w:p w14:paraId="69A616BD" w14:textId="23C32E66" w:rsidR="0063719E" w:rsidRDefault="0063719E">
      <w:pPr>
        <w:rPr>
          <w:rFonts w:ascii="MS PGothic" w:eastAsia="MS PGothic" w:hAnsi="MS PGothic"/>
          <w:color w:val="000000" w:themeColor="text1"/>
          <w:sz w:val="24"/>
          <w:szCs w:val="24"/>
          <w:lang w:eastAsia="ja-JP"/>
        </w:rPr>
      </w:pPr>
    </w:p>
    <w:p w14:paraId="11D7BB73" w14:textId="1C3EEDB1" w:rsidR="0063719E" w:rsidRDefault="0063719E">
      <w:pPr>
        <w:rPr>
          <w:rFonts w:ascii="MS PGothic" w:eastAsia="MS PGothic" w:hAnsi="MS PGothic"/>
          <w:color w:val="000000" w:themeColor="text1"/>
          <w:sz w:val="24"/>
          <w:szCs w:val="24"/>
          <w:lang w:eastAsia="ja-JP"/>
        </w:rPr>
      </w:pPr>
    </w:p>
    <w:p w14:paraId="35315AA5" w14:textId="416F4063" w:rsidR="0063719E" w:rsidRDefault="0063719E">
      <w:pPr>
        <w:rPr>
          <w:rFonts w:ascii="MS PGothic" w:eastAsia="MS PGothic" w:hAnsi="MS PGothic"/>
          <w:color w:val="000000" w:themeColor="text1"/>
          <w:sz w:val="24"/>
          <w:szCs w:val="24"/>
          <w:lang w:eastAsia="ja-JP"/>
        </w:rPr>
      </w:pPr>
    </w:p>
    <w:p w14:paraId="6405E4A3" w14:textId="512136C7" w:rsidR="0063719E" w:rsidRDefault="0063719E">
      <w:pPr>
        <w:rPr>
          <w:rFonts w:ascii="MS PGothic" w:eastAsia="MS PGothic" w:hAnsi="MS PGothic"/>
          <w:color w:val="000000" w:themeColor="text1"/>
          <w:sz w:val="24"/>
          <w:szCs w:val="24"/>
          <w:lang w:eastAsia="ja-JP"/>
        </w:rPr>
      </w:pPr>
    </w:p>
    <w:p w14:paraId="1DA6F3E8" w14:textId="330ACB39" w:rsidR="0063719E" w:rsidRPr="0063719E" w:rsidRDefault="0063719E" w:rsidP="0063719E">
      <w:pPr>
        <w:spacing w:after="0" w:line="240" w:lineRule="atLeast"/>
        <w:jc w:val="center"/>
        <w:rPr>
          <w:rFonts w:ascii="MS PGothic" w:hAnsi="MS PGothic" w:cs="Malgun Gothic Semilight"/>
          <w:b/>
          <w:bCs/>
          <w:sz w:val="28"/>
          <w:szCs w:val="28"/>
          <w:lang w:val="vi-VN"/>
        </w:rPr>
      </w:pPr>
      <w:r w:rsidRPr="0063719E">
        <w:rPr>
          <w:rFonts w:ascii="MS PGothic" w:eastAsia="MS PGothic" w:hAnsi="MS PGothic" w:cs="Malgun Gothic Semilight" w:hint="eastAsia"/>
          <w:b/>
          <w:bCs/>
          <w:sz w:val="28"/>
          <w:szCs w:val="28"/>
          <w:shd w:val="clear" w:color="auto" w:fill="FFFFFF"/>
          <w:lang w:val="vi-VN" w:eastAsia="ja-JP"/>
        </w:rPr>
        <w:lastRenderedPageBreak/>
        <w:t>バクニン</w:t>
      </w:r>
      <w:r w:rsidRPr="0063719E">
        <w:rPr>
          <w:rFonts w:ascii="MS PGothic" w:eastAsia="MS PGothic" w:hAnsi="MS PGothic" w:cs="Malgun Gothic Semilight" w:hint="eastAsia"/>
          <w:b/>
          <w:bCs/>
          <w:sz w:val="28"/>
          <w:szCs w:val="28"/>
          <w:shd w:val="clear" w:color="auto" w:fill="FFFFFF"/>
          <w:lang w:val="vi-VN"/>
        </w:rPr>
        <w:t>(B</w:t>
      </w:r>
      <w:r w:rsidRPr="0063719E">
        <w:rPr>
          <w:rFonts w:ascii="Calibri" w:eastAsia="MS PGothic" w:hAnsi="Calibri" w:cs="Calibri"/>
          <w:b/>
          <w:bCs/>
          <w:sz w:val="28"/>
          <w:szCs w:val="28"/>
          <w:shd w:val="clear" w:color="auto" w:fill="FFFFFF"/>
          <w:lang w:val="vi-VN"/>
        </w:rPr>
        <w:t>ắ</w:t>
      </w:r>
      <w:r w:rsidRPr="0063719E">
        <w:rPr>
          <w:rFonts w:ascii="MS PGothic" w:eastAsia="MS PGothic" w:hAnsi="MS PGothic" w:cs="Malgun Gothic Semilight" w:hint="eastAsia"/>
          <w:b/>
          <w:bCs/>
          <w:sz w:val="28"/>
          <w:szCs w:val="28"/>
          <w:shd w:val="clear" w:color="auto" w:fill="FFFFFF"/>
          <w:lang w:val="vi-VN"/>
        </w:rPr>
        <w:t>c Ninh)</w:t>
      </w:r>
      <w:r w:rsidRPr="0063719E">
        <w:rPr>
          <w:rFonts w:ascii="MS PGothic" w:eastAsia="MS PGothic" w:hAnsi="MS PGothic" w:cs="맑은 고딕" w:hint="eastAsia"/>
          <w:b/>
          <w:bCs/>
          <w:sz w:val="28"/>
          <w:szCs w:val="28"/>
          <w:lang w:val="vi-VN" w:eastAsia="ja-JP"/>
        </w:rPr>
        <w:t>の遺跡およびお祭り</w:t>
      </w:r>
      <w:r w:rsidRPr="0063719E">
        <w:rPr>
          <w:rFonts w:ascii="MS PGothic" w:eastAsia="MS PGothic" w:hAnsi="MS PGothic" w:cs="새굴림" w:hint="eastAsia"/>
          <w:b/>
          <w:bCs/>
          <w:sz w:val="28"/>
          <w:szCs w:val="28"/>
          <w:lang w:val="vi-VN" w:eastAsia="ja-JP"/>
        </w:rPr>
        <w:t>写真</w:t>
      </w:r>
    </w:p>
    <w:p w14:paraId="28E7BC5C" w14:textId="77777777" w:rsidR="0063719E" w:rsidRPr="0063719E" w:rsidRDefault="0063719E" w:rsidP="0063719E">
      <w:pPr>
        <w:spacing w:after="0" w:line="240" w:lineRule="atLeast"/>
        <w:ind w:firstLine="567"/>
        <w:rPr>
          <w:rFonts w:ascii="MS PGothic" w:eastAsia="MS PGothic" w:hAnsi="MS PGothic" w:cs="Malgun Gothic Semilight" w:hint="eastAsia"/>
          <w:sz w:val="24"/>
          <w:szCs w:val="24"/>
          <w:lang w:val="vi-VN"/>
        </w:rPr>
      </w:pPr>
    </w:p>
    <w:p w14:paraId="5D31EE49" w14:textId="2150DED6" w:rsidR="0063719E" w:rsidRPr="0063719E" w:rsidRDefault="0063719E" w:rsidP="0063719E">
      <w:pPr>
        <w:spacing w:after="0" w:line="240" w:lineRule="atLeast"/>
        <w:ind w:firstLine="567"/>
        <w:rPr>
          <w:rFonts w:ascii="MS PGothic" w:eastAsia="MS PGothic" w:hAnsi="MS PGothic" w:cs="Malgun Gothic Semilight" w:hint="eastAsia"/>
          <w:sz w:val="24"/>
          <w:szCs w:val="24"/>
          <w:lang w:val="vi-VN" w:eastAsia="en-US"/>
        </w:rPr>
      </w:pPr>
      <w:r w:rsidRPr="0063719E">
        <w:rPr>
          <w:rFonts w:ascii="MS PGothic" w:eastAsia="MS PGothic" w:hAnsi="MS PGothic" w:cs="Malgun Gothic Semilight"/>
          <w:noProof/>
          <w:sz w:val="24"/>
          <w:szCs w:val="24"/>
        </w:rPr>
        <w:drawing>
          <wp:inline distT="0" distB="0" distL="0" distR="0" wp14:anchorId="0B84F7A4" wp14:editId="4E68B0BB">
            <wp:extent cx="5730875" cy="4093845"/>
            <wp:effectExtent l="0" t="0" r="3175" b="1905"/>
            <wp:docPr id="5" name="그림 5" descr="http://media.bacninhtourism.vn/resources/portal/Images/BNH/sovanhoa.bnh/covis/119725526_339832210790081_4766850927136940181_n_637412341404969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bacninhtourism.vn/resources/portal/Images/BNH/sovanhoa.bnh/covis/119725526_339832210790081_4766850927136940181_n_63741234140496917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09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F50B1" w14:textId="4952DDAA" w:rsidR="0063719E" w:rsidRPr="0063719E" w:rsidRDefault="00D64270" w:rsidP="0063719E">
      <w:pPr>
        <w:spacing w:after="0" w:line="240" w:lineRule="atLeast"/>
        <w:ind w:firstLine="567"/>
        <w:jc w:val="center"/>
        <w:rPr>
          <w:rFonts w:ascii="MS PGothic" w:eastAsia="MS PGothic" w:hAnsi="MS PGothic" w:cs="Malgun Gothic Semilight" w:hint="eastAsia"/>
          <w:b/>
          <w:bCs/>
          <w:sz w:val="24"/>
          <w:szCs w:val="24"/>
          <w:lang w:val="vi-VN" w:eastAsia="ja-JP"/>
        </w:rPr>
      </w:pPr>
      <w:r w:rsidRPr="0063719E">
        <w:rPr>
          <w:rFonts w:ascii="MS PGothic" w:eastAsia="MS PGothic" w:hAnsi="MS PGothic" w:cs="맑은 고딕" w:hint="eastAsia"/>
          <w:b/>
          <w:bCs/>
          <w:sz w:val="24"/>
          <w:szCs w:val="24"/>
          <w:lang w:val="vi-VN" w:eastAsia="ja-JP"/>
        </w:rPr>
        <w:t>ファットティック寺</w:t>
      </w:r>
      <w:r>
        <w:rPr>
          <w:rFonts w:ascii="MS PGothic" w:eastAsia="MS PGothic" w:hAnsi="MS PGothic" w:cs="Malgun Gothic Semilight" w:hint="eastAsia"/>
          <w:b/>
          <w:bCs/>
          <w:sz w:val="24"/>
          <w:szCs w:val="24"/>
          <w:lang w:val="vi-VN" w:eastAsia="ja-JP"/>
        </w:rPr>
        <w:t>の</w:t>
      </w:r>
      <w:r w:rsidR="0063719E" w:rsidRPr="0063719E">
        <w:rPr>
          <w:rFonts w:ascii="MS PGothic" w:eastAsia="MS PGothic" w:hAnsi="MS PGothic" w:cs="Malgun Gothic Semilight" w:hint="eastAsia"/>
          <w:b/>
          <w:bCs/>
          <w:sz w:val="24"/>
          <w:szCs w:val="24"/>
          <w:lang w:val="vi-VN" w:eastAsia="ja-JP"/>
        </w:rPr>
        <w:t>仏像(</w:t>
      </w:r>
      <w:r w:rsidR="0063719E" w:rsidRPr="0063719E">
        <w:rPr>
          <w:rFonts w:ascii="MS PGothic" w:eastAsia="MS PGothic" w:hAnsi="MS PGothic" w:cs="맑은 고딕" w:hint="eastAsia"/>
          <w:b/>
          <w:bCs/>
          <w:color w:val="000000" w:themeColor="text1"/>
          <w:sz w:val="24"/>
          <w:szCs w:val="24"/>
          <w:lang w:eastAsia="ja-JP"/>
        </w:rPr>
        <w:t>ティエンズー</w:t>
      </w:r>
      <w:r w:rsidR="0063719E" w:rsidRPr="0063719E">
        <w:rPr>
          <w:rFonts w:ascii="MS PGothic" w:eastAsia="MS PGothic" w:hAnsi="MS PGothic" w:cs="맑은 고딕" w:hint="eastAsia"/>
          <w:b/>
          <w:bCs/>
          <w:color w:val="000000" w:themeColor="text1"/>
          <w:sz w:val="24"/>
          <w:szCs w:val="24"/>
          <w:lang w:eastAsia="ja-JP"/>
        </w:rPr>
        <w:t>県</w:t>
      </w:r>
      <w:r>
        <w:rPr>
          <w:rFonts w:ascii="MS PGothic" w:eastAsia="MS PGothic" w:hAnsi="MS PGothic" w:cs="Malgun Gothic Semilight" w:hint="eastAsia"/>
          <w:b/>
          <w:bCs/>
          <w:sz w:val="24"/>
          <w:szCs w:val="24"/>
          <w:lang w:val="vi-VN" w:eastAsia="ja-JP"/>
        </w:rPr>
        <w:t>)</w:t>
      </w:r>
    </w:p>
    <w:p w14:paraId="18177EE7" w14:textId="04E1DE56" w:rsidR="0063719E" w:rsidRDefault="0063719E" w:rsidP="0063719E">
      <w:pPr>
        <w:spacing w:after="0" w:line="240" w:lineRule="atLeast"/>
        <w:ind w:firstLine="567"/>
        <w:rPr>
          <w:rFonts w:ascii="MS PGothic" w:eastAsia="MS PGothic" w:hAnsi="MS PGothic" w:cs="Malgun Gothic Semilight"/>
          <w:sz w:val="24"/>
          <w:szCs w:val="24"/>
          <w:lang w:val="vi-VN" w:eastAsia="ja-JP"/>
        </w:rPr>
      </w:pPr>
    </w:p>
    <w:p w14:paraId="681B3B38" w14:textId="77777777" w:rsidR="006B3A4B" w:rsidRPr="0063719E" w:rsidRDefault="006B3A4B" w:rsidP="0063719E">
      <w:pPr>
        <w:spacing w:after="0" w:line="240" w:lineRule="atLeast"/>
        <w:ind w:firstLine="567"/>
        <w:rPr>
          <w:rFonts w:ascii="MS PGothic" w:eastAsia="MS PGothic" w:hAnsi="MS PGothic" w:cs="Malgun Gothic Semilight" w:hint="eastAsia"/>
          <w:sz w:val="24"/>
          <w:szCs w:val="24"/>
          <w:lang w:val="vi-VN" w:eastAsia="ja-JP"/>
        </w:rPr>
      </w:pPr>
    </w:p>
    <w:p w14:paraId="586C2D46" w14:textId="08355C3E" w:rsidR="0063719E" w:rsidRPr="0063719E" w:rsidRDefault="0063719E" w:rsidP="0063719E">
      <w:pPr>
        <w:spacing w:after="0" w:line="240" w:lineRule="atLeast"/>
        <w:ind w:firstLine="567"/>
        <w:rPr>
          <w:rFonts w:ascii="MS PGothic" w:eastAsia="MS PGothic" w:hAnsi="MS PGothic" w:cs="Malgun Gothic Semilight" w:hint="eastAsia"/>
          <w:sz w:val="24"/>
          <w:szCs w:val="24"/>
          <w:lang w:val="vi-VN" w:eastAsia="en-US"/>
        </w:rPr>
      </w:pPr>
      <w:r w:rsidRPr="0063719E">
        <w:rPr>
          <w:rFonts w:ascii="MS PGothic" w:eastAsia="MS PGothic" w:hAnsi="MS PGothic" w:cs="Malgun Gothic Semilight"/>
          <w:noProof/>
          <w:sz w:val="24"/>
          <w:szCs w:val="24"/>
        </w:rPr>
        <w:drawing>
          <wp:inline distT="0" distB="0" distL="0" distR="0" wp14:anchorId="071D0342" wp14:editId="20CA33E3">
            <wp:extent cx="5486400" cy="3147060"/>
            <wp:effectExtent l="0" t="0" r="0" b="0"/>
            <wp:docPr id="4" name="그림 4" descr="http://media.bacninhtourism.vn/resources/portal/Images/BNH/sovanhoa.bnh/but_thap_637364203452183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ia.bacninhtourism.vn/resources/portal/Images/BNH/sovanhoa.bnh/but_thap_6373642034521832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1A99A" w14:textId="6B20BDF9" w:rsidR="0063719E" w:rsidRPr="006B3A4B" w:rsidRDefault="00D64270" w:rsidP="006B3A4B">
      <w:pPr>
        <w:spacing w:after="0" w:line="240" w:lineRule="atLeast"/>
        <w:ind w:firstLine="270"/>
        <w:jc w:val="center"/>
        <w:rPr>
          <w:rFonts w:ascii="MS PGothic" w:eastAsia="MS PGothic" w:hAnsi="MS PGothic" w:cs="Malgun Gothic Semilight" w:hint="eastAsia"/>
          <w:b/>
          <w:bCs/>
          <w:color w:val="000000" w:themeColor="text1"/>
          <w:sz w:val="24"/>
          <w:szCs w:val="24"/>
          <w:lang w:val="vi-VN" w:eastAsia="ja-JP"/>
        </w:rPr>
      </w:pPr>
      <w:r w:rsidRPr="006B3A4B">
        <w:rPr>
          <w:rFonts w:ascii="MS PGothic" w:eastAsia="MS PGothic" w:hAnsi="MS PGothic" w:cs="Malgun Gothic Semilight" w:hint="eastAsia"/>
          <w:b/>
          <w:bCs/>
          <w:color w:val="000000" w:themeColor="text1"/>
          <w:sz w:val="24"/>
          <w:szCs w:val="24"/>
          <w:lang w:val="vi-VN" w:eastAsia="ja-JP"/>
        </w:rPr>
        <w:t>ブットタップ寺</w:t>
      </w:r>
      <w:r>
        <w:rPr>
          <w:rFonts w:ascii="MS PGothic" w:eastAsia="MS PGothic" w:hAnsi="MS PGothic" w:cs="맑은 고딕" w:hint="eastAsia"/>
          <w:b/>
          <w:bCs/>
          <w:color w:val="000000" w:themeColor="text1"/>
          <w:sz w:val="24"/>
          <w:szCs w:val="24"/>
          <w:lang w:val="vi-VN" w:eastAsia="ja-JP"/>
        </w:rPr>
        <w:t>の</w:t>
      </w:r>
      <w:r w:rsidR="006B3A4B" w:rsidRPr="006B3A4B">
        <w:rPr>
          <w:rFonts w:ascii="MS PGothic" w:eastAsia="MS PGothic" w:hAnsi="MS PGothic" w:cs="맑은 고딕" w:hint="eastAsia"/>
          <w:b/>
          <w:bCs/>
          <w:color w:val="000000" w:themeColor="text1"/>
          <w:sz w:val="24"/>
          <w:szCs w:val="24"/>
          <w:lang w:val="vi-VN" w:eastAsia="ja-JP"/>
        </w:rPr>
        <w:t>バオティエン塔(トゥアンタイン</w:t>
      </w:r>
      <w:r>
        <w:rPr>
          <w:rFonts w:ascii="MS PGothic" w:eastAsia="MS PGothic" w:hAnsi="MS PGothic" w:cs="맑은 고딕" w:hint="eastAsia"/>
          <w:b/>
          <w:bCs/>
          <w:color w:val="000000" w:themeColor="text1"/>
          <w:sz w:val="24"/>
          <w:szCs w:val="24"/>
          <w:lang w:val="vi-VN" w:eastAsia="ja-JP"/>
        </w:rPr>
        <w:t>県</w:t>
      </w:r>
      <w:r w:rsidR="006B3A4B" w:rsidRPr="006B3A4B">
        <w:rPr>
          <w:rFonts w:ascii="MS PGothic" w:eastAsia="MS PGothic" w:hAnsi="MS PGothic" w:cs="Malgun Gothic Semilight" w:hint="eastAsia"/>
          <w:b/>
          <w:bCs/>
          <w:color w:val="000000" w:themeColor="text1"/>
          <w:sz w:val="24"/>
          <w:szCs w:val="24"/>
          <w:lang w:val="vi-VN" w:eastAsia="ja-JP"/>
        </w:rPr>
        <w:t>)</w:t>
      </w:r>
    </w:p>
    <w:p w14:paraId="45A44440" w14:textId="77777777" w:rsidR="0063719E" w:rsidRPr="0063719E" w:rsidRDefault="0063719E" w:rsidP="0063719E">
      <w:pPr>
        <w:spacing w:after="0" w:line="240" w:lineRule="atLeast"/>
        <w:ind w:firstLine="270"/>
        <w:rPr>
          <w:rFonts w:ascii="MS PGothic" w:eastAsia="MS PGothic" w:hAnsi="MS PGothic" w:cs="Malgun Gothic Semilight" w:hint="eastAsia"/>
          <w:sz w:val="24"/>
          <w:szCs w:val="24"/>
          <w:lang w:val="vi-VN" w:eastAsia="ja-JP"/>
        </w:rPr>
      </w:pPr>
    </w:p>
    <w:p w14:paraId="49DB13C8" w14:textId="63C57855" w:rsidR="0063719E" w:rsidRPr="0063719E" w:rsidRDefault="0063719E" w:rsidP="0063719E">
      <w:pPr>
        <w:spacing w:after="0" w:line="240" w:lineRule="atLeast"/>
        <w:ind w:firstLine="567"/>
        <w:rPr>
          <w:rFonts w:ascii="MS PGothic" w:eastAsia="MS PGothic" w:hAnsi="MS PGothic" w:cs="Malgun Gothic Semilight" w:hint="eastAsia"/>
          <w:sz w:val="24"/>
          <w:szCs w:val="24"/>
          <w:lang w:val="vi-VN" w:eastAsia="en-US"/>
        </w:rPr>
      </w:pPr>
      <w:r w:rsidRPr="0063719E">
        <w:rPr>
          <w:rFonts w:ascii="MS PGothic" w:eastAsia="MS PGothic" w:hAnsi="MS PGothic" w:cs="Malgun Gothic Semilight"/>
          <w:noProof/>
          <w:sz w:val="24"/>
          <w:szCs w:val="24"/>
        </w:rPr>
        <w:lastRenderedPageBreak/>
        <w:drawing>
          <wp:inline distT="0" distB="0" distL="0" distR="0" wp14:anchorId="7F12A2AF" wp14:editId="3E9E8E4A">
            <wp:extent cx="5730875" cy="3274695"/>
            <wp:effectExtent l="0" t="0" r="3175" b="1905"/>
            <wp:docPr id="3" name="그림 3" descr="http://media.bacninhtourism.vn/resources/portal/Images/BNH/hoantn.bnh/sukien/kem_dinh_bang_637102906195877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ia.bacninhtourism.vn/resources/portal/Images/BNH/hoantn.bnh/sukien/kem_dinh_bang_6371029061958779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2B2E6" w14:textId="1109BE0E" w:rsidR="0063719E" w:rsidRPr="006B3A4B" w:rsidRDefault="006B3A4B" w:rsidP="006B3A4B">
      <w:pPr>
        <w:spacing w:after="0" w:line="240" w:lineRule="atLeast"/>
        <w:ind w:firstLine="567"/>
        <w:jc w:val="center"/>
        <w:rPr>
          <w:rFonts w:ascii="MS PGothic" w:eastAsia="MS PGothic" w:hAnsi="MS PGothic" w:cs="Malgun Gothic Semilight"/>
          <w:b/>
          <w:bCs/>
          <w:sz w:val="24"/>
          <w:szCs w:val="24"/>
          <w:lang w:val="vi-VN" w:eastAsia="ja-JP"/>
        </w:rPr>
      </w:pPr>
      <w:r w:rsidRPr="006B3A4B">
        <w:rPr>
          <w:rFonts w:ascii="MS PGothic" w:eastAsia="MS PGothic" w:hAnsi="MS PGothic" w:cs="맑은 고딕" w:hint="eastAsia"/>
          <w:b/>
          <w:bCs/>
          <w:sz w:val="24"/>
          <w:szCs w:val="24"/>
          <w:lang w:val="vi-VN" w:eastAsia="ja-JP"/>
        </w:rPr>
        <w:t>ディンバン</w:t>
      </w:r>
      <w:r w:rsidRPr="006B3A4B">
        <w:rPr>
          <w:rFonts w:ascii="MS PGothic" w:eastAsia="MS PGothic" w:hAnsi="MS PGothic" w:cs="Arial"/>
          <w:b/>
          <w:bCs/>
          <w:color w:val="202122"/>
          <w:sz w:val="24"/>
          <w:szCs w:val="24"/>
          <w:shd w:val="clear" w:color="auto" w:fill="FFFFFF"/>
          <w:lang w:eastAsia="ja-JP"/>
        </w:rPr>
        <w:t>坊</w:t>
      </w:r>
      <w:r w:rsidRPr="006B3A4B">
        <w:rPr>
          <w:rFonts w:ascii="MS PGothic" w:eastAsia="MS PGothic" w:hAnsi="MS PGothic" w:cs="Arial" w:hint="eastAsia"/>
          <w:b/>
          <w:bCs/>
          <w:color w:val="202122"/>
          <w:sz w:val="24"/>
          <w:szCs w:val="24"/>
          <w:shd w:val="clear" w:color="auto" w:fill="FFFFFF"/>
          <w:lang w:eastAsia="ja-JP"/>
        </w:rPr>
        <w:t>の神殿(</w:t>
      </w:r>
      <w:r w:rsidRPr="006B3A4B">
        <w:rPr>
          <w:rFonts w:ascii="MS PGothic" w:eastAsia="MS PGothic" w:hAnsi="MS PGothic" w:cs="맑은 고딕" w:hint="eastAsia"/>
          <w:b/>
          <w:bCs/>
          <w:sz w:val="24"/>
          <w:szCs w:val="24"/>
          <w:lang w:val="vi-VN" w:eastAsia="ja-JP"/>
        </w:rPr>
        <w:t>トゥーソン市社)</w:t>
      </w:r>
    </w:p>
    <w:p w14:paraId="06728035" w14:textId="77777777" w:rsidR="006B3A4B" w:rsidRPr="006B3A4B" w:rsidRDefault="006B3A4B" w:rsidP="0063719E">
      <w:pPr>
        <w:spacing w:after="0" w:line="240" w:lineRule="atLeast"/>
        <w:ind w:firstLine="567"/>
        <w:rPr>
          <w:rFonts w:ascii="Arial" w:eastAsia="MS PGothic" w:hAnsi="Arial" w:cs="Malgun Gothic Semilight"/>
          <w:sz w:val="24"/>
          <w:szCs w:val="24"/>
          <w:lang w:val="vi-VN" w:eastAsia="ja-JP"/>
        </w:rPr>
      </w:pPr>
    </w:p>
    <w:p w14:paraId="3AE61A31" w14:textId="77777777" w:rsidR="0063719E" w:rsidRPr="0063719E" w:rsidRDefault="0063719E" w:rsidP="0063719E">
      <w:pPr>
        <w:spacing w:after="0" w:line="240" w:lineRule="atLeast"/>
        <w:ind w:firstLine="567"/>
        <w:rPr>
          <w:rFonts w:ascii="MS PGothic" w:eastAsia="MS PGothic" w:hAnsi="MS PGothic" w:cs="Malgun Gothic Semilight" w:hint="eastAsia"/>
          <w:sz w:val="24"/>
          <w:szCs w:val="24"/>
          <w:lang w:val="vi-VN" w:eastAsia="ja-JP"/>
        </w:rPr>
      </w:pPr>
    </w:p>
    <w:p w14:paraId="28878E5D" w14:textId="2896674B" w:rsidR="0063719E" w:rsidRPr="0063719E" w:rsidRDefault="0063719E" w:rsidP="0063719E">
      <w:pPr>
        <w:spacing w:after="0" w:line="240" w:lineRule="atLeast"/>
        <w:ind w:firstLine="567"/>
        <w:rPr>
          <w:rFonts w:ascii="MS PGothic" w:eastAsia="MS PGothic" w:hAnsi="MS PGothic" w:cs="Malgun Gothic Semilight" w:hint="eastAsia"/>
          <w:sz w:val="24"/>
          <w:szCs w:val="24"/>
          <w:lang w:val="vi-VN" w:eastAsia="en-US"/>
        </w:rPr>
      </w:pPr>
      <w:r w:rsidRPr="0063719E">
        <w:rPr>
          <w:rFonts w:ascii="MS PGothic" w:eastAsia="MS PGothic" w:hAnsi="MS PGothic" w:cs="Malgun Gothic Semilight"/>
          <w:noProof/>
          <w:sz w:val="24"/>
          <w:szCs w:val="24"/>
        </w:rPr>
        <w:drawing>
          <wp:inline distT="0" distB="0" distL="0" distR="0" wp14:anchorId="08F81E1F" wp14:editId="2F74A2CD">
            <wp:extent cx="5730875" cy="3816985"/>
            <wp:effectExtent l="0" t="0" r="317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8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D40FA" w14:textId="73A39EDD" w:rsidR="0063719E" w:rsidRPr="00D64270" w:rsidRDefault="00D64270" w:rsidP="00D64270">
      <w:pPr>
        <w:spacing w:after="0" w:line="240" w:lineRule="atLeast"/>
        <w:ind w:firstLine="567"/>
        <w:jc w:val="center"/>
        <w:rPr>
          <w:rFonts w:ascii="MS PGothic" w:eastAsia="MS PGothic" w:hAnsi="MS PGothic" w:cs="Malgun Gothic Semilight" w:hint="eastAsia"/>
          <w:b/>
          <w:bCs/>
          <w:color w:val="000000" w:themeColor="text1"/>
          <w:sz w:val="24"/>
          <w:szCs w:val="24"/>
          <w:lang w:val="vi-VN" w:eastAsia="ja-JP"/>
        </w:rPr>
      </w:pPr>
      <w:r w:rsidRPr="00D64270">
        <w:rPr>
          <w:rFonts w:ascii="MS PGothic" w:eastAsia="MS PGothic" w:hAnsi="MS PGothic" w:cs="Arial" w:hint="eastAsia"/>
          <w:b/>
          <w:bCs/>
          <w:color w:val="000000" w:themeColor="text1"/>
          <w:sz w:val="24"/>
          <w:szCs w:val="24"/>
          <w:shd w:val="clear" w:color="auto" w:fill="FFFFFF"/>
          <w:lang w:eastAsia="ja-JP"/>
        </w:rPr>
        <w:t>ディエム村</w:t>
      </w:r>
      <w:r w:rsidRPr="00D64270">
        <w:rPr>
          <w:rFonts w:ascii="MS PGothic" w:eastAsia="MS PGothic" w:hAnsi="MS PGothic" w:cs="Malgun Gothic Semilight" w:hint="eastAsia"/>
          <w:b/>
          <w:bCs/>
          <w:color w:val="000000" w:themeColor="text1"/>
          <w:sz w:val="24"/>
          <w:szCs w:val="24"/>
          <w:lang w:val="vi-VN" w:eastAsia="ja-JP"/>
        </w:rPr>
        <w:t>のバ</w:t>
      </w:r>
      <w:r w:rsidRPr="00D64270">
        <w:rPr>
          <w:rFonts w:ascii="MS PGothic" w:eastAsia="MS PGothic" w:hAnsi="MS PGothic" w:cs="맑은 고딕" w:hint="eastAsia"/>
          <w:b/>
          <w:bCs/>
          <w:color w:val="000000" w:themeColor="text1"/>
          <w:sz w:val="24"/>
          <w:szCs w:val="24"/>
          <w:lang w:val="vi-VN" w:eastAsia="ja-JP"/>
        </w:rPr>
        <w:t>インクック</w:t>
      </w:r>
      <w:r>
        <w:rPr>
          <w:rFonts w:ascii="MS PGothic" w:eastAsia="MS PGothic" w:hAnsi="MS PGothic" w:cs="맑은 고딕" w:hint="eastAsia"/>
          <w:b/>
          <w:bCs/>
          <w:color w:val="000000" w:themeColor="text1"/>
          <w:sz w:val="24"/>
          <w:szCs w:val="24"/>
          <w:lang w:val="vi-VN" w:eastAsia="ja-JP"/>
        </w:rPr>
        <w:t>(</w:t>
      </w:r>
      <w:r w:rsidRPr="00D64270">
        <w:rPr>
          <w:rFonts w:ascii="MS PGothic" w:eastAsia="MS PGothic" w:hAnsi="MS PGothic" w:cs="Arial"/>
          <w:b/>
          <w:bCs/>
          <w:color w:val="000000" w:themeColor="text1"/>
          <w:sz w:val="24"/>
          <w:szCs w:val="24"/>
          <w:shd w:val="clear" w:color="auto" w:fill="FFFFFF"/>
          <w:lang w:eastAsia="ja-JP"/>
        </w:rPr>
        <w:t>ホアロン坊</w:t>
      </w:r>
      <w:r>
        <w:rPr>
          <w:rFonts w:ascii="MS PGothic" w:eastAsia="MS PGothic" w:hAnsi="MS PGothic" w:cs="Arial" w:hint="eastAsia"/>
          <w:b/>
          <w:bCs/>
          <w:color w:val="000000" w:themeColor="text1"/>
          <w:sz w:val="24"/>
          <w:szCs w:val="24"/>
          <w:shd w:val="clear" w:color="auto" w:fill="FFFFFF"/>
          <w:lang w:eastAsia="ja-JP"/>
        </w:rPr>
        <w:t>)</w:t>
      </w:r>
    </w:p>
    <w:p w14:paraId="4162A3B1" w14:textId="77777777" w:rsidR="0063719E" w:rsidRPr="0063719E" w:rsidRDefault="0063719E" w:rsidP="0063719E">
      <w:pPr>
        <w:spacing w:after="0" w:line="240" w:lineRule="atLeast"/>
        <w:ind w:firstLine="567"/>
        <w:rPr>
          <w:rFonts w:ascii="MS PGothic" w:eastAsia="MS PGothic" w:hAnsi="MS PGothic" w:cs="Malgun Gothic Semilight" w:hint="eastAsia"/>
          <w:sz w:val="24"/>
          <w:szCs w:val="24"/>
          <w:lang w:val="vi-VN" w:eastAsia="ja-JP"/>
        </w:rPr>
      </w:pPr>
    </w:p>
    <w:p w14:paraId="002E944C" w14:textId="77777777" w:rsidR="0063719E" w:rsidRPr="0063719E" w:rsidRDefault="0063719E" w:rsidP="0063719E">
      <w:pPr>
        <w:spacing w:after="0" w:line="240" w:lineRule="atLeast"/>
        <w:ind w:firstLine="567"/>
        <w:rPr>
          <w:rFonts w:ascii="MS PGothic" w:eastAsia="MS PGothic" w:hAnsi="MS PGothic" w:cs="Malgun Gothic Semilight" w:hint="eastAsia"/>
          <w:sz w:val="24"/>
          <w:szCs w:val="24"/>
          <w:lang w:val="vi-VN" w:eastAsia="ja-JP"/>
        </w:rPr>
      </w:pPr>
    </w:p>
    <w:p w14:paraId="15FBD6AB" w14:textId="77777777" w:rsidR="0063719E" w:rsidRPr="0063719E" w:rsidRDefault="0063719E" w:rsidP="0063719E">
      <w:pPr>
        <w:spacing w:after="0" w:line="240" w:lineRule="atLeast"/>
        <w:ind w:firstLine="567"/>
        <w:rPr>
          <w:rFonts w:ascii="MS PGothic" w:eastAsia="MS PGothic" w:hAnsi="MS PGothic" w:cs="Malgun Gothic Semilight" w:hint="eastAsia"/>
          <w:sz w:val="24"/>
          <w:szCs w:val="24"/>
          <w:lang w:val="vi-VN" w:eastAsia="ja-JP"/>
        </w:rPr>
      </w:pPr>
    </w:p>
    <w:p w14:paraId="7967144B" w14:textId="395616B0" w:rsidR="0063719E" w:rsidRPr="0063719E" w:rsidRDefault="0063719E" w:rsidP="0063719E">
      <w:pPr>
        <w:spacing w:after="0" w:line="240" w:lineRule="atLeast"/>
        <w:ind w:firstLine="567"/>
        <w:rPr>
          <w:rFonts w:ascii="MS PGothic" w:eastAsia="MS PGothic" w:hAnsi="MS PGothic" w:cs="Malgun Gothic Semilight" w:hint="eastAsia"/>
          <w:sz w:val="24"/>
          <w:szCs w:val="24"/>
          <w:lang w:val="vi-VN" w:eastAsia="en-US"/>
        </w:rPr>
      </w:pPr>
      <w:r w:rsidRPr="0063719E">
        <w:rPr>
          <w:rFonts w:ascii="MS PGothic" w:eastAsia="MS PGothic" w:hAnsi="MS PGothic" w:cs="Malgun Gothic Semilight"/>
          <w:noProof/>
          <w:sz w:val="24"/>
          <w:szCs w:val="24"/>
        </w:rPr>
        <w:lastRenderedPageBreak/>
        <w:drawing>
          <wp:inline distT="0" distB="0" distL="0" distR="0" wp14:anchorId="31A83932" wp14:editId="25EABCB4">
            <wp:extent cx="5730875" cy="3827780"/>
            <wp:effectExtent l="0" t="0" r="3175" b="1270"/>
            <wp:docPr id="1" name="그림 1" descr="http://media.bacninhtourism.vn/resources/portal/Images/BNH/sovanhoa.bnh/hoi_phao_dong_ky_637376991950094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edia.bacninhtourism.vn/resources/portal/Images/BNH/sovanhoa.bnh/hoi_phao_dong_ky_6373769919500948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275F8" w14:textId="41F6AB19" w:rsidR="0063719E" w:rsidRPr="00AA775E" w:rsidRDefault="00D64270" w:rsidP="00AA775E">
      <w:pPr>
        <w:spacing w:after="0" w:line="240" w:lineRule="atLeast"/>
        <w:ind w:firstLine="567"/>
        <w:jc w:val="center"/>
        <w:rPr>
          <w:rFonts w:ascii="MS PGothic" w:eastAsia="MS PGothic" w:hAnsi="MS PGothic" w:cs="Arial" w:hint="eastAsia"/>
          <w:b/>
          <w:bCs/>
          <w:color w:val="000000" w:themeColor="text1"/>
          <w:sz w:val="24"/>
          <w:szCs w:val="24"/>
          <w:shd w:val="clear" w:color="auto" w:fill="FFFFFF"/>
          <w:lang w:eastAsia="ja-JP"/>
        </w:rPr>
      </w:pPr>
      <w:r w:rsidRPr="00AA775E">
        <w:rPr>
          <w:rFonts w:ascii="MS PGothic" w:eastAsia="MS PGothic" w:hAnsi="MS PGothic" w:cs="Arial"/>
          <w:b/>
          <w:bCs/>
          <w:color w:val="000000" w:themeColor="text1"/>
          <w:sz w:val="24"/>
          <w:szCs w:val="24"/>
          <w:shd w:val="clear" w:color="auto" w:fill="FFFFFF"/>
          <w:lang w:eastAsia="ja-JP"/>
        </w:rPr>
        <w:t>ドンキ坊</w:t>
      </w:r>
      <w:r w:rsidR="00AA775E">
        <w:rPr>
          <w:rFonts w:ascii="MS PGothic" w:eastAsia="MS PGothic" w:hAnsi="MS PGothic" w:cs="Arial" w:hint="eastAsia"/>
          <w:b/>
          <w:bCs/>
          <w:color w:val="000000" w:themeColor="text1"/>
          <w:sz w:val="24"/>
          <w:szCs w:val="24"/>
          <w:shd w:val="clear" w:color="auto" w:fill="FFFFFF"/>
          <w:lang w:eastAsia="ja-JP"/>
        </w:rPr>
        <w:t>の</w:t>
      </w:r>
      <w:r w:rsidRPr="00AA775E">
        <w:rPr>
          <w:rFonts w:ascii="MS PGothic" w:eastAsia="MS PGothic" w:hAnsi="MS PGothic" w:cs="Arial" w:hint="eastAsia"/>
          <w:b/>
          <w:bCs/>
          <w:color w:val="000000" w:themeColor="text1"/>
          <w:sz w:val="24"/>
          <w:szCs w:val="24"/>
          <w:shd w:val="clear" w:color="auto" w:fill="FFFFFF"/>
          <w:lang w:eastAsia="ja-JP"/>
        </w:rPr>
        <w:t>爆竹</w:t>
      </w:r>
      <w:r w:rsidR="00AA775E" w:rsidRPr="00AA775E">
        <w:rPr>
          <w:rFonts w:ascii="MS PGothic" w:eastAsia="MS PGothic" w:hAnsi="MS PGothic" w:cs="Arial" w:hint="eastAsia"/>
          <w:b/>
          <w:bCs/>
          <w:color w:val="000000" w:themeColor="text1"/>
          <w:sz w:val="24"/>
          <w:szCs w:val="24"/>
          <w:shd w:val="clear" w:color="auto" w:fill="FFFFFF"/>
          <w:lang w:eastAsia="ja-JP"/>
        </w:rPr>
        <w:t>行列</w:t>
      </w:r>
      <w:r w:rsidR="00AA775E" w:rsidRPr="00AA775E">
        <w:rPr>
          <w:rFonts w:ascii="MS PGothic" w:eastAsia="MS PGothic" w:hAnsi="MS PGothic" w:cs="맑은 고딕" w:hint="eastAsia"/>
          <w:b/>
          <w:bCs/>
          <w:color w:val="000000" w:themeColor="text1"/>
          <w:sz w:val="24"/>
          <w:szCs w:val="24"/>
          <w:shd w:val="clear" w:color="auto" w:fill="FFFFFF"/>
          <w:lang w:eastAsia="ja-JP"/>
        </w:rPr>
        <w:t>(</w:t>
      </w:r>
      <w:r w:rsidR="00AA775E" w:rsidRPr="006B3A4B">
        <w:rPr>
          <w:rFonts w:ascii="MS PGothic" w:eastAsia="MS PGothic" w:hAnsi="MS PGothic" w:cs="맑은 고딕" w:hint="eastAsia"/>
          <w:b/>
          <w:bCs/>
          <w:sz w:val="24"/>
          <w:szCs w:val="24"/>
          <w:lang w:val="vi-VN" w:eastAsia="ja-JP"/>
        </w:rPr>
        <w:t>トゥーソン</w:t>
      </w:r>
      <w:r w:rsidR="00AA775E" w:rsidRPr="00AA775E">
        <w:rPr>
          <w:rFonts w:ascii="MS PGothic" w:eastAsia="MS PGothic" w:hAnsi="MS PGothic" w:cs="맑은 고딕" w:hint="eastAsia"/>
          <w:b/>
          <w:bCs/>
          <w:color w:val="000000" w:themeColor="text1"/>
          <w:sz w:val="24"/>
          <w:szCs w:val="24"/>
          <w:lang w:val="vi-VN" w:eastAsia="ja-JP"/>
        </w:rPr>
        <w:t>市社</w:t>
      </w:r>
      <w:r w:rsidR="00AA775E" w:rsidRPr="00AA775E">
        <w:rPr>
          <w:rFonts w:ascii="MS PGothic" w:eastAsia="MS PGothic" w:hAnsi="MS PGothic" w:cs="Malgun Gothic Semilight" w:hint="eastAsia"/>
          <w:b/>
          <w:bCs/>
          <w:color w:val="000000" w:themeColor="text1"/>
          <w:sz w:val="24"/>
          <w:szCs w:val="24"/>
          <w:lang w:val="vi-VN" w:eastAsia="ja-JP"/>
        </w:rPr>
        <w:t>)</w:t>
      </w:r>
    </w:p>
    <w:p w14:paraId="61F4665C" w14:textId="77777777" w:rsidR="0063719E" w:rsidRPr="0063719E" w:rsidRDefault="0063719E" w:rsidP="0063719E">
      <w:pPr>
        <w:spacing w:after="0" w:line="240" w:lineRule="atLeast"/>
        <w:ind w:firstLine="567"/>
        <w:rPr>
          <w:rFonts w:ascii="MS PGothic" w:eastAsia="MS PGothic" w:hAnsi="MS PGothic" w:cs="Malgun Gothic Semilight" w:hint="eastAsia"/>
          <w:sz w:val="24"/>
          <w:szCs w:val="24"/>
          <w:lang w:val="vi-VN" w:eastAsia="ja-JP"/>
        </w:rPr>
      </w:pPr>
    </w:p>
    <w:p w14:paraId="023F49E9" w14:textId="77777777" w:rsidR="0063719E" w:rsidRPr="0063719E" w:rsidRDefault="0063719E">
      <w:pPr>
        <w:rPr>
          <w:rFonts w:ascii="MS PGothic" w:eastAsia="MS PGothic" w:hAnsi="MS PGothic" w:cs="맑은 고딕" w:hint="eastAsia"/>
          <w:color w:val="000000" w:themeColor="text1"/>
          <w:sz w:val="24"/>
          <w:szCs w:val="24"/>
          <w:lang w:val="vi-VN" w:eastAsia="ja-JP"/>
        </w:rPr>
      </w:pPr>
    </w:p>
    <w:sectPr w:rsidR="0063719E" w:rsidRPr="0063719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C5572"/>
    <w:rsid w:val="000A5A29"/>
    <w:rsid w:val="001619F2"/>
    <w:rsid w:val="001963D2"/>
    <w:rsid w:val="0021718D"/>
    <w:rsid w:val="004171C7"/>
    <w:rsid w:val="004C5572"/>
    <w:rsid w:val="0054219B"/>
    <w:rsid w:val="00563517"/>
    <w:rsid w:val="0063719E"/>
    <w:rsid w:val="006B3A4B"/>
    <w:rsid w:val="00AA775E"/>
    <w:rsid w:val="00B17580"/>
    <w:rsid w:val="00C07157"/>
    <w:rsid w:val="00C84BA3"/>
    <w:rsid w:val="00D64270"/>
    <w:rsid w:val="00E54F9C"/>
    <w:rsid w:val="00F637F2"/>
    <w:rsid w:val="00FA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9B5F"/>
  <w15:chartTrackingRefBased/>
  <w15:docId w15:val="{EE031323-FE9C-463F-8F9F-1A5496CA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3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Hyun Taek</dc:creator>
  <cp:keywords/>
  <dc:description/>
  <cp:lastModifiedBy>Lim Hyun Taek</cp:lastModifiedBy>
  <cp:revision>4</cp:revision>
  <dcterms:created xsi:type="dcterms:W3CDTF">2021-01-29T00:28:00Z</dcterms:created>
  <dcterms:modified xsi:type="dcterms:W3CDTF">2021-02-02T02:41:00Z</dcterms:modified>
</cp:coreProperties>
</file>