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8D7" w:rsidRDefault="006638D7" w:rsidP="006638D7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6638D7" w:rsidRDefault="006638D7" w:rsidP="006638D7">
      <w:pPr>
        <w:overflowPunct w:val="0"/>
        <w:spacing w:before="120"/>
        <w:jc w:val="center"/>
      </w:pPr>
      <w:r>
        <w:rPr>
          <w:rFonts w:hint="eastAsia"/>
          <w:spacing w:val="104"/>
        </w:rPr>
        <w:t>排除汚水量申告</w:t>
      </w:r>
      <w:r>
        <w:rPr>
          <w:rFonts w:hint="eastAsia"/>
        </w:rPr>
        <w:t>書</w:t>
      </w:r>
    </w:p>
    <w:p w:rsidR="006638D7" w:rsidRDefault="006638D7" w:rsidP="006638D7">
      <w:pPr>
        <w:overflowPunct w:val="0"/>
        <w:spacing w:before="120"/>
        <w:jc w:val="right"/>
      </w:pPr>
      <w:r>
        <w:rPr>
          <w:rFonts w:hint="eastAsia"/>
        </w:rPr>
        <w:t xml:space="preserve">年　　月　　日　　</w:t>
      </w:r>
    </w:p>
    <w:p w:rsidR="006638D7" w:rsidRDefault="006638D7" w:rsidP="006638D7">
      <w:pPr>
        <w:overflowPunct w:val="0"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下関市上下水道事業管理者</w:t>
      </w:r>
    </w:p>
    <w:p w:rsidR="006638D7" w:rsidRDefault="006638D7" w:rsidP="006638D7">
      <w:pPr>
        <w:overflowPunct w:val="0"/>
        <w:spacing w:before="1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</w:t>
      </w:r>
    </w:p>
    <w:p w:rsidR="006638D7" w:rsidRDefault="006638D7" w:rsidP="006638D7">
      <w:pPr>
        <w:overflowPunct w:val="0"/>
        <w:jc w:val="right"/>
      </w:pPr>
      <w:r>
        <w:rPr>
          <w:rFonts w:hint="eastAsia"/>
          <w:spacing w:val="104"/>
        </w:rPr>
        <w:t>氏</w:t>
      </w:r>
      <w:r w:rsidR="008733ED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6638D7" w:rsidRDefault="006638D7" w:rsidP="006638D7">
      <w:pPr>
        <w:overflowPunct w:val="0"/>
        <w:jc w:val="right"/>
      </w:pPr>
      <w:r>
        <w:rPr>
          <w:rFonts w:hint="eastAsia"/>
          <w:spacing w:val="104"/>
        </w:rPr>
        <w:t>電</w:t>
      </w:r>
      <w:r>
        <w:rPr>
          <w:rFonts w:hint="eastAsia"/>
        </w:rPr>
        <w:t xml:space="preserve">話　　　　　　　　　　　　　</w:t>
      </w:r>
    </w:p>
    <w:p w:rsidR="006638D7" w:rsidRDefault="006638D7" w:rsidP="006638D7">
      <w:pPr>
        <w:overflowPunct w:val="0"/>
      </w:pPr>
    </w:p>
    <w:p w:rsidR="006638D7" w:rsidRDefault="006638D7" w:rsidP="006638D7">
      <w:pPr>
        <w:overflowPunct w:val="0"/>
        <w:spacing w:after="100"/>
      </w:pPr>
      <w:r>
        <w:rPr>
          <w:rFonts w:hint="eastAsia"/>
        </w:rPr>
        <w:t xml:space="preserve">　次のとおり排除汚水量を申告します。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7"/>
        <w:gridCol w:w="1263"/>
        <w:gridCol w:w="1239"/>
        <w:gridCol w:w="449"/>
        <w:gridCol w:w="402"/>
        <w:gridCol w:w="358"/>
        <w:gridCol w:w="1249"/>
        <w:gridCol w:w="1242"/>
        <w:gridCol w:w="1206"/>
      </w:tblGrid>
      <w:tr w:rsidR="006638D7" w:rsidTr="006638D7">
        <w:trPr>
          <w:cantSplit/>
          <w:trHeight w:val="568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排出場所</w:t>
            </w:r>
          </w:p>
        </w:tc>
        <w:tc>
          <w:tcPr>
            <w:tcW w:w="7408" w:type="dxa"/>
            <w:gridSpan w:val="8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>下関市　　　　　　　町　　　　丁目　　　　番　　　　号</w:t>
            </w:r>
          </w:p>
        </w:tc>
      </w:tr>
      <w:tr w:rsidR="006638D7" w:rsidTr="006638D7">
        <w:trPr>
          <w:cantSplit/>
          <w:trHeight w:val="568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</w:pPr>
            <w:r>
              <w:rPr>
                <w:rFonts w:hint="eastAsia"/>
              </w:rPr>
              <w:t>お客さま番号</w:t>
            </w:r>
          </w:p>
        </w:tc>
        <w:tc>
          <w:tcPr>
            <w:tcW w:w="7408" w:type="dxa"/>
            <w:gridSpan w:val="8"/>
            <w:vAlign w:val="center"/>
            <w:hideMark/>
          </w:tcPr>
          <w:p w:rsidR="006638D7" w:rsidRDefault="006638D7">
            <w:pPr>
              <w:overflowPunct w:val="0"/>
            </w:pPr>
          </w:p>
        </w:tc>
      </w:tr>
      <w:tr w:rsidR="006638D7" w:rsidTr="006638D7">
        <w:trPr>
          <w:cantSplit/>
          <w:trHeight w:val="561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408" w:type="dxa"/>
            <w:gridSpan w:val="8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>家事・官公署・学校・会社・工場・病院・浴場・営業・その他</w:t>
            </w:r>
          </w:p>
          <w:p w:rsidR="006638D7" w:rsidRDefault="006638D7">
            <w:pPr>
              <w:overflowPunct w:val="0"/>
              <w:jc w:val="center"/>
              <w:rPr>
                <w:rFonts w:hAnsi="Courier New"/>
              </w:rPr>
            </w:pPr>
            <w:r>
              <w:t>(</w:t>
            </w:r>
            <w:r>
              <w:rPr>
                <w:rFonts w:hint="eastAsia"/>
              </w:rPr>
              <w:t xml:space="preserve">製品名　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6638D7" w:rsidTr="006638D7">
        <w:trPr>
          <w:cantSplit/>
          <w:trHeight w:val="565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排出期間</w:t>
            </w:r>
          </w:p>
        </w:tc>
        <w:tc>
          <w:tcPr>
            <w:tcW w:w="7408" w:type="dxa"/>
            <w:gridSpan w:val="8"/>
            <w:vAlign w:val="center"/>
            <w:hideMark/>
          </w:tcPr>
          <w:p w:rsidR="006638D7" w:rsidRDefault="006638D7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6638D7" w:rsidTr="006638D7">
        <w:trPr>
          <w:cantSplit/>
          <w:trHeight w:val="561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7408" w:type="dxa"/>
            <w:gridSpan w:val="8"/>
            <w:vAlign w:val="center"/>
            <w:hideMark/>
          </w:tcPr>
          <w:p w:rsidR="006638D7" w:rsidRDefault="006638D7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int="eastAsia"/>
              </w:rPr>
              <w:t>○水道水　　　　○水道水以外の水</w:t>
            </w:r>
            <w:r>
              <w:t>(</w:t>
            </w:r>
            <w:r>
              <w:rPr>
                <w:rFonts w:hint="eastAsia"/>
              </w:rPr>
              <w:t>井戸水・温泉水など</w:t>
            </w:r>
            <w:r>
              <w:t>)</w:t>
            </w:r>
          </w:p>
        </w:tc>
      </w:tr>
      <w:tr w:rsidR="006638D7" w:rsidTr="006638D7">
        <w:trPr>
          <w:cantSplit/>
          <w:trHeight w:val="568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6638D7" w:rsidRDefault="006638D7">
            <w:pPr>
              <w:overflowPunct w:val="0"/>
              <w:jc w:val="right"/>
              <w:rPr>
                <w:rFonts w:hAnsi="Courier New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2" w:type="dxa"/>
            <w:vMerge w:val="restart"/>
            <w:textDirection w:val="tbRlV"/>
            <w:vAlign w:val="center"/>
            <w:hideMark/>
          </w:tcPr>
          <w:p w:rsidR="006638D7" w:rsidRDefault="006638D7">
            <w:pPr>
              <w:overflowPunct w:val="0"/>
              <w:jc w:val="center"/>
              <w:rPr>
                <w:rFonts w:hAnsi="Courier New"/>
              </w:rPr>
            </w:pPr>
            <w:r>
              <w:rPr>
                <w:rFonts w:hint="eastAsia"/>
                <w:spacing w:val="104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4055" w:type="dxa"/>
            <w:gridSpan w:val="4"/>
            <w:vMerge w:val="restart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8D7" w:rsidTr="006638D7">
        <w:trPr>
          <w:cantSplit/>
          <w:trHeight w:val="558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排出量</w:t>
            </w:r>
          </w:p>
        </w:tc>
        <w:tc>
          <w:tcPr>
            <w:tcW w:w="2951" w:type="dxa"/>
            <w:gridSpan w:val="3"/>
            <w:vAlign w:val="center"/>
            <w:hideMark/>
          </w:tcPr>
          <w:p w:rsidR="006638D7" w:rsidRDefault="006638D7">
            <w:pPr>
              <w:overflowPunct w:val="0"/>
              <w:jc w:val="right"/>
              <w:rPr>
                <w:rFonts w:hAnsi="Courier New"/>
              </w:rPr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402" w:type="dxa"/>
            <w:vMerge/>
            <w:vAlign w:val="center"/>
            <w:hideMark/>
          </w:tcPr>
          <w:p w:rsidR="006638D7" w:rsidRDefault="006638D7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7752" w:type="dxa"/>
            <w:gridSpan w:val="4"/>
            <w:vMerge/>
            <w:vAlign w:val="center"/>
            <w:hideMark/>
          </w:tcPr>
          <w:p w:rsidR="006638D7" w:rsidRDefault="006638D7">
            <w:pPr>
              <w:widowControl/>
              <w:jc w:val="left"/>
              <w:rPr>
                <w:rFonts w:hAnsi="Courier New"/>
              </w:rPr>
            </w:pPr>
          </w:p>
        </w:tc>
      </w:tr>
      <w:tr w:rsidR="006638D7" w:rsidTr="006638D7">
        <w:trPr>
          <w:cantSplit/>
          <w:trHeight w:val="424"/>
        </w:trPr>
        <w:tc>
          <w:tcPr>
            <w:tcW w:w="1097" w:type="dxa"/>
            <w:vMerge w:val="restart"/>
            <w:tcBorders>
              <w:tl2br w:val="single" w:sz="4" w:space="0" w:color="auto"/>
            </w:tcBorders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8" w:type="dxa"/>
            <w:gridSpan w:val="8"/>
            <w:vAlign w:val="center"/>
            <w:hideMark/>
          </w:tcPr>
          <w:p w:rsidR="006638D7" w:rsidRDefault="006638D7" w:rsidP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>○排出量又は○排出しない量を計測する装置</w:t>
            </w:r>
          </w:p>
        </w:tc>
      </w:tr>
      <w:tr w:rsidR="006638D7" w:rsidTr="006638D7">
        <w:trPr>
          <w:cantSplit/>
          <w:trHeight w:val="424"/>
        </w:trPr>
        <w:tc>
          <w:tcPr>
            <w:tcW w:w="1097" w:type="dxa"/>
            <w:vMerge/>
            <w:tcBorders>
              <w:tl2br w:val="single" w:sz="4" w:space="0" w:color="auto"/>
            </w:tcBorders>
            <w:vAlign w:val="center"/>
            <w:hideMark/>
          </w:tcPr>
          <w:p w:rsidR="006638D7" w:rsidRDefault="006638D7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1263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3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合計</w:t>
            </w:r>
          </w:p>
        </w:tc>
      </w:tr>
      <w:tr w:rsidR="006638D7" w:rsidTr="006638D7">
        <w:trPr>
          <w:cantSplit/>
          <w:trHeight w:val="421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前月指針</w:t>
            </w:r>
          </w:p>
        </w:tc>
        <w:tc>
          <w:tcPr>
            <w:tcW w:w="1263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3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tcBorders>
              <w:tl2br w:val="single" w:sz="4" w:space="0" w:color="auto"/>
            </w:tcBorders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8D7" w:rsidTr="006638D7">
        <w:trPr>
          <w:cantSplit/>
          <w:trHeight w:val="421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本月指針</w:t>
            </w:r>
          </w:p>
        </w:tc>
        <w:tc>
          <w:tcPr>
            <w:tcW w:w="1263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3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tcBorders>
              <w:tl2br w:val="single" w:sz="4" w:space="0" w:color="auto"/>
            </w:tcBorders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38D7" w:rsidTr="006638D7">
        <w:trPr>
          <w:cantSplit/>
          <w:trHeight w:val="424"/>
        </w:trPr>
        <w:tc>
          <w:tcPr>
            <w:tcW w:w="1097" w:type="dxa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使用量</w:t>
            </w:r>
          </w:p>
        </w:tc>
        <w:tc>
          <w:tcPr>
            <w:tcW w:w="1263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39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9" w:type="dxa"/>
            <w:gridSpan w:val="3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2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6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638D7" w:rsidRDefault="006638D7" w:rsidP="006638D7">
      <w:pPr>
        <w:overflowPunct w:val="0"/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3"/>
        <w:gridCol w:w="691"/>
        <w:gridCol w:w="704"/>
        <w:gridCol w:w="698"/>
        <w:gridCol w:w="687"/>
        <w:gridCol w:w="4972"/>
      </w:tblGrid>
      <w:tr w:rsidR="006638D7" w:rsidTr="006638D7">
        <w:trPr>
          <w:cantSplit/>
          <w:trHeight w:val="421"/>
        </w:trPr>
        <w:tc>
          <w:tcPr>
            <w:tcW w:w="8505" w:type="dxa"/>
            <w:gridSpan w:val="6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上記申告に基づき、次のとおり決定してよろしいか。</w:t>
            </w:r>
          </w:p>
        </w:tc>
      </w:tr>
      <w:tr w:rsidR="006638D7" w:rsidTr="006638D7">
        <w:trPr>
          <w:cantSplit/>
          <w:trHeight w:val="349"/>
        </w:trPr>
        <w:tc>
          <w:tcPr>
            <w:tcW w:w="753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vMerge w:val="restart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>受付　　　　　　年　　　月　　　日</w:t>
            </w:r>
          </w:p>
        </w:tc>
      </w:tr>
      <w:tr w:rsidR="006638D7" w:rsidTr="006638D7">
        <w:trPr>
          <w:cantSplit/>
          <w:trHeight w:val="360"/>
        </w:trPr>
        <w:tc>
          <w:tcPr>
            <w:tcW w:w="753" w:type="dxa"/>
            <w:vMerge w:val="restart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1" w:type="dxa"/>
            <w:vMerge w:val="restart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vMerge w:val="restart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vMerge w:val="restart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7" w:type="dxa"/>
            <w:vMerge w:val="restart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2" w:type="dxa"/>
            <w:vMerge/>
            <w:vAlign w:val="center"/>
            <w:hideMark/>
          </w:tcPr>
          <w:p w:rsidR="006638D7" w:rsidRDefault="006638D7">
            <w:pPr>
              <w:widowControl/>
              <w:jc w:val="left"/>
              <w:rPr>
                <w:rFonts w:hAnsi="Courier New"/>
              </w:rPr>
            </w:pPr>
          </w:p>
        </w:tc>
      </w:tr>
      <w:tr w:rsidR="006638D7" w:rsidTr="006638D7">
        <w:trPr>
          <w:cantSplit/>
          <w:trHeight w:val="623"/>
        </w:trPr>
        <w:tc>
          <w:tcPr>
            <w:tcW w:w="8505" w:type="dxa"/>
            <w:vMerge/>
            <w:vAlign w:val="center"/>
            <w:hideMark/>
          </w:tcPr>
          <w:p w:rsidR="006638D7" w:rsidRDefault="006638D7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91" w:type="dxa"/>
            <w:vMerge/>
            <w:vAlign w:val="center"/>
            <w:hideMark/>
          </w:tcPr>
          <w:p w:rsidR="006638D7" w:rsidRDefault="006638D7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7061" w:type="dxa"/>
            <w:vMerge/>
            <w:vAlign w:val="center"/>
            <w:hideMark/>
          </w:tcPr>
          <w:p w:rsidR="006638D7" w:rsidRDefault="006638D7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98" w:type="dxa"/>
            <w:vMerge/>
            <w:vAlign w:val="center"/>
            <w:hideMark/>
          </w:tcPr>
          <w:p w:rsidR="006638D7" w:rsidRDefault="006638D7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687" w:type="dxa"/>
            <w:vMerge/>
            <w:vAlign w:val="center"/>
            <w:hideMark/>
          </w:tcPr>
          <w:p w:rsidR="006638D7" w:rsidRDefault="006638D7">
            <w:pPr>
              <w:widowControl/>
              <w:jc w:val="left"/>
              <w:rPr>
                <w:rFonts w:hAnsi="Courier New"/>
              </w:rPr>
            </w:pPr>
          </w:p>
        </w:tc>
        <w:tc>
          <w:tcPr>
            <w:tcW w:w="4972" w:type="dxa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>決定　　　　　　年　　　月　　　日</w:t>
            </w:r>
          </w:p>
        </w:tc>
      </w:tr>
      <w:tr w:rsidR="006638D7" w:rsidTr="006638D7">
        <w:trPr>
          <w:cantSplit/>
          <w:trHeight w:val="439"/>
        </w:trPr>
        <w:tc>
          <w:tcPr>
            <w:tcW w:w="1444" w:type="dxa"/>
            <w:gridSpan w:val="2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7061" w:type="dxa"/>
            <w:gridSpan w:val="4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>○認める　　　　○認めない</w:t>
            </w:r>
          </w:p>
        </w:tc>
      </w:tr>
      <w:tr w:rsidR="006638D7" w:rsidTr="006638D7">
        <w:trPr>
          <w:cantSplit/>
          <w:trHeight w:val="882"/>
        </w:trPr>
        <w:tc>
          <w:tcPr>
            <w:tcW w:w="1444" w:type="dxa"/>
            <w:gridSpan w:val="2"/>
            <w:vAlign w:val="center"/>
            <w:hideMark/>
          </w:tcPr>
          <w:p w:rsidR="006638D7" w:rsidRDefault="006638D7">
            <w:pPr>
              <w:overflowPunct w:val="0"/>
              <w:jc w:val="distribute"/>
              <w:rPr>
                <w:rFonts w:hAnsi="Courier New"/>
              </w:rPr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7061" w:type="dxa"/>
            <w:gridSpan w:val="4"/>
            <w:vAlign w:val="center"/>
            <w:hideMark/>
          </w:tcPr>
          <w:p w:rsidR="006638D7" w:rsidRDefault="006638D7">
            <w:pPr>
              <w:overflowPunct w:val="0"/>
              <w:rPr>
                <w:rFonts w:hAnsi="Courier New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1552" w:rsidRPr="006638D7" w:rsidRDefault="005A1552" w:rsidP="006638D7">
      <w:pPr>
        <w:spacing w:line="140" w:lineRule="exact"/>
      </w:pPr>
    </w:p>
    <w:sectPr w:rsidR="005A1552" w:rsidRPr="006638D7" w:rsidSect="002B2B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62" w:rsidRDefault="00630C62" w:rsidP="00617F21">
      <w:r>
        <w:separator/>
      </w:r>
    </w:p>
  </w:endnote>
  <w:endnote w:type="continuationSeparator" w:id="0">
    <w:p w:rsidR="00630C62" w:rsidRDefault="00630C6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62" w:rsidRDefault="00630C62" w:rsidP="00617F21">
      <w:r>
        <w:separator/>
      </w:r>
    </w:p>
  </w:footnote>
  <w:footnote w:type="continuationSeparator" w:id="0">
    <w:p w:rsidR="00630C62" w:rsidRDefault="00630C6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0C62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38D7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38C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33ED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BA5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226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456EF5-4F68-429A-BF78-6F212185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64B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64B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1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EBC20-6722-4346-B67B-ED0E3152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下関市上下水道局</dc:creator>
  <cp:keywords/>
  <dc:description/>
  <cp:lastModifiedBy>下関市上下水道局</cp:lastModifiedBy>
  <cp:revision>2</cp:revision>
  <cp:lastPrinted>2021-03-26T01:38:00Z</cp:lastPrinted>
  <dcterms:created xsi:type="dcterms:W3CDTF">2021-03-26T01:38:00Z</dcterms:created>
  <dcterms:modified xsi:type="dcterms:W3CDTF">2021-03-26T01:38:00Z</dcterms:modified>
</cp:coreProperties>
</file>