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81922599"/>
        <w:docPartObj>
          <w:docPartGallery w:val="Cover Pages"/>
          <w:docPartUnique/>
        </w:docPartObj>
      </w:sdtPr>
      <w:sdtContent>
        <w:p w14:paraId="5FAEFB95" w14:textId="241F5467" w:rsidR="007E2C8D" w:rsidRDefault="00F800BC" w:rsidP="007E2C8D">
          <w:r>
            <w:rPr>
              <w:noProof/>
            </w:rPr>
            <mc:AlternateContent>
              <mc:Choice Requires="wpg">
                <w:drawing>
                  <wp:anchor distT="0" distB="0" distL="114300" distR="114300" simplePos="0" relativeHeight="251663360" behindDoc="1" locked="0" layoutInCell="1" allowOverlap="1" wp14:anchorId="4EA843E8" wp14:editId="61B5C77D">
                    <wp:simplePos x="0" y="0"/>
                    <wp:positionH relativeFrom="margin">
                      <wp:posOffset>-413385</wp:posOffset>
                    </wp:positionH>
                    <wp:positionV relativeFrom="page">
                      <wp:posOffset>1457326</wp:posOffset>
                    </wp:positionV>
                    <wp:extent cx="6858000" cy="5933440"/>
                    <wp:effectExtent l="0" t="0" r="0" b="0"/>
                    <wp:wrapNone/>
                    <wp:docPr id="125" name="グループ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5933440"/>
                              <a:chOff x="0" y="2024642"/>
                              <a:chExt cx="5561330" cy="3255046"/>
                            </a:xfrm>
                          </wpg:grpSpPr>
                          <wps:wsp>
                            <wps:cNvPr id="126" name="フリーフォーム 10"/>
                            <wps:cNvSpPr>
                              <a:spLocks/>
                            </wps:cNvSpPr>
                            <wps:spPr bwMode="auto">
                              <a:xfrm>
                                <a:off x="0" y="2024642"/>
                                <a:ext cx="5557520" cy="317292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0BC667E" w14:textId="2069660B" w:rsidR="007D0DE9" w:rsidRDefault="007D0DE9" w:rsidP="002B63E1">
                                  <w:pPr>
                                    <w:rPr>
                                      <w:rFonts w:ascii="ＭＳ ゴシック" w:eastAsia="ＭＳ ゴシック" w:hAnsi="ＭＳ ゴシック" w:cs="Times New Roman"/>
                                      <w:sz w:val="72"/>
                                      <w:szCs w:val="72"/>
                                    </w:rPr>
                                  </w:pPr>
                                  <w:sdt>
                                    <w:sdtPr>
                                      <w:rPr>
                                        <w:rFonts w:ascii="ＭＳ ゴシック" w:eastAsia="ＭＳ ゴシック" w:hAnsi="ＭＳ ゴシック" w:cs="Times New Roman"/>
                                        <w:sz w:val="72"/>
                                        <w:szCs w:val="72"/>
                                      </w:rPr>
                                      <w:alias w:val="タイトル"/>
                                      <w:tag w:val=""/>
                                      <w:id w:val="-554696155"/>
                                      <w:dataBinding w:prefixMappings="xmlns:ns0='http://purl.org/dc/elements/1.1/' xmlns:ns1='http://schemas.openxmlformats.org/package/2006/metadata/core-properties' " w:xpath="/ns1:coreProperties[1]/ns0:title[1]" w:storeItemID="{6C3C8BC8-F283-45AE-878A-BAB7291924A1}"/>
                                      <w:text/>
                                    </w:sdtPr>
                                    <w:sdtContent>
                                      <w:r w:rsidRPr="002B63E1">
                                        <w:rPr>
                                          <w:rFonts w:ascii="ＭＳ ゴシック" w:eastAsia="ＭＳ ゴシック" w:hAnsi="ＭＳ ゴシック" w:cs="Times New Roman" w:hint="eastAsia"/>
                                          <w:sz w:val="72"/>
                                          <w:szCs w:val="72"/>
                                        </w:rPr>
                                        <w:t>障害福祉サービス</w:t>
                                      </w:r>
                                      <w:r>
                                        <w:rPr>
                                          <w:rFonts w:ascii="ＭＳ ゴシック" w:eastAsia="ＭＳ ゴシック" w:hAnsi="ＭＳ ゴシック" w:cs="Times New Roman" w:hint="eastAsia"/>
                                          <w:sz w:val="72"/>
                                          <w:szCs w:val="72"/>
                                        </w:rPr>
                                        <w:t xml:space="preserve">　</w:t>
                                      </w:r>
                                      <w:r w:rsidRPr="002B63E1">
                                        <w:rPr>
                                          <w:rFonts w:ascii="ＭＳ ゴシック" w:eastAsia="ＭＳ ゴシック" w:hAnsi="ＭＳ ゴシック" w:cs="Times New Roman" w:hint="eastAsia"/>
                                          <w:sz w:val="72"/>
                                          <w:szCs w:val="72"/>
                                        </w:rPr>
                                        <w:t>の概要</w:t>
                                      </w:r>
                                    </w:sdtContent>
                                  </w:sdt>
                                </w:p>
                                <w:p w14:paraId="66B4D154" w14:textId="77777777" w:rsidR="007D0DE9" w:rsidRDefault="007D0DE9" w:rsidP="002B63E1">
                                  <w:pPr>
                                    <w:rPr>
                                      <w:rFonts w:ascii="ＭＳ ゴシック" w:eastAsia="ＭＳ ゴシック" w:hAnsi="ＭＳ ゴシック" w:cs="Times New Roman"/>
                                      <w:sz w:val="72"/>
                                      <w:szCs w:val="72"/>
                                    </w:rPr>
                                  </w:pPr>
                                </w:p>
                                <w:p w14:paraId="41CF7063" w14:textId="77777777" w:rsidR="007D0DE9" w:rsidRPr="00BC6F2F" w:rsidRDefault="007D0DE9" w:rsidP="002B63E1">
                                  <w:pPr>
                                    <w:rPr>
                                      <w:color w:val="FFFFFF" w:themeColor="background1"/>
                                      <w:sz w:val="36"/>
                                      <w:szCs w:val="36"/>
                                    </w:rPr>
                                  </w:pPr>
                                  <w:r>
                                    <w:rPr>
                                      <w:rFonts w:ascii="ＭＳ ゴシック" w:eastAsia="ＭＳ ゴシック" w:hAnsi="ＭＳ ゴシック" w:cs="Times New Roman" w:hint="eastAsia"/>
                                      <w:sz w:val="72"/>
                                      <w:szCs w:val="72"/>
                                    </w:rPr>
                                    <w:t xml:space="preserve">　</w:t>
                                  </w:r>
                                  <w:r w:rsidRPr="00BC6F2F">
                                    <w:rPr>
                                      <w:rFonts w:ascii="ＭＳ ゴシック" w:eastAsia="ＭＳ ゴシック" w:hAnsi="ＭＳ ゴシック" w:cs="Times New Roman" w:hint="eastAsia"/>
                                      <w:color w:val="FFFFFF" w:themeColor="background1"/>
                                      <w:sz w:val="36"/>
                                      <w:szCs w:val="36"/>
                                    </w:rPr>
                                    <w:t>～</w:t>
                                  </w:r>
                                  <w:r w:rsidRPr="00BC6F2F">
                                    <w:rPr>
                                      <w:rFonts w:ascii="ＭＳ ゴシック" w:eastAsia="ＭＳ ゴシック" w:hAnsi="ＭＳ ゴシック" w:cs="Times New Roman"/>
                                      <w:color w:val="FFFFFF" w:themeColor="background1"/>
                                      <w:sz w:val="36"/>
                                      <w:szCs w:val="36"/>
                                    </w:rPr>
                                    <w:t>支給決定基準ガイドライン</w:t>
                                  </w:r>
                                  <w:r w:rsidRPr="00BC6F2F">
                                    <w:rPr>
                                      <w:rFonts w:ascii="ＭＳ ゴシック" w:eastAsia="ＭＳ ゴシック" w:hAnsi="ＭＳ ゴシック" w:cs="Times New Roman" w:hint="eastAsia"/>
                                      <w:color w:val="FFFFFF" w:themeColor="background1"/>
                                      <w:sz w:val="36"/>
                                      <w:szCs w:val="36"/>
                                    </w:rPr>
                                    <w:t>～</w:t>
                                  </w:r>
                                </w:p>
                              </w:txbxContent>
                            </wps:txbx>
                            <wps:bodyPr rot="0" vert="horz" wrap="square" lIns="914400" tIns="1097280" rIns="1097280" bIns="1097280" anchor="b" anchorCtr="0" upright="1">
                              <a:noAutofit/>
                            </wps:bodyPr>
                          </wps:wsp>
                          <wps:wsp>
                            <wps:cNvPr id="127" name="フリーフォーム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4EA843E8" id="グループ 125" o:spid="_x0000_s1026" style="position:absolute;left:0;text-align:left;margin-left:-32.55pt;margin-top:114.75pt;width:540pt;height:467.2pt;z-index:-251653120;mso-width-percent:1154;mso-position-horizontal-relative:margin;mso-position-vertical-relative:page;mso-width-percent:1154;mso-width-relative:margin" coordorigin=",20246" coordsize="55613,3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">
                    <o:lock v:ext="edit" aspectratio="t"/>
                    <v:shape id="フリーフォーム 10" o:spid="_x0000_s1027" style="position:absolute;top:20246;width:55575;height:31729;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2919093;872222,3014281;5557520,2919093;5557520,2796709;5557520,0;0,0" o:connectangles="0,0,0,0,0,0,0" textboxrect="0,0,720,700"/>
                      <v:textbox inset="1in,86.4pt,86.4pt,86.4pt">
                        <w:txbxContent>
                          <w:p w14:paraId="50BC667E" w14:textId="2069660B" w:rsidR="007D0DE9" w:rsidRDefault="007D0DE9" w:rsidP="002B63E1">
                            <w:pPr>
                              <w:rPr>
                                <w:rFonts w:ascii="ＭＳ ゴシック" w:eastAsia="ＭＳ ゴシック" w:hAnsi="ＭＳ ゴシック" w:cs="Times New Roman"/>
                                <w:sz w:val="72"/>
                                <w:szCs w:val="72"/>
                              </w:rPr>
                            </w:pPr>
                            <w:sdt>
                              <w:sdtPr>
                                <w:rPr>
                                  <w:rFonts w:ascii="ＭＳ ゴシック" w:eastAsia="ＭＳ ゴシック" w:hAnsi="ＭＳ ゴシック" w:cs="Times New Roman"/>
                                  <w:sz w:val="72"/>
                                  <w:szCs w:val="72"/>
                                </w:rPr>
                                <w:alias w:val="タイトル"/>
                                <w:tag w:val=""/>
                                <w:id w:val="-554696155"/>
                                <w:dataBinding w:prefixMappings="xmlns:ns0='http://purl.org/dc/elements/1.1/' xmlns:ns1='http://schemas.openxmlformats.org/package/2006/metadata/core-properties' " w:xpath="/ns1:coreProperties[1]/ns0:title[1]" w:storeItemID="{6C3C8BC8-F283-45AE-878A-BAB7291924A1}"/>
                                <w:text/>
                              </w:sdtPr>
                              <w:sdtContent>
                                <w:r w:rsidRPr="002B63E1">
                                  <w:rPr>
                                    <w:rFonts w:ascii="ＭＳ ゴシック" w:eastAsia="ＭＳ ゴシック" w:hAnsi="ＭＳ ゴシック" w:cs="Times New Roman" w:hint="eastAsia"/>
                                    <w:sz w:val="72"/>
                                    <w:szCs w:val="72"/>
                                  </w:rPr>
                                  <w:t>障害福祉サービス</w:t>
                                </w:r>
                                <w:r>
                                  <w:rPr>
                                    <w:rFonts w:ascii="ＭＳ ゴシック" w:eastAsia="ＭＳ ゴシック" w:hAnsi="ＭＳ ゴシック" w:cs="Times New Roman" w:hint="eastAsia"/>
                                    <w:sz w:val="72"/>
                                    <w:szCs w:val="72"/>
                                  </w:rPr>
                                  <w:t xml:space="preserve">　</w:t>
                                </w:r>
                                <w:r w:rsidRPr="002B63E1">
                                  <w:rPr>
                                    <w:rFonts w:ascii="ＭＳ ゴシック" w:eastAsia="ＭＳ ゴシック" w:hAnsi="ＭＳ ゴシック" w:cs="Times New Roman" w:hint="eastAsia"/>
                                    <w:sz w:val="72"/>
                                    <w:szCs w:val="72"/>
                                  </w:rPr>
                                  <w:t>の概要</w:t>
                                </w:r>
                              </w:sdtContent>
                            </w:sdt>
                          </w:p>
                          <w:p w14:paraId="66B4D154" w14:textId="77777777" w:rsidR="007D0DE9" w:rsidRDefault="007D0DE9" w:rsidP="002B63E1">
                            <w:pPr>
                              <w:rPr>
                                <w:rFonts w:ascii="ＭＳ ゴシック" w:eastAsia="ＭＳ ゴシック" w:hAnsi="ＭＳ ゴシック" w:cs="Times New Roman"/>
                                <w:sz w:val="72"/>
                                <w:szCs w:val="72"/>
                              </w:rPr>
                            </w:pPr>
                          </w:p>
                          <w:p w14:paraId="41CF7063" w14:textId="77777777" w:rsidR="007D0DE9" w:rsidRPr="00BC6F2F" w:rsidRDefault="007D0DE9" w:rsidP="002B63E1">
                            <w:pPr>
                              <w:rPr>
                                <w:color w:val="FFFFFF" w:themeColor="background1"/>
                                <w:sz w:val="36"/>
                                <w:szCs w:val="36"/>
                              </w:rPr>
                            </w:pPr>
                            <w:r>
                              <w:rPr>
                                <w:rFonts w:ascii="ＭＳ ゴシック" w:eastAsia="ＭＳ ゴシック" w:hAnsi="ＭＳ ゴシック" w:cs="Times New Roman" w:hint="eastAsia"/>
                                <w:sz w:val="72"/>
                                <w:szCs w:val="72"/>
                              </w:rPr>
                              <w:t xml:space="preserve">　</w:t>
                            </w:r>
                            <w:r w:rsidRPr="00BC6F2F">
                              <w:rPr>
                                <w:rFonts w:ascii="ＭＳ ゴシック" w:eastAsia="ＭＳ ゴシック" w:hAnsi="ＭＳ ゴシック" w:cs="Times New Roman" w:hint="eastAsia"/>
                                <w:color w:val="FFFFFF" w:themeColor="background1"/>
                                <w:sz w:val="36"/>
                                <w:szCs w:val="36"/>
                              </w:rPr>
                              <w:t>～</w:t>
                            </w:r>
                            <w:r w:rsidRPr="00BC6F2F">
                              <w:rPr>
                                <w:rFonts w:ascii="ＭＳ ゴシック" w:eastAsia="ＭＳ ゴシック" w:hAnsi="ＭＳ ゴシック" w:cs="Times New Roman"/>
                                <w:color w:val="FFFFFF" w:themeColor="background1"/>
                                <w:sz w:val="36"/>
                                <w:szCs w:val="36"/>
                              </w:rPr>
                              <w:t>支給決定基準ガイドライン</w:t>
                            </w:r>
                            <w:r w:rsidRPr="00BC6F2F">
                              <w:rPr>
                                <w:rFonts w:ascii="ＭＳ ゴシック" w:eastAsia="ＭＳ ゴシック" w:hAnsi="ＭＳ ゴシック" w:cs="Times New Roman" w:hint="eastAsia"/>
                                <w:color w:val="FFFFFF" w:themeColor="background1"/>
                                <w:sz w:val="36"/>
                                <w:szCs w:val="36"/>
                              </w:rPr>
                              <w:t>～</w:t>
                            </w:r>
                          </w:p>
                        </w:txbxContent>
                      </v:textbox>
                    </v:shape>
                    <v:shape id="フリーフォーム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53ED61A6" w14:textId="51F274FA" w:rsidR="00925BFF" w:rsidRDefault="002B63E1" w:rsidP="007E2C8D">
          <w:pPr>
            <w:widowControl/>
            <w:jc w:val="left"/>
            <w:sectPr w:rsidR="00925BFF" w:rsidSect="00174DF2">
              <w:footerReference w:type="default" r:id="rId8"/>
              <w:pgSz w:w="11906" w:h="16838"/>
              <w:pgMar w:top="1985" w:right="1701" w:bottom="1701" w:left="1701" w:header="851" w:footer="992" w:gutter="0"/>
              <w:pgNumType w:start="0"/>
              <w:cols w:space="425"/>
              <w:titlePg/>
              <w:docGrid w:type="lines" w:linePitch="360"/>
            </w:sectPr>
          </w:pPr>
          <w:r>
            <w:rPr>
              <w:noProof/>
            </w:rPr>
            <mc:AlternateContent>
              <mc:Choice Requires="wps">
                <w:drawing>
                  <wp:anchor distT="0" distB="0" distL="114300" distR="114300" simplePos="0" relativeHeight="251664384" behindDoc="0" locked="0" layoutInCell="1" allowOverlap="1" wp14:anchorId="077C1FE2" wp14:editId="15B2E473">
                    <wp:simplePos x="0" y="0"/>
                    <wp:positionH relativeFrom="page">
                      <wp:posOffset>1750060</wp:posOffset>
                    </wp:positionH>
                    <wp:positionV relativeFrom="page">
                      <wp:posOffset>7799070</wp:posOffset>
                    </wp:positionV>
                    <wp:extent cx="5753100" cy="484632"/>
                    <wp:effectExtent l="0" t="0" r="0" b="7620"/>
                    <wp:wrapSquare wrapText="bothSides"/>
                    <wp:docPr id="129" name="テキスト ボックス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ＭＳ ゴシック" w:eastAsia="ＭＳ ゴシック" w:hAnsi="ＭＳ ゴシック" w:cs="Times New Roman"/>
                                    <w:sz w:val="28"/>
                                    <w:szCs w:val="28"/>
                                  </w:rPr>
                                  <w:alias w:val="サブタイトル"/>
                                  <w:tag w:val=""/>
                                  <w:id w:val="-1452929454"/>
                                  <w:dataBinding w:prefixMappings="xmlns:ns0='http://purl.org/dc/elements/1.1/' xmlns:ns1='http://schemas.openxmlformats.org/package/2006/metadata/core-properties' " w:xpath="/ns1:coreProperties[1]/ns0:subject[1]" w:storeItemID="{6C3C8BC8-F283-45AE-878A-BAB7291924A1}"/>
                                  <w:text/>
                                </w:sdtPr>
                                <w:sdtContent>
                                  <w:p w14:paraId="7153188C" w14:textId="304F0111" w:rsidR="007D0DE9" w:rsidRDefault="007D0DE9">
                                    <w:pPr>
                                      <w:pStyle w:val="a4"/>
                                      <w:spacing w:before="40" w:after="40"/>
                                      <w:rPr>
                                        <w:caps/>
                                        <w:color w:val="5B9BD5" w:themeColor="accent1"/>
                                        <w:sz w:val="28"/>
                                        <w:szCs w:val="28"/>
                                      </w:rPr>
                                    </w:pPr>
                                    <w:r>
                                      <w:rPr>
                                        <w:rFonts w:ascii="ＭＳ ゴシック" w:eastAsia="ＭＳ ゴシック" w:hAnsi="ＭＳ ゴシック" w:cs="Times New Roman" w:hint="eastAsia"/>
                                        <w:sz w:val="28"/>
                                        <w:szCs w:val="28"/>
                                      </w:rPr>
                                      <w:t>令和</w:t>
                                    </w:r>
                                    <w:r>
                                      <w:rPr>
                                        <w:rFonts w:ascii="ＭＳ ゴシック" w:eastAsia="ＭＳ ゴシック" w:hAnsi="ＭＳ ゴシック" w:cs="Times New Roman"/>
                                        <w:sz w:val="28"/>
                                        <w:szCs w:val="28"/>
                                      </w:rPr>
                                      <w:t>３</w:t>
                                    </w:r>
                                    <w:r>
                                      <w:rPr>
                                        <w:rFonts w:ascii="ＭＳ ゴシック" w:eastAsia="ＭＳ ゴシック" w:hAnsi="ＭＳ ゴシック" w:cs="Times New Roman" w:hint="eastAsia"/>
                                        <w:sz w:val="28"/>
                                        <w:szCs w:val="28"/>
                                      </w:rPr>
                                      <w:t>年　３月３０</w:t>
                                    </w:r>
                                    <w:r w:rsidRPr="002B63E1">
                                      <w:rPr>
                                        <w:rFonts w:ascii="ＭＳ ゴシック" w:eastAsia="ＭＳ ゴシック" w:hAnsi="ＭＳ ゴシック" w:cs="Times New Roman" w:hint="eastAsia"/>
                                        <w:sz w:val="28"/>
                                        <w:szCs w:val="28"/>
                                      </w:rPr>
                                      <w:t>日</w:t>
                                    </w:r>
                                  </w:p>
                                </w:sdtContent>
                              </w:sdt>
                              <w:sdt>
                                <w:sdtPr>
                                  <w:rPr>
                                    <w:rFonts w:asciiTheme="majorEastAsia" w:eastAsiaTheme="majorEastAsia" w:hAnsiTheme="majorEastAsia"/>
                                    <w:kern w:val="2"/>
                                    <w:sz w:val="28"/>
                                    <w:szCs w:val="28"/>
                                  </w:rPr>
                                  <w:alias w:val="作成者"/>
                                  <w:tag w:val=""/>
                                  <w:id w:val="-954487662"/>
                                  <w:dataBinding w:prefixMappings="xmlns:ns0='http://purl.org/dc/elements/1.1/' xmlns:ns1='http://schemas.openxmlformats.org/package/2006/metadata/core-properties' " w:xpath="/ns1:coreProperties[1]/ns0:creator[1]" w:storeItemID="{6C3C8BC8-F283-45AE-878A-BAB7291924A1}"/>
                                  <w:text/>
                                </w:sdtPr>
                                <w:sdtContent>
                                  <w:p w14:paraId="1BE1B9E2" w14:textId="77777777" w:rsidR="007D0DE9" w:rsidRDefault="007D0DE9">
                                    <w:pPr>
                                      <w:pStyle w:val="a4"/>
                                      <w:spacing w:before="40" w:after="40"/>
                                      <w:rPr>
                                        <w:caps/>
                                        <w:color w:val="4472C4" w:themeColor="accent5"/>
                                        <w:sz w:val="24"/>
                                        <w:szCs w:val="24"/>
                                      </w:rPr>
                                    </w:pPr>
                                    <w:r w:rsidRPr="002B63E1">
                                      <w:rPr>
                                        <w:rFonts w:asciiTheme="majorEastAsia" w:eastAsiaTheme="majorEastAsia" w:hAnsiTheme="majorEastAsia" w:hint="eastAsia"/>
                                        <w:kern w:val="2"/>
                                        <w:sz w:val="28"/>
                                        <w:szCs w:val="28"/>
                                      </w:rPr>
                                      <w:t>下関市福祉部障害者支援課</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077C1FE2" id="_x0000_t202" coordsize="21600,21600" o:spt="202" path="m,l,21600r21600,l21600,xe">
                    <v:stroke joinstyle="miter"/>
                    <v:path gradientshapeok="t" o:connecttype="rect"/>
                  </v:shapetype>
                  <v:shape id="テキスト ボックス 129" o:spid="_x0000_s1029" type="#_x0000_t202" style="position:absolute;margin-left:137.8pt;margin-top:614.1pt;width:453pt;height:38.15pt;z-index:251664384;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" filled="f" stroked="f" strokeweight=".5pt">
                    <v:textbox style="mso-fit-shape-to-text:t" inset="1in,0,86.4pt,0">
                      <w:txbxContent>
                        <w:sdt>
                          <w:sdtPr>
                            <w:rPr>
                              <w:rFonts w:ascii="ＭＳ ゴシック" w:eastAsia="ＭＳ ゴシック" w:hAnsi="ＭＳ ゴシック" w:cs="Times New Roman"/>
                              <w:sz w:val="28"/>
                              <w:szCs w:val="28"/>
                            </w:rPr>
                            <w:alias w:val="サブタイトル"/>
                            <w:tag w:val=""/>
                            <w:id w:val="-1452929454"/>
                            <w:dataBinding w:prefixMappings="xmlns:ns0='http://purl.org/dc/elements/1.1/' xmlns:ns1='http://schemas.openxmlformats.org/package/2006/metadata/core-properties' " w:xpath="/ns1:coreProperties[1]/ns0:subject[1]" w:storeItemID="{6C3C8BC8-F283-45AE-878A-BAB7291924A1}"/>
                            <w:text/>
                          </w:sdtPr>
                          <w:sdtContent>
                            <w:p w14:paraId="7153188C" w14:textId="304F0111" w:rsidR="007D0DE9" w:rsidRDefault="007D0DE9">
                              <w:pPr>
                                <w:pStyle w:val="a4"/>
                                <w:spacing w:before="40" w:after="40"/>
                                <w:rPr>
                                  <w:caps/>
                                  <w:color w:val="5B9BD5" w:themeColor="accent1"/>
                                  <w:sz w:val="28"/>
                                  <w:szCs w:val="28"/>
                                </w:rPr>
                              </w:pPr>
                              <w:r>
                                <w:rPr>
                                  <w:rFonts w:ascii="ＭＳ ゴシック" w:eastAsia="ＭＳ ゴシック" w:hAnsi="ＭＳ ゴシック" w:cs="Times New Roman" w:hint="eastAsia"/>
                                  <w:sz w:val="28"/>
                                  <w:szCs w:val="28"/>
                                </w:rPr>
                                <w:t>令和</w:t>
                              </w:r>
                              <w:r>
                                <w:rPr>
                                  <w:rFonts w:ascii="ＭＳ ゴシック" w:eastAsia="ＭＳ ゴシック" w:hAnsi="ＭＳ ゴシック" w:cs="Times New Roman"/>
                                  <w:sz w:val="28"/>
                                  <w:szCs w:val="28"/>
                                </w:rPr>
                                <w:t>３</w:t>
                              </w:r>
                              <w:r>
                                <w:rPr>
                                  <w:rFonts w:ascii="ＭＳ ゴシック" w:eastAsia="ＭＳ ゴシック" w:hAnsi="ＭＳ ゴシック" w:cs="Times New Roman" w:hint="eastAsia"/>
                                  <w:sz w:val="28"/>
                                  <w:szCs w:val="28"/>
                                </w:rPr>
                                <w:t>年　３月３０</w:t>
                              </w:r>
                              <w:r w:rsidRPr="002B63E1">
                                <w:rPr>
                                  <w:rFonts w:ascii="ＭＳ ゴシック" w:eastAsia="ＭＳ ゴシック" w:hAnsi="ＭＳ ゴシック" w:cs="Times New Roman" w:hint="eastAsia"/>
                                  <w:sz w:val="28"/>
                                  <w:szCs w:val="28"/>
                                </w:rPr>
                                <w:t>日</w:t>
                              </w:r>
                            </w:p>
                          </w:sdtContent>
                        </w:sdt>
                        <w:sdt>
                          <w:sdtPr>
                            <w:rPr>
                              <w:rFonts w:asciiTheme="majorEastAsia" w:eastAsiaTheme="majorEastAsia" w:hAnsiTheme="majorEastAsia"/>
                              <w:kern w:val="2"/>
                              <w:sz w:val="28"/>
                              <w:szCs w:val="28"/>
                            </w:rPr>
                            <w:alias w:val="作成者"/>
                            <w:tag w:val=""/>
                            <w:id w:val="-954487662"/>
                            <w:dataBinding w:prefixMappings="xmlns:ns0='http://purl.org/dc/elements/1.1/' xmlns:ns1='http://schemas.openxmlformats.org/package/2006/metadata/core-properties' " w:xpath="/ns1:coreProperties[1]/ns0:creator[1]" w:storeItemID="{6C3C8BC8-F283-45AE-878A-BAB7291924A1}"/>
                            <w:text/>
                          </w:sdtPr>
                          <w:sdtContent>
                            <w:p w14:paraId="1BE1B9E2" w14:textId="77777777" w:rsidR="007D0DE9" w:rsidRDefault="007D0DE9">
                              <w:pPr>
                                <w:pStyle w:val="a4"/>
                                <w:spacing w:before="40" w:after="40"/>
                                <w:rPr>
                                  <w:caps/>
                                  <w:color w:val="4472C4" w:themeColor="accent5"/>
                                  <w:sz w:val="24"/>
                                  <w:szCs w:val="24"/>
                                </w:rPr>
                              </w:pPr>
                              <w:r w:rsidRPr="002B63E1">
                                <w:rPr>
                                  <w:rFonts w:asciiTheme="majorEastAsia" w:eastAsiaTheme="majorEastAsia" w:hAnsiTheme="majorEastAsia" w:hint="eastAsia"/>
                                  <w:kern w:val="2"/>
                                  <w:sz w:val="28"/>
                                  <w:szCs w:val="28"/>
                                </w:rPr>
                                <w:t>下関市福祉部障害者支援課</w:t>
                              </w:r>
                            </w:p>
                          </w:sdtContent>
                        </w:sdt>
                      </w:txbxContent>
                    </v:textbox>
                    <w10:wrap type="square" anchorx="page" anchory="page"/>
                  </v:shape>
                </w:pict>
              </mc:Fallback>
            </mc:AlternateContent>
          </w:r>
        </w:p>
      </w:sdtContent>
    </w:sdt>
    <w:p w14:paraId="4A6DED74" w14:textId="4AB40FD9" w:rsidR="00AB0531" w:rsidRDefault="00AB0531">
      <w:pPr>
        <w:rPr>
          <w:rFonts w:asciiTheme="majorEastAsia" w:eastAsiaTheme="majorEastAsia" w:hAnsiTheme="majorEastAsia"/>
          <w:sz w:val="24"/>
          <w:szCs w:val="24"/>
        </w:rPr>
      </w:pPr>
    </w:p>
    <w:p w14:paraId="78D0DF9B" w14:textId="7BA5C8A1" w:rsidR="00AB0531" w:rsidRDefault="00AB0531"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改定履歴</w:t>
      </w:r>
    </w:p>
    <w:p w14:paraId="220EB702" w14:textId="77777777" w:rsidR="00AB0531" w:rsidRDefault="00AB0531" w:rsidP="00AB0531">
      <w:pPr>
        <w:rPr>
          <w:rFonts w:asciiTheme="majorEastAsia" w:eastAsiaTheme="majorEastAsia" w:hAnsiTheme="majorEastAsia"/>
          <w:sz w:val="24"/>
          <w:szCs w:val="24"/>
        </w:rPr>
      </w:pPr>
    </w:p>
    <w:tbl>
      <w:tblPr>
        <w:tblStyle w:val="aa"/>
        <w:tblW w:w="0" w:type="auto"/>
        <w:tblLook w:val="04A0" w:firstRow="1" w:lastRow="0" w:firstColumn="1" w:lastColumn="0" w:noHBand="0" w:noVBand="1"/>
      </w:tblPr>
      <w:tblGrid>
        <w:gridCol w:w="2376"/>
        <w:gridCol w:w="3828"/>
        <w:gridCol w:w="2290"/>
      </w:tblGrid>
      <w:tr w:rsidR="006B21A1" w14:paraId="33FB4A11" w14:textId="77777777" w:rsidTr="00DC4709">
        <w:tc>
          <w:tcPr>
            <w:tcW w:w="2376" w:type="dxa"/>
          </w:tcPr>
          <w:p w14:paraId="2D96D0B4" w14:textId="3EB22AA7" w:rsidR="006B21A1" w:rsidRDefault="006B21A1" w:rsidP="00AB053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発行年月</w:t>
            </w:r>
          </w:p>
        </w:tc>
        <w:tc>
          <w:tcPr>
            <w:tcW w:w="3828" w:type="dxa"/>
          </w:tcPr>
          <w:p w14:paraId="36CEB921" w14:textId="77777777" w:rsidR="006B21A1" w:rsidRDefault="006B21A1" w:rsidP="00AB053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改定内容</w:t>
            </w:r>
          </w:p>
        </w:tc>
        <w:tc>
          <w:tcPr>
            <w:tcW w:w="2290" w:type="dxa"/>
          </w:tcPr>
          <w:p w14:paraId="0DD15D77" w14:textId="642F935A" w:rsidR="006B21A1" w:rsidRDefault="006B21A1" w:rsidP="00AB053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施行日</w:t>
            </w:r>
          </w:p>
        </w:tc>
      </w:tr>
      <w:tr w:rsidR="006B21A1" w14:paraId="2420D24F" w14:textId="77777777" w:rsidTr="00DC4709">
        <w:tc>
          <w:tcPr>
            <w:tcW w:w="2376" w:type="dxa"/>
          </w:tcPr>
          <w:p w14:paraId="08B9206C" w14:textId="7753FA47" w:rsidR="006B21A1" w:rsidRDefault="00DC4709"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平成29</w:t>
            </w:r>
            <w:r w:rsidR="00502821">
              <w:rPr>
                <w:rFonts w:asciiTheme="majorEastAsia" w:eastAsiaTheme="majorEastAsia" w:hAnsiTheme="majorEastAsia" w:hint="eastAsia"/>
                <w:sz w:val="24"/>
                <w:szCs w:val="24"/>
              </w:rPr>
              <w:t>年3</w:t>
            </w:r>
            <w:r w:rsidR="006B21A1">
              <w:rPr>
                <w:rFonts w:asciiTheme="majorEastAsia" w:eastAsiaTheme="majorEastAsia" w:hAnsiTheme="majorEastAsia" w:hint="eastAsia"/>
                <w:sz w:val="24"/>
                <w:szCs w:val="24"/>
              </w:rPr>
              <w:t>月</w:t>
            </w:r>
            <w:r w:rsidR="00502821">
              <w:rPr>
                <w:rFonts w:asciiTheme="majorEastAsia" w:eastAsiaTheme="majorEastAsia" w:hAnsiTheme="majorEastAsia" w:hint="eastAsia"/>
                <w:sz w:val="24"/>
                <w:szCs w:val="24"/>
              </w:rPr>
              <w:t>30</w:t>
            </w:r>
            <w:r>
              <w:rPr>
                <w:rFonts w:asciiTheme="majorEastAsia" w:eastAsiaTheme="majorEastAsia" w:hAnsiTheme="majorEastAsia" w:hint="eastAsia"/>
                <w:sz w:val="24"/>
                <w:szCs w:val="24"/>
              </w:rPr>
              <w:t>日</w:t>
            </w:r>
          </w:p>
        </w:tc>
        <w:tc>
          <w:tcPr>
            <w:tcW w:w="3828" w:type="dxa"/>
          </w:tcPr>
          <w:p w14:paraId="18A0185C" w14:textId="77777777" w:rsidR="006B21A1" w:rsidRDefault="006B21A1"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初版</w:t>
            </w:r>
          </w:p>
        </w:tc>
        <w:tc>
          <w:tcPr>
            <w:tcW w:w="2290" w:type="dxa"/>
          </w:tcPr>
          <w:p w14:paraId="411D8269" w14:textId="3F04AA4A" w:rsidR="006B21A1" w:rsidRDefault="00DC4709"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平成29年7月1日</w:t>
            </w:r>
          </w:p>
        </w:tc>
      </w:tr>
      <w:tr w:rsidR="008B3CCF" w14:paraId="12DED892" w14:textId="77777777" w:rsidTr="00DC4709">
        <w:tc>
          <w:tcPr>
            <w:tcW w:w="2376" w:type="dxa"/>
          </w:tcPr>
          <w:p w14:paraId="49431AB7" w14:textId="5CA3EFBB" w:rsidR="008B3CCF" w:rsidRDefault="008B3CCF"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令和3年3月30日</w:t>
            </w:r>
          </w:p>
        </w:tc>
        <w:tc>
          <w:tcPr>
            <w:tcW w:w="3828" w:type="dxa"/>
          </w:tcPr>
          <w:p w14:paraId="2E64B76C" w14:textId="7FD430BB" w:rsidR="008B3CCF" w:rsidRDefault="008B3CCF"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支給基準の見直し</w:t>
            </w:r>
          </w:p>
        </w:tc>
        <w:tc>
          <w:tcPr>
            <w:tcW w:w="2290" w:type="dxa"/>
          </w:tcPr>
          <w:p w14:paraId="68DD7503" w14:textId="0331688E" w:rsidR="008B3CCF" w:rsidRDefault="008B3CCF"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令和3年4月1日</w:t>
            </w:r>
          </w:p>
        </w:tc>
      </w:tr>
    </w:tbl>
    <w:p w14:paraId="298F9E92" w14:textId="77777777" w:rsidR="00AB0531" w:rsidRDefault="00AB0531" w:rsidP="00AB0531">
      <w:pPr>
        <w:rPr>
          <w:rFonts w:asciiTheme="majorEastAsia" w:eastAsiaTheme="majorEastAsia" w:hAnsiTheme="majorEastAsia"/>
          <w:sz w:val="24"/>
          <w:szCs w:val="24"/>
        </w:rPr>
      </w:pPr>
    </w:p>
    <w:p w14:paraId="47121895" w14:textId="1C45F9AE" w:rsidR="00AB0531" w:rsidRDefault="00AB0531" w:rsidP="00AB0531">
      <w:pPr>
        <w:rPr>
          <w:rFonts w:asciiTheme="majorEastAsia" w:eastAsiaTheme="majorEastAsia" w:hAnsiTheme="majorEastAsia"/>
          <w:sz w:val="24"/>
          <w:szCs w:val="24"/>
        </w:rPr>
      </w:pPr>
    </w:p>
    <w:p w14:paraId="43883924" w14:textId="77777777" w:rsidR="00AB0531" w:rsidRPr="00AB0531" w:rsidRDefault="00AB0531" w:rsidP="00AB0531">
      <w:pPr>
        <w:rPr>
          <w:rFonts w:asciiTheme="majorEastAsia" w:eastAsiaTheme="majorEastAsia" w:hAnsiTheme="majorEastAsia"/>
          <w:sz w:val="24"/>
          <w:szCs w:val="24"/>
        </w:rPr>
        <w:sectPr w:rsidR="00AB0531" w:rsidRPr="00AB0531" w:rsidSect="00174DF2">
          <w:pgSz w:w="11906" w:h="16838"/>
          <w:pgMar w:top="1985" w:right="1701" w:bottom="1701" w:left="1701" w:header="851" w:footer="992" w:gutter="0"/>
          <w:pgNumType w:start="0"/>
          <w:cols w:space="425"/>
          <w:titlePg/>
          <w:docGrid w:type="lines" w:linePitch="360"/>
        </w:sectPr>
      </w:pPr>
    </w:p>
    <w:sdt>
      <w:sdtPr>
        <w:rPr>
          <w:rFonts w:asciiTheme="majorEastAsia" w:eastAsiaTheme="minorEastAsia" w:hAnsiTheme="majorEastAsia" w:cstheme="minorBidi"/>
          <w:color w:val="auto"/>
          <w:kern w:val="2"/>
          <w:sz w:val="21"/>
          <w:szCs w:val="22"/>
          <w:lang w:val="ja-JP"/>
        </w:rPr>
        <w:id w:val="-1451624773"/>
        <w:docPartObj>
          <w:docPartGallery w:val="Table of Contents"/>
          <w:docPartUnique/>
        </w:docPartObj>
      </w:sdtPr>
      <w:sdtEndPr>
        <w:rPr>
          <w:b/>
          <w:bCs/>
        </w:rPr>
      </w:sdtEndPr>
      <w:sdtContent>
        <w:p w14:paraId="534E3DCE" w14:textId="05F2F568" w:rsidR="006F77F4" w:rsidRPr="005B4F0F" w:rsidRDefault="006F77F4" w:rsidP="008167C9">
          <w:pPr>
            <w:pStyle w:val="af2"/>
            <w:rPr>
              <w:rFonts w:asciiTheme="majorEastAsia" w:hAnsiTheme="majorEastAsia"/>
              <w:color w:val="auto"/>
            </w:rPr>
          </w:pPr>
          <w:r w:rsidRPr="005B4F0F">
            <w:rPr>
              <w:rFonts w:asciiTheme="majorEastAsia" w:hAnsiTheme="majorEastAsia"/>
              <w:color w:val="auto"/>
              <w:lang w:val="ja-JP"/>
            </w:rPr>
            <w:t>目次</w:t>
          </w:r>
        </w:p>
        <w:p w14:paraId="3E17B9B0" w14:textId="77777777" w:rsidR="005B4F0F" w:rsidRPr="005B4F0F" w:rsidRDefault="006F77F4">
          <w:pPr>
            <w:pStyle w:val="12"/>
            <w:tabs>
              <w:tab w:val="left" w:pos="1050"/>
              <w:tab w:val="right" w:leader="dot" w:pos="8494"/>
            </w:tabs>
            <w:rPr>
              <w:rFonts w:asciiTheme="majorEastAsia" w:eastAsiaTheme="majorEastAsia" w:hAnsiTheme="majorEastAsia"/>
              <w:noProof/>
            </w:rPr>
          </w:pPr>
          <w:r w:rsidRPr="005B4F0F">
            <w:rPr>
              <w:rFonts w:asciiTheme="majorEastAsia" w:eastAsiaTheme="majorEastAsia" w:hAnsiTheme="majorEastAsia"/>
            </w:rPr>
            <w:fldChar w:fldCharType="begin"/>
          </w:r>
          <w:r w:rsidRPr="005B4F0F">
            <w:rPr>
              <w:rFonts w:asciiTheme="majorEastAsia" w:eastAsiaTheme="majorEastAsia" w:hAnsiTheme="majorEastAsia"/>
            </w:rPr>
            <w:instrText xml:space="preserve"> TOC \o "1-3" \h \z \u </w:instrText>
          </w:r>
          <w:r w:rsidRPr="005B4F0F">
            <w:rPr>
              <w:rFonts w:asciiTheme="majorEastAsia" w:eastAsiaTheme="majorEastAsia" w:hAnsiTheme="majorEastAsia"/>
            </w:rPr>
            <w:fldChar w:fldCharType="separate"/>
          </w:r>
          <w:hyperlink w:anchor="_Toc510443512" w:history="1">
            <w:r w:rsidR="005B4F0F" w:rsidRPr="005B4F0F">
              <w:rPr>
                <w:rStyle w:val="af3"/>
                <w:rFonts w:asciiTheme="majorEastAsia" w:eastAsiaTheme="majorEastAsia" w:hAnsiTheme="majorEastAsia" w:hint="eastAsia"/>
                <w:noProof/>
                <w14:scene3d>
                  <w14:camera w14:prst="orthographicFront"/>
                  <w14:lightRig w14:rig="threePt" w14:dir="t">
                    <w14:rot w14:lat="0" w14:lon="0" w14:rev="0"/>
                  </w14:lightRig>
                </w14:scene3d>
              </w:rPr>
              <w:t>第１章</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はじめに</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_Toc510443512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1</w:t>
            </w:r>
            <w:r w:rsidR="005B4F0F" w:rsidRPr="005B4F0F">
              <w:rPr>
                <w:rFonts w:asciiTheme="majorEastAsia" w:eastAsiaTheme="majorEastAsia" w:hAnsiTheme="majorEastAsia"/>
                <w:noProof/>
                <w:webHidden/>
              </w:rPr>
              <w:fldChar w:fldCharType="end"/>
            </w:r>
          </w:hyperlink>
        </w:p>
        <w:p w14:paraId="2F3B7539" w14:textId="77777777" w:rsidR="005B4F0F" w:rsidRPr="005B4F0F" w:rsidRDefault="007D0DE9">
          <w:pPr>
            <w:pStyle w:val="22"/>
            <w:tabs>
              <w:tab w:val="left" w:pos="1260"/>
              <w:tab w:val="right" w:leader="dot" w:pos="8494"/>
            </w:tabs>
            <w:rPr>
              <w:rFonts w:asciiTheme="majorEastAsia" w:eastAsiaTheme="majorEastAsia" w:hAnsiTheme="majorEastAsia"/>
              <w:noProof/>
            </w:rPr>
          </w:pPr>
          <w:hyperlink w:anchor="_Toc510443513" w:history="1">
            <w:r w:rsidR="005B4F0F" w:rsidRPr="005B4F0F">
              <w:rPr>
                <w:rStyle w:val="af3"/>
                <w:rFonts w:asciiTheme="majorEastAsia" w:eastAsiaTheme="majorEastAsia" w:hAnsiTheme="majorEastAsia" w:hint="eastAsia"/>
                <w:noProof/>
              </w:rPr>
              <w:t>第１節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基本的な考え方</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_Toc510443513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1</w:t>
            </w:r>
            <w:r w:rsidR="005B4F0F" w:rsidRPr="005B4F0F">
              <w:rPr>
                <w:rFonts w:asciiTheme="majorEastAsia" w:eastAsiaTheme="majorEastAsia" w:hAnsiTheme="majorEastAsia"/>
                <w:noProof/>
                <w:webHidden/>
              </w:rPr>
              <w:fldChar w:fldCharType="end"/>
            </w:r>
          </w:hyperlink>
        </w:p>
        <w:p w14:paraId="170CCED8" w14:textId="77777777" w:rsidR="005B4F0F" w:rsidRPr="005B4F0F" w:rsidRDefault="007D0DE9">
          <w:pPr>
            <w:pStyle w:val="12"/>
            <w:tabs>
              <w:tab w:val="left" w:pos="1050"/>
              <w:tab w:val="right" w:leader="dot" w:pos="8494"/>
            </w:tabs>
            <w:rPr>
              <w:rFonts w:asciiTheme="majorEastAsia" w:eastAsiaTheme="majorEastAsia" w:hAnsiTheme="majorEastAsia"/>
              <w:noProof/>
            </w:rPr>
          </w:pPr>
          <w:hyperlink w:anchor="_Toc510443514" w:history="1">
            <w:r w:rsidR="005B4F0F" w:rsidRPr="005B4F0F">
              <w:rPr>
                <w:rStyle w:val="af3"/>
                <w:rFonts w:asciiTheme="majorEastAsia" w:eastAsiaTheme="majorEastAsia" w:hAnsiTheme="majorEastAsia" w:hint="eastAsia"/>
                <w:noProof/>
                <w14:scene3d>
                  <w14:camera w14:prst="orthographicFront"/>
                  <w14:lightRig w14:rig="threePt" w14:dir="t">
                    <w14:rot w14:lat="0" w14:lon="0" w14:rev="0"/>
                  </w14:lightRig>
                </w14:scene3d>
              </w:rPr>
              <w:t>第２章</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サービスの概要</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_Toc510443514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3</w:t>
            </w:r>
            <w:r w:rsidR="005B4F0F" w:rsidRPr="005B4F0F">
              <w:rPr>
                <w:rFonts w:asciiTheme="majorEastAsia" w:eastAsiaTheme="majorEastAsia" w:hAnsiTheme="majorEastAsia"/>
                <w:noProof/>
                <w:webHidden/>
              </w:rPr>
              <w:fldChar w:fldCharType="end"/>
            </w:r>
          </w:hyperlink>
        </w:p>
        <w:p w14:paraId="616804B7" w14:textId="77777777" w:rsidR="005B4F0F" w:rsidRPr="005B4F0F" w:rsidRDefault="007D0DE9">
          <w:pPr>
            <w:pStyle w:val="22"/>
            <w:tabs>
              <w:tab w:val="left" w:pos="1260"/>
              <w:tab w:val="right" w:leader="dot" w:pos="8494"/>
            </w:tabs>
            <w:rPr>
              <w:rFonts w:asciiTheme="majorEastAsia" w:eastAsiaTheme="majorEastAsia" w:hAnsiTheme="majorEastAsia"/>
              <w:noProof/>
            </w:rPr>
          </w:pPr>
          <w:hyperlink w:anchor="_Toc510443515" w:history="1">
            <w:r w:rsidR="005B4F0F" w:rsidRPr="005B4F0F">
              <w:rPr>
                <w:rStyle w:val="af3"/>
                <w:rFonts w:asciiTheme="majorEastAsia" w:eastAsiaTheme="majorEastAsia" w:hAnsiTheme="majorEastAsia" w:hint="eastAsia"/>
                <w:noProof/>
              </w:rPr>
              <w:t>第１節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サービス支給決定のプロセス</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_Toc510443515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3</w:t>
            </w:r>
            <w:r w:rsidR="005B4F0F" w:rsidRPr="005B4F0F">
              <w:rPr>
                <w:rFonts w:asciiTheme="majorEastAsia" w:eastAsiaTheme="majorEastAsia" w:hAnsiTheme="majorEastAsia"/>
                <w:noProof/>
                <w:webHidden/>
              </w:rPr>
              <w:fldChar w:fldCharType="end"/>
            </w:r>
          </w:hyperlink>
        </w:p>
        <w:p w14:paraId="6E89CEEC" w14:textId="77777777" w:rsidR="005B4F0F" w:rsidRPr="005B4F0F" w:rsidRDefault="007D0DE9">
          <w:pPr>
            <w:pStyle w:val="22"/>
            <w:tabs>
              <w:tab w:val="left" w:pos="1260"/>
              <w:tab w:val="right" w:leader="dot" w:pos="8494"/>
            </w:tabs>
            <w:rPr>
              <w:rFonts w:asciiTheme="majorEastAsia" w:eastAsiaTheme="majorEastAsia" w:hAnsiTheme="majorEastAsia"/>
              <w:noProof/>
            </w:rPr>
          </w:pPr>
          <w:hyperlink w:anchor="_Toc510443516" w:history="1">
            <w:r w:rsidR="005B4F0F" w:rsidRPr="005B4F0F">
              <w:rPr>
                <w:rStyle w:val="af3"/>
                <w:rFonts w:asciiTheme="majorEastAsia" w:eastAsiaTheme="majorEastAsia" w:hAnsiTheme="majorEastAsia" w:hint="eastAsia"/>
                <w:noProof/>
              </w:rPr>
              <w:t>第２節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障害福祉サービスの種類</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_Toc510443516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9</w:t>
            </w:r>
            <w:r w:rsidR="005B4F0F" w:rsidRPr="005B4F0F">
              <w:rPr>
                <w:rFonts w:asciiTheme="majorEastAsia" w:eastAsiaTheme="majorEastAsia" w:hAnsiTheme="majorEastAsia"/>
                <w:noProof/>
                <w:webHidden/>
              </w:rPr>
              <w:fldChar w:fldCharType="end"/>
            </w:r>
          </w:hyperlink>
        </w:p>
        <w:p w14:paraId="37D429E6" w14:textId="77777777" w:rsidR="005B4F0F" w:rsidRPr="005B4F0F" w:rsidRDefault="007D0DE9">
          <w:pPr>
            <w:pStyle w:val="12"/>
            <w:tabs>
              <w:tab w:val="left" w:pos="1050"/>
              <w:tab w:val="right" w:leader="dot" w:pos="8494"/>
            </w:tabs>
            <w:rPr>
              <w:rFonts w:asciiTheme="majorEastAsia" w:eastAsiaTheme="majorEastAsia" w:hAnsiTheme="majorEastAsia"/>
              <w:noProof/>
            </w:rPr>
          </w:pPr>
          <w:hyperlink w:anchor="_Toc510443517" w:history="1">
            <w:r w:rsidR="005B4F0F" w:rsidRPr="005B4F0F">
              <w:rPr>
                <w:rStyle w:val="af3"/>
                <w:rFonts w:asciiTheme="majorEastAsia" w:eastAsiaTheme="majorEastAsia" w:hAnsiTheme="majorEastAsia" w:hint="eastAsia"/>
                <w:noProof/>
                <w14:scene3d>
                  <w14:camera w14:prst="orthographicFront"/>
                  <w14:lightRig w14:rig="threePt" w14:dir="t">
                    <w14:rot w14:lat="0" w14:lon="0" w14:rev="0"/>
                  </w14:lightRig>
                </w14:scene3d>
              </w:rPr>
              <w:t>第３章</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支給量の考え方</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_Toc510443517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11</w:t>
            </w:r>
            <w:r w:rsidR="005B4F0F" w:rsidRPr="005B4F0F">
              <w:rPr>
                <w:rFonts w:asciiTheme="majorEastAsia" w:eastAsiaTheme="majorEastAsia" w:hAnsiTheme="majorEastAsia"/>
                <w:noProof/>
                <w:webHidden/>
              </w:rPr>
              <w:fldChar w:fldCharType="end"/>
            </w:r>
          </w:hyperlink>
        </w:p>
        <w:p w14:paraId="61582143" w14:textId="77777777" w:rsidR="005B4F0F" w:rsidRPr="005B4F0F" w:rsidRDefault="007D0DE9">
          <w:pPr>
            <w:pStyle w:val="22"/>
            <w:tabs>
              <w:tab w:val="left" w:pos="1260"/>
              <w:tab w:val="right" w:leader="dot" w:pos="8494"/>
            </w:tabs>
            <w:rPr>
              <w:rFonts w:asciiTheme="majorEastAsia" w:eastAsiaTheme="majorEastAsia" w:hAnsiTheme="majorEastAsia"/>
              <w:noProof/>
            </w:rPr>
          </w:pPr>
          <w:hyperlink w:anchor="_Toc510443518" w:history="1">
            <w:r w:rsidR="005B4F0F" w:rsidRPr="005B4F0F">
              <w:rPr>
                <w:rStyle w:val="af3"/>
                <w:rFonts w:asciiTheme="majorEastAsia" w:eastAsiaTheme="majorEastAsia" w:hAnsiTheme="majorEastAsia" w:hint="eastAsia"/>
                <w:noProof/>
              </w:rPr>
              <w:t>第１節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標準支給量</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_Toc510443518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11</w:t>
            </w:r>
            <w:r w:rsidR="005B4F0F" w:rsidRPr="005B4F0F">
              <w:rPr>
                <w:rFonts w:asciiTheme="majorEastAsia" w:eastAsiaTheme="majorEastAsia" w:hAnsiTheme="majorEastAsia"/>
                <w:noProof/>
                <w:webHidden/>
              </w:rPr>
              <w:fldChar w:fldCharType="end"/>
            </w:r>
          </w:hyperlink>
        </w:p>
        <w:p w14:paraId="0D00F6D6" w14:textId="77777777" w:rsidR="005B4F0F" w:rsidRPr="005B4F0F" w:rsidRDefault="007D0DE9">
          <w:pPr>
            <w:pStyle w:val="22"/>
            <w:tabs>
              <w:tab w:val="left" w:pos="1260"/>
              <w:tab w:val="right" w:leader="dot" w:pos="8494"/>
            </w:tabs>
            <w:rPr>
              <w:rFonts w:asciiTheme="majorEastAsia" w:eastAsiaTheme="majorEastAsia" w:hAnsiTheme="majorEastAsia"/>
              <w:noProof/>
            </w:rPr>
          </w:pPr>
          <w:hyperlink w:anchor="_Toc510443519" w:history="1">
            <w:r w:rsidR="005B4F0F" w:rsidRPr="005B4F0F">
              <w:rPr>
                <w:rStyle w:val="af3"/>
                <w:rFonts w:asciiTheme="majorEastAsia" w:eastAsiaTheme="majorEastAsia" w:hAnsiTheme="majorEastAsia" w:hint="eastAsia"/>
                <w:noProof/>
              </w:rPr>
              <w:t>第２節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標準支給量を超えた場合の手続き</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_Toc510443519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12</w:t>
            </w:r>
            <w:r w:rsidR="005B4F0F" w:rsidRPr="005B4F0F">
              <w:rPr>
                <w:rFonts w:asciiTheme="majorEastAsia" w:eastAsiaTheme="majorEastAsia" w:hAnsiTheme="majorEastAsia"/>
                <w:noProof/>
                <w:webHidden/>
              </w:rPr>
              <w:fldChar w:fldCharType="end"/>
            </w:r>
          </w:hyperlink>
        </w:p>
        <w:p w14:paraId="790A2E01" w14:textId="77777777" w:rsidR="005B4F0F" w:rsidRPr="005B4F0F" w:rsidRDefault="007D0DE9">
          <w:pPr>
            <w:pStyle w:val="22"/>
            <w:tabs>
              <w:tab w:val="left" w:pos="1260"/>
              <w:tab w:val="right" w:leader="dot" w:pos="8494"/>
            </w:tabs>
            <w:rPr>
              <w:rFonts w:asciiTheme="majorEastAsia" w:eastAsiaTheme="majorEastAsia" w:hAnsiTheme="majorEastAsia"/>
              <w:noProof/>
            </w:rPr>
          </w:pPr>
          <w:hyperlink w:anchor="_Toc510443520" w:history="1">
            <w:r w:rsidR="005B4F0F" w:rsidRPr="005B4F0F">
              <w:rPr>
                <w:rStyle w:val="af3"/>
                <w:rFonts w:asciiTheme="majorEastAsia" w:eastAsiaTheme="majorEastAsia" w:hAnsiTheme="majorEastAsia" w:hint="eastAsia"/>
                <w:noProof/>
              </w:rPr>
              <w:t>第３節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介護給付費</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_Toc510443520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13</w:t>
            </w:r>
            <w:r w:rsidR="005B4F0F" w:rsidRPr="005B4F0F">
              <w:rPr>
                <w:rFonts w:asciiTheme="majorEastAsia" w:eastAsiaTheme="majorEastAsia" w:hAnsiTheme="majorEastAsia"/>
                <w:noProof/>
                <w:webHidden/>
              </w:rPr>
              <w:fldChar w:fldCharType="end"/>
            </w:r>
          </w:hyperlink>
        </w:p>
        <w:p w14:paraId="1693DA65" w14:textId="77777777"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21" w:history="1">
            <w:r w:rsidR="005B4F0F" w:rsidRPr="005B4F0F">
              <w:rPr>
                <w:rStyle w:val="af3"/>
                <w:rFonts w:asciiTheme="majorEastAsia" w:eastAsiaTheme="majorEastAsia" w:hAnsiTheme="majorEastAsia" w:hint="eastAsia"/>
                <w:noProof/>
              </w:rPr>
              <w:t>第１項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居宅介護（ホームヘルプ）</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_Toc510443521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13</w:t>
            </w:r>
            <w:r w:rsidR="005B4F0F" w:rsidRPr="005B4F0F">
              <w:rPr>
                <w:rFonts w:asciiTheme="majorEastAsia" w:eastAsiaTheme="majorEastAsia" w:hAnsiTheme="majorEastAsia"/>
                <w:noProof/>
                <w:webHidden/>
              </w:rPr>
              <w:fldChar w:fldCharType="end"/>
            </w:r>
          </w:hyperlink>
        </w:p>
        <w:p w14:paraId="412E1C40" w14:textId="77777777"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22" w:history="1">
            <w:r w:rsidR="005B4F0F" w:rsidRPr="005B4F0F">
              <w:rPr>
                <w:rStyle w:val="af3"/>
                <w:rFonts w:asciiTheme="majorEastAsia" w:eastAsiaTheme="majorEastAsia" w:hAnsiTheme="majorEastAsia" w:hint="eastAsia"/>
                <w:noProof/>
              </w:rPr>
              <w:t>第２項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重度訪問介護</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_Toc510443522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18</w:t>
            </w:r>
            <w:r w:rsidR="005B4F0F" w:rsidRPr="005B4F0F">
              <w:rPr>
                <w:rFonts w:asciiTheme="majorEastAsia" w:eastAsiaTheme="majorEastAsia" w:hAnsiTheme="majorEastAsia"/>
                <w:noProof/>
                <w:webHidden/>
              </w:rPr>
              <w:fldChar w:fldCharType="end"/>
            </w:r>
          </w:hyperlink>
        </w:p>
        <w:p w14:paraId="20FE88A3" w14:textId="77777777"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23" w:history="1">
            <w:r w:rsidR="005B4F0F" w:rsidRPr="005B4F0F">
              <w:rPr>
                <w:rStyle w:val="af3"/>
                <w:rFonts w:asciiTheme="majorEastAsia" w:eastAsiaTheme="majorEastAsia" w:hAnsiTheme="majorEastAsia" w:hint="eastAsia"/>
                <w:noProof/>
              </w:rPr>
              <w:t>第３項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同行援護</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_Toc510443523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20</w:t>
            </w:r>
            <w:r w:rsidR="005B4F0F" w:rsidRPr="005B4F0F">
              <w:rPr>
                <w:rFonts w:asciiTheme="majorEastAsia" w:eastAsiaTheme="majorEastAsia" w:hAnsiTheme="majorEastAsia"/>
                <w:noProof/>
                <w:webHidden/>
              </w:rPr>
              <w:fldChar w:fldCharType="end"/>
            </w:r>
          </w:hyperlink>
        </w:p>
        <w:p w14:paraId="5FCC9055" w14:textId="77777777"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24" w:history="1">
            <w:r w:rsidR="005B4F0F" w:rsidRPr="005B4F0F">
              <w:rPr>
                <w:rStyle w:val="af3"/>
                <w:rFonts w:asciiTheme="majorEastAsia" w:eastAsiaTheme="majorEastAsia" w:hAnsiTheme="majorEastAsia" w:hint="eastAsia"/>
                <w:noProof/>
              </w:rPr>
              <w:t>第４項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行動援護</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_Toc510443524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22</w:t>
            </w:r>
            <w:r w:rsidR="005B4F0F" w:rsidRPr="005B4F0F">
              <w:rPr>
                <w:rFonts w:asciiTheme="majorEastAsia" w:eastAsiaTheme="majorEastAsia" w:hAnsiTheme="majorEastAsia"/>
                <w:noProof/>
                <w:webHidden/>
              </w:rPr>
              <w:fldChar w:fldCharType="end"/>
            </w:r>
          </w:hyperlink>
        </w:p>
        <w:p w14:paraId="45C9F2C8" w14:textId="77777777"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25" w:history="1">
            <w:r w:rsidR="005B4F0F" w:rsidRPr="005B4F0F">
              <w:rPr>
                <w:rStyle w:val="af3"/>
                <w:rFonts w:asciiTheme="majorEastAsia" w:eastAsiaTheme="majorEastAsia" w:hAnsiTheme="majorEastAsia" w:hint="eastAsia"/>
                <w:noProof/>
              </w:rPr>
              <w:t>第５項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療養介護</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_Toc510443525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23</w:t>
            </w:r>
            <w:r w:rsidR="005B4F0F" w:rsidRPr="005B4F0F">
              <w:rPr>
                <w:rFonts w:asciiTheme="majorEastAsia" w:eastAsiaTheme="majorEastAsia" w:hAnsiTheme="majorEastAsia"/>
                <w:noProof/>
                <w:webHidden/>
              </w:rPr>
              <w:fldChar w:fldCharType="end"/>
            </w:r>
          </w:hyperlink>
        </w:p>
        <w:p w14:paraId="6F73BDB1" w14:textId="77777777"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26" w:history="1">
            <w:r w:rsidR="005B4F0F" w:rsidRPr="005B4F0F">
              <w:rPr>
                <w:rStyle w:val="af3"/>
                <w:rFonts w:asciiTheme="majorEastAsia" w:eastAsiaTheme="majorEastAsia" w:hAnsiTheme="majorEastAsia" w:hint="eastAsia"/>
                <w:noProof/>
              </w:rPr>
              <w:t>第６項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生活介護</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_Toc510443526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24</w:t>
            </w:r>
            <w:r w:rsidR="005B4F0F" w:rsidRPr="005B4F0F">
              <w:rPr>
                <w:rFonts w:asciiTheme="majorEastAsia" w:eastAsiaTheme="majorEastAsia" w:hAnsiTheme="majorEastAsia"/>
                <w:noProof/>
                <w:webHidden/>
              </w:rPr>
              <w:fldChar w:fldCharType="end"/>
            </w:r>
          </w:hyperlink>
        </w:p>
        <w:p w14:paraId="464123BD" w14:textId="77777777"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27" w:history="1">
            <w:r w:rsidR="005B4F0F" w:rsidRPr="005B4F0F">
              <w:rPr>
                <w:rStyle w:val="af3"/>
                <w:rFonts w:asciiTheme="majorEastAsia" w:eastAsiaTheme="majorEastAsia" w:hAnsiTheme="majorEastAsia" w:hint="eastAsia"/>
                <w:noProof/>
              </w:rPr>
              <w:t>第７項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短期入所</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_Toc510443527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25</w:t>
            </w:r>
            <w:r w:rsidR="005B4F0F" w:rsidRPr="005B4F0F">
              <w:rPr>
                <w:rFonts w:asciiTheme="majorEastAsia" w:eastAsiaTheme="majorEastAsia" w:hAnsiTheme="majorEastAsia"/>
                <w:noProof/>
                <w:webHidden/>
              </w:rPr>
              <w:fldChar w:fldCharType="end"/>
            </w:r>
          </w:hyperlink>
        </w:p>
        <w:p w14:paraId="4C04EDFD" w14:textId="77777777"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28" w:history="1">
            <w:r w:rsidR="005B4F0F" w:rsidRPr="005B4F0F">
              <w:rPr>
                <w:rStyle w:val="af3"/>
                <w:rFonts w:asciiTheme="majorEastAsia" w:eastAsiaTheme="majorEastAsia" w:hAnsiTheme="majorEastAsia" w:hint="eastAsia"/>
                <w:noProof/>
              </w:rPr>
              <w:t>第８項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重度障害者等包括支援</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_Toc510443528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26</w:t>
            </w:r>
            <w:r w:rsidR="005B4F0F" w:rsidRPr="005B4F0F">
              <w:rPr>
                <w:rFonts w:asciiTheme="majorEastAsia" w:eastAsiaTheme="majorEastAsia" w:hAnsiTheme="majorEastAsia"/>
                <w:noProof/>
                <w:webHidden/>
              </w:rPr>
              <w:fldChar w:fldCharType="end"/>
            </w:r>
          </w:hyperlink>
        </w:p>
        <w:p w14:paraId="742AE510" w14:textId="77777777"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29" w:history="1">
            <w:r w:rsidR="005B4F0F" w:rsidRPr="005B4F0F">
              <w:rPr>
                <w:rStyle w:val="af3"/>
                <w:rFonts w:asciiTheme="majorEastAsia" w:eastAsiaTheme="majorEastAsia" w:hAnsiTheme="majorEastAsia" w:hint="eastAsia"/>
                <w:noProof/>
              </w:rPr>
              <w:t>第９項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施設入所支援</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_Toc510443529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27</w:t>
            </w:r>
            <w:r w:rsidR="005B4F0F" w:rsidRPr="005B4F0F">
              <w:rPr>
                <w:rFonts w:asciiTheme="majorEastAsia" w:eastAsiaTheme="majorEastAsia" w:hAnsiTheme="majorEastAsia"/>
                <w:noProof/>
                <w:webHidden/>
              </w:rPr>
              <w:fldChar w:fldCharType="end"/>
            </w:r>
          </w:hyperlink>
        </w:p>
        <w:p w14:paraId="2CA29511" w14:textId="77777777" w:rsidR="005B4F0F" w:rsidRPr="005B4F0F" w:rsidRDefault="007D0DE9">
          <w:pPr>
            <w:pStyle w:val="22"/>
            <w:tabs>
              <w:tab w:val="left" w:pos="1260"/>
              <w:tab w:val="right" w:leader="dot" w:pos="8494"/>
            </w:tabs>
            <w:rPr>
              <w:rFonts w:asciiTheme="majorEastAsia" w:eastAsiaTheme="majorEastAsia" w:hAnsiTheme="majorEastAsia"/>
              <w:noProof/>
            </w:rPr>
          </w:pPr>
          <w:hyperlink w:anchor="_Toc510443530" w:history="1">
            <w:r w:rsidR="005B4F0F" w:rsidRPr="005B4F0F">
              <w:rPr>
                <w:rStyle w:val="af3"/>
                <w:rFonts w:asciiTheme="majorEastAsia" w:eastAsiaTheme="majorEastAsia" w:hAnsiTheme="majorEastAsia" w:hint="eastAsia"/>
                <w:noProof/>
              </w:rPr>
              <w:t>第４節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訓練等給付費</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_Toc510443530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29</w:t>
            </w:r>
            <w:r w:rsidR="005B4F0F" w:rsidRPr="005B4F0F">
              <w:rPr>
                <w:rFonts w:asciiTheme="majorEastAsia" w:eastAsiaTheme="majorEastAsia" w:hAnsiTheme="majorEastAsia"/>
                <w:noProof/>
                <w:webHidden/>
              </w:rPr>
              <w:fldChar w:fldCharType="end"/>
            </w:r>
          </w:hyperlink>
        </w:p>
        <w:p w14:paraId="743D898F" w14:textId="5B58179F"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31" w:history="1">
            <w:r w:rsidR="005B4F0F" w:rsidRPr="005B4F0F">
              <w:rPr>
                <w:rStyle w:val="af3"/>
                <w:rFonts w:asciiTheme="majorEastAsia" w:eastAsiaTheme="majorEastAsia" w:hAnsiTheme="majorEastAsia" w:hint="eastAsia"/>
                <w:noProof/>
              </w:rPr>
              <w:t>第１項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自立訓練（機能訓練・生活訓練）</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_Toc510443531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3</w:t>
            </w:r>
            <w:r w:rsidR="001C3639">
              <w:rPr>
                <w:rFonts w:asciiTheme="majorEastAsia" w:eastAsiaTheme="majorEastAsia" w:hAnsiTheme="majorEastAsia"/>
                <w:noProof/>
                <w:webHidden/>
              </w:rPr>
              <w:t>4</w:t>
            </w:r>
            <w:r w:rsidR="005B4F0F" w:rsidRPr="005B4F0F">
              <w:rPr>
                <w:rFonts w:asciiTheme="majorEastAsia" w:eastAsiaTheme="majorEastAsia" w:hAnsiTheme="majorEastAsia"/>
                <w:noProof/>
                <w:webHidden/>
              </w:rPr>
              <w:fldChar w:fldCharType="end"/>
            </w:r>
          </w:hyperlink>
        </w:p>
        <w:p w14:paraId="77D331BA" w14:textId="4750D70D"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32" w:history="1">
            <w:r w:rsidR="005B4F0F" w:rsidRPr="005B4F0F">
              <w:rPr>
                <w:rStyle w:val="af3"/>
                <w:rFonts w:asciiTheme="majorEastAsia" w:eastAsiaTheme="majorEastAsia" w:hAnsiTheme="majorEastAsia" w:hint="eastAsia"/>
                <w:noProof/>
              </w:rPr>
              <w:t>第２項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就労移行支援</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_Toc510443532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3</w:t>
            </w:r>
            <w:r w:rsidR="001C3639">
              <w:rPr>
                <w:rFonts w:asciiTheme="majorEastAsia" w:eastAsiaTheme="majorEastAsia" w:hAnsiTheme="majorEastAsia"/>
                <w:noProof/>
                <w:webHidden/>
              </w:rPr>
              <w:t>6</w:t>
            </w:r>
            <w:r w:rsidR="005B4F0F" w:rsidRPr="005B4F0F">
              <w:rPr>
                <w:rFonts w:asciiTheme="majorEastAsia" w:eastAsiaTheme="majorEastAsia" w:hAnsiTheme="majorEastAsia"/>
                <w:noProof/>
                <w:webHidden/>
              </w:rPr>
              <w:fldChar w:fldCharType="end"/>
            </w:r>
          </w:hyperlink>
        </w:p>
        <w:p w14:paraId="7C27934B" w14:textId="0B1F7BBD"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33" w:history="1">
            <w:r w:rsidR="005B4F0F" w:rsidRPr="005B4F0F">
              <w:rPr>
                <w:rStyle w:val="af3"/>
                <w:rFonts w:asciiTheme="majorEastAsia" w:eastAsiaTheme="majorEastAsia" w:hAnsiTheme="majorEastAsia" w:hint="eastAsia"/>
                <w:noProof/>
              </w:rPr>
              <w:t>第３項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就労継続支援</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_Toc510443533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5B4F0F" w:rsidRPr="005B4F0F">
              <w:rPr>
                <w:rFonts w:asciiTheme="majorEastAsia" w:eastAsiaTheme="majorEastAsia" w:hAnsiTheme="majorEastAsia"/>
                <w:noProof/>
                <w:webHidden/>
              </w:rPr>
              <w:t>3</w:t>
            </w:r>
            <w:r w:rsidR="001C3639">
              <w:rPr>
                <w:rFonts w:asciiTheme="majorEastAsia" w:eastAsiaTheme="majorEastAsia" w:hAnsiTheme="majorEastAsia"/>
                <w:noProof/>
                <w:webHidden/>
              </w:rPr>
              <w:t>8</w:t>
            </w:r>
            <w:r w:rsidR="005B4F0F" w:rsidRPr="005B4F0F">
              <w:rPr>
                <w:rFonts w:asciiTheme="majorEastAsia" w:eastAsiaTheme="majorEastAsia" w:hAnsiTheme="majorEastAsia"/>
                <w:noProof/>
                <w:webHidden/>
              </w:rPr>
              <w:fldChar w:fldCharType="end"/>
            </w:r>
          </w:hyperlink>
        </w:p>
        <w:p w14:paraId="154AA5A6" w14:textId="2C3088AE"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34" w:history="1">
            <w:r w:rsidR="005B4F0F" w:rsidRPr="005B4F0F">
              <w:rPr>
                <w:rStyle w:val="af3"/>
                <w:rFonts w:asciiTheme="majorEastAsia" w:eastAsiaTheme="majorEastAsia" w:hAnsiTheme="majorEastAsia" w:hint="eastAsia"/>
                <w:noProof/>
              </w:rPr>
              <w:t>第４項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就労定着支援</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40</w:t>
            </w:r>
          </w:hyperlink>
        </w:p>
        <w:p w14:paraId="6BC19F74" w14:textId="2755C7CE"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35" w:history="1">
            <w:r w:rsidR="005B4F0F" w:rsidRPr="005B4F0F">
              <w:rPr>
                <w:rStyle w:val="af3"/>
                <w:rFonts w:asciiTheme="majorEastAsia" w:eastAsiaTheme="majorEastAsia" w:hAnsiTheme="majorEastAsia" w:hint="eastAsia"/>
                <w:noProof/>
              </w:rPr>
              <w:t>第５項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自立生活援助</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41</w:t>
            </w:r>
          </w:hyperlink>
        </w:p>
        <w:p w14:paraId="7E0F1049" w14:textId="78B739A9"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36" w:history="1">
            <w:r w:rsidR="005B4F0F" w:rsidRPr="005B4F0F">
              <w:rPr>
                <w:rStyle w:val="af3"/>
                <w:rFonts w:asciiTheme="majorEastAsia" w:eastAsiaTheme="majorEastAsia" w:hAnsiTheme="majorEastAsia" w:hint="eastAsia"/>
                <w:noProof/>
              </w:rPr>
              <w:t>第６項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共同生活援助</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42</w:t>
            </w:r>
          </w:hyperlink>
        </w:p>
        <w:p w14:paraId="22F0B722" w14:textId="11D60485" w:rsidR="005B4F0F" w:rsidRPr="005B4F0F" w:rsidRDefault="007D0DE9">
          <w:pPr>
            <w:pStyle w:val="22"/>
            <w:tabs>
              <w:tab w:val="left" w:pos="1260"/>
              <w:tab w:val="right" w:leader="dot" w:pos="8494"/>
            </w:tabs>
            <w:rPr>
              <w:rFonts w:asciiTheme="majorEastAsia" w:eastAsiaTheme="majorEastAsia" w:hAnsiTheme="majorEastAsia"/>
              <w:noProof/>
            </w:rPr>
          </w:pPr>
          <w:hyperlink w:anchor="_Toc510443537" w:history="1">
            <w:r w:rsidR="005B4F0F" w:rsidRPr="005B4F0F">
              <w:rPr>
                <w:rStyle w:val="af3"/>
                <w:rFonts w:asciiTheme="majorEastAsia" w:eastAsiaTheme="majorEastAsia" w:hAnsiTheme="majorEastAsia" w:hint="eastAsia"/>
                <w:noProof/>
              </w:rPr>
              <w:t>第５節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地域相談支援給付費</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44</w:t>
            </w:r>
          </w:hyperlink>
        </w:p>
        <w:p w14:paraId="07AE5B83" w14:textId="448BB51F"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38" w:history="1">
            <w:r w:rsidR="005B4F0F" w:rsidRPr="005B4F0F">
              <w:rPr>
                <w:rStyle w:val="af3"/>
                <w:rFonts w:asciiTheme="majorEastAsia" w:eastAsiaTheme="majorEastAsia" w:hAnsiTheme="majorEastAsia" w:hint="eastAsia"/>
                <w:noProof/>
              </w:rPr>
              <w:t>第１項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地域相談支援（地域移行支援）</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44</w:t>
            </w:r>
          </w:hyperlink>
        </w:p>
        <w:p w14:paraId="46F960FE" w14:textId="4F9CB639"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39" w:history="1">
            <w:r w:rsidR="005B4F0F" w:rsidRPr="005B4F0F">
              <w:rPr>
                <w:rStyle w:val="af3"/>
                <w:rFonts w:asciiTheme="majorEastAsia" w:eastAsiaTheme="majorEastAsia" w:hAnsiTheme="majorEastAsia" w:hint="eastAsia"/>
                <w:noProof/>
              </w:rPr>
              <w:t>第２項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地域相談支援（地域定着支援）</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46</w:t>
            </w:r>
          </w:hyperlink>
        </w:p>
        <w:p w14:paraId="680AD726" w14:textId="222E3DEA" w:rsidR="005B4F0F" w:rsidRPr="005B4F0F" w:rsidRDefault="007D0DE9">
          <w:pPr>
            <w:pStyle w:val="22"/>
            <w:tabs>
              <w:tab w:val="left" w:pos="1260"/>
              <w:tab w:val="right" w:leader="dot" w:pos="8494"/>
            </w:tabs>
            <w:rPr>
              <w:rFonts w:asciiTheme="majorEastAsia" w:eastAsiaTheme="majorEastAsia" w:hAnsiTheme="majorEastAsia"/>
              <w:noProof/>
            </w:rPr>
          </w:pPr>
          <w:hyperlink w:anchor="_Toc510443540" w:history="1">
            <w:r w:rsidR="005B4F0F" w:rsidRPr="005B4F0F">
              <w:rPr>
                <w:rStyle w:val="af3"/>
                <w:rFonts w:asciiTheme="majorEastAsia" w:eastAsiaTheme="majorEastAsia" w:hAnsiTheme="majorEastAsia" w:hint="eastAsia"/>
                <w:noProof/>
              </w:rPr>
              <w:t>第６節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計画相談支援給付費</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47</w:t>
            </w:r>
          </w:hyperlink>
        </w:p>
        <w:p w14:paraId="02ECB5B5" w14:textId="0AEE0ED7" w:rsidR="005B4F0F" w:rsidRPr="005B4F0F" w:rsidRDefault="007D0DE9">
          <w:pPr>
            <w:pStyle w:val="32"/>
            <w:tabs>
              <w:tab w:val="left" w:pos="1470"/>
              <w:tab w:val="right" w:leader="dot" w:pos="8494"/>
            </w:tabs>
            <w:rPr>
              <w:rFonts w:asciiTheme="majorEastAsia" w:eastAsiaTheme="majorEastAsia" w:hAnsiTheme="majorEastAsia"/>
              <w:noProof/>
            </w:rPr>
          </w:pPr>
          <w:hyperlink w:anchor="_Toc510443541" w:history="1">
            <w:r w:rsidR="005B4F0F" w:rsidRPr="005B4F0F">
              <w:rPr>
                <w:rStyle w:val="af3"/>
                <w:rFonts w:asciiTheme="majorEastAsia" w:eastAsiaTheme="majorEastAsia" w:hAnsiTheme="majorEastAsia" w:hint="eastAsia"/>
                <w:noProof/>
              </w:rPr>
              <w:t>第１項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計画相談支援</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47</w:t>
            </w:r>
          </w:hyperlink>
        </w:p>
        <w:p w14:paraId="4E039F9E" w14:textId="30F1AECD" w:rsidR="005B4F0F" w:rsidRPr="005B4F0F" w:rsidRDefault="007D0DE9">
          <w:pPr>
            <w:pStyle w:val="12"/>
            <w:tabs>
              <w:tab w:val="left" w:pos="1050"/>
              <w:tab w:val="right" w:leader="dot" w:pos="8494"/>
            </w:tabs>
            <w:rPr>
              <w:rFonts w:asciiTheme="majorEastAsia" w:eastAsiaTheme="majorEastAsia" w:hAnsiTheme="majorEastAsia"/>
              <w:noProof/>
            </w:rPr>
          </w:pPr>
          <w:hyperlink w:anchor="_Toc510443542" w:history="1">
            <w:r w:rsidR="005B4F0F" w:rsidRPr="005B4F0F">
              <w:rPr>
                <w:rStyle w:val="af3"/>
                <w:rFonts w:asciiTheme="majorEastAsia" w:eastAsiaTheme="majorEastAsia" w:hAnsiTheme="majorEastAsia" w:hint="eastAsia"/>
                <w:noProof/>
                <w14:scene3d>
                  <w14:camera w14:prst="orthographicFront"/>
                  <w14:lightRig w14:rig="threePt" w14:dir="t">
                    <w14:rot w14:lat="0" w14:lon="0" w14:rev="0"/>
                  </w14:lightRig>
                </w14:scene3d>
              </w:rPr>
              <w:t>第４章</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介護保険との併給関係</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5</w:t>
            </w:r>
            <w:r w:rsidR="001C3639">
              <w:rPr>
                <w:rFonts w:asciiTheme="majorEastAsia" w:eastAsiaTheme="majorEastAsia" w:hAnsiTheme="majorEastAsia"/>
                <w:noProof/>
                <w:webHidden/>
              </w:rPr>
              <w:t>0</w:t>
            </w:r>
          </w:hyperlink>
        </w:p>
        <w:p w14:paraId="7C0F5972" w14:textId="02F7D366" w:rsidR="005B4F0F" w:rsidRPr="005B4F0F" w:rsidRDefault="007D0DE9">
          <w:pPr>
            <w:pStyle w:val="22"/>
            <w:tabs>
              <w:tab w:val="left" w:pos="1260"/>
              <w:tab w:val="right" w:leader="dot" w:pos="8494"/>
            </w:tabs>
            <w:rPr>
              <w:rFonts w:asciiTheme="majorEastAsia" w:eastAsiaTheme="majorEastAsia" w:hAnsiTheme="majorEastAsia"/>
              <w:noProof/>
            </w:rPr>
          </w:pPr>
          <w:hyperlink w:anchor="_Toc510443543" w:history="1">
            <w:r w:rsidR="005B4F0F" w:rsidRPr="005B4F0F">
              <w:rPr>
                <w:rStyle w:val="af3"/>
                <w:rFonts w:asciiTheme="majorEastAsia" w:eastAsiaTheme="majorEastAsia" w:hAnsiTheme="majorEastAsia" w:hint="eastAsia"/>
                <w:noProof/>
              </w:rPr>
              <w:t>第１節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介護保険対象となる方</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50</w:t>
            </w:r>
          </w:hyperlink>
        </w:p>
        <w:p w14:paraId="73E77494" w14:textId="0255A783" w:rsidR="005B4F0F" w:rsidRPr="005B4F0F" w:rsidRDefault="007D0DE9">
          <w:pPr>
            <w:pStyle w:val="22"/>
            <w:tabs>
              <w:tab w:val="left" w:pos="1260"/>
              <w:tab w:val="right" w:leader="dot" w:pos="8494"/>
            </w:tabs>
            <w:rPr>
              <w:rFonts w:asciiTheme="majorEastAsia" w:eastAsiaTheme="majorEastAsia" w:hAnsiTheme="majorEastAsia"/>
              <w:noProof/>
            </w:rPr>
          </w:pPr>
          <w:hyperlink w:anchor="_Toc510443544" w:history="1">
            <w:r w:rsidR="005B4F0F" w:rsidRPr="005B4F0F">
              <w:rPr>
                <w:rStyle w:val="af3"/>
                <w:rFonts w:asciiTheme="majorEastAsia" w:eastAsiaTheme="majorEastAsia" w:hAnsiTheme="majorEastAsia" w:hint="eastAsia"/>
                <w:noProof/>
              </w:rPr>
              <w:t>第２節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基本的な取扱い</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51</w:t>
            </w:r>
          </w:hyperlink>
        </w:p>
        <w:p w14:paraId="11704FE0" w14:textId="4B51F521" w:rsidR="005B4F0F" w:rsidRPr="005B4F0F" w:rsidRDefault="007D0DE9">
          <w:pPr>
            <w:pStyle w:val="22"/>
            <w:tabs>
              <w:tab w:val="left" w:pos="1260"/>
              <w:tab w:val="right" w:leader="dot" w:pos="8494"/>
            </w:tabs>
            <w:rPr>
              <w:rFonts w:asciiTheme="majorEastAsia" w:eastAsiaTheme="majorEastAsia" w:hAnsiTheme="majorEastAsia"/>
              <w:noProof/>
            </w:rPr>
          </w:pPr>
          <w:hyperlink w:anchor="_Toc510443545" w:history="1">
            <w:r w:rsidR="005B4F0F" w:rsidRPr="005B4F0F">
              <w:rPr>
                <w:rStyle w:val="af3"/>
                <w:rFonts w:asciiTheme="majorEastAsia" w:eastAsiaTheme="majorEastAsia" w:hAnsiTheme="majorEastAsia" w:hint="eastAsia"/>
                <w:noProof/>
              </w:rPr>
              <w:t>第３節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上乗せ基準</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53</w:t>
            </w:r>
          </w:hyperlink>
        </w:p>
        <w:p w14:paraId="1CB4EC77" w14:textId="60D06AC3" w:rsidR="005B4F0F" w:rsidRPr="005B4F0F" w:rsidRDefault="007D0DE9">
          <w:pPr>
            <w:pStyle w:val="22"/>
            <w:tabs>
              <w:tab w:val="left" w:pos="1260"/>
              <w:tab w:val="right" w:leader="dot" w:pos="8494"/>
            </w:tabs>
            <w:rPr>
              <w:rFonts w:asciiTheme="majorEastAsia" w:eastAsiaTheme="majorEastAsia" w:hAnsiTheme="majorEastAsia"/>
              <w:noProof/>
            </w:rPr>
          </w:pPr>
          <w:hyperlink w:anchor="_Toc510443546" w:history="1">
            <w:r w:rsidR="005B4F0F" w:rsidRPr="005B4F0F">
              <w:rPr>
                <w:rStyle w:val="af3"/>
                <w:rFonts w:asciiTheme="majorEastAsia" w:eastAsiaTheme="majorEastAsia" w:hAnsiTheme="majorEastAsia" w:hint="eastAsia"/>
                <w:noProof/>
              </w:rPr>
              <w:t>第４節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具体的な手続き</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55</w:t>
            </w:r>
          </w:hyperlink>
        </w:p>
        <w:p w14:paraId="7BA5F35B" w14:textId="57F8FC46" w:rsidR="006F77F4" w:rsidRDefault="006F77F4">
          <w:r w:rsidRPr="005B4F0F">
            <w:rPr>
              <w:rFonts w:asciiTheme="majorEastAsia" w:eastAsiaTheme="majorEastAsia" w:hAnsiTheme="majorEastAsia"/>
              <w:b/>
              <w:bCs/>
              <w:lang w:val="ja-JP"/>
            </w:rPr>
            <w:fldChar w:fldCharType="end"/>
          </w:r>
        </w:p>
      </w:sdtContent>
    </w:sdt>
    <w:p w14:paraId="30E3AFE0" w14:textId="77777777" w:rsidR="00925BFF" w:rsidRPr="007E2C8D" w:rsidRDefault="00925BFF" w:rsidP="007E2C8D">
      <w:pPr>
        <w:rPr>
          <w:rFonts w:asciiTheme="majorEastAsia" w:eastAsiaTheme="majorEastAsia" w:hAnsiTheme="majorEastAsia"/>
          <w:sz w:val="24"/>
          <w:szCs w:val="24"/>
        </w:rPr>
        <w:sectPr w:rsidR="00925BFF" w:rsidRPr="007E2C8D" w:rsidSect="00174DF2">
          <w:footerReference w:type="default" r:id="rId9"/>
          <w:pgSz w:w="11906" w:h="16838" w:code="9"/>
          <w:pgMar w:top="1985" w:right="1701" w:bottom="1701" w:left="1701" w:header="851" w:footer="992" w:gutter="0"/>
          <w:pgNumType w:start="0"/>
          <w:cols w:space="425"/>
          <w:titlePg/>
          <w:docGrid w:type="lines" w:linePitch="526"/>
        </w:sectPr>
      </w:pPr>
    </w:p>
    <w:p w14:paraId="1455777C" w14:textId="460E3869" w:rsidR="008167C9" w:rsidRPr="008167C9" w:rsidRDefault="00925BFF" w:rsidP="008167C9">
      <w:pPr>
        <w:pStyle w:val="1"/>
      </w:pPr>
      <w:bookmarkStart w:id="0" w:name="_Toc510443512"/>
      <w:r w:rsidRPr="008167C9">
        <w:rPr>
          <w:rFonts w:hint="eastAsia"/>
        </w:rPr>
        <w:lastRenderedPageBreak/>
        <w:t>はじめに</w:t>
      </w:r>
      <w:bookmarkEnd w:id="0"/>
    </w:p>
    <w:p w14:paraId="7047B0D0" w14:textId="0D3FBA2C" w:rsidR="009E4131" w:rsidRPr="00321EA4" w:rsidRDefault="00AC4DBC" w:rsidP="002F5613">
      <w:pPr>
        <w:widowControl/>
        <w:jc w:val="left"/>
        <w:rPr>
          <w:rFonts w:asciiTheme="majorEastAsia" w:eastAsiaTheme="majorEastAsia" w:hAnsiTheme="majorEastAsia"/>
          <w:szCs w:val="21"/>
        </w:rPr>
      </w:pPr>
      <w:r w:rsidRPr="00321EA4">
        <w:rPr>
          <w:rFonts w:asciiTheme="majorEastAsia" w:eastAsiaTheme="majorEastAsia" w:hAnsiTheme="majorEastAsia" w:hint="eastAsia"/>
          <w:noProof/>
          <w:szCs w:val="21"/>
        </w:rPr>
        <mc:AlternateContent>
          <mc:Choice Requires="wps">
            <w:drawing>
              <wp:anchor distT="0" distB="0" distL="114300" distR="114300" simplePos="0" relativeHeight="251691008" behindDoc="0" locked="0" layoutInCell="1" allowOverlap="1" wp14:anchorId="0F688BC5" wp14:editId="0AF2C1AF">
                <wp:simplePos x="0" y="0"/>
                <wp:positionH relativeFrom="column">
                  <wp:posOffset>15240</wp:posOffset>
                </wp:positionH>
                <wp:positionV relativeFrom="paragraph">
                  <wp:posOffset>1765300</wp:posOffset>
                </wp:positionV>
                <wp:extent cx="5267325" cy="2828925"/>
                <wp:effectExtent l="0" t="0" r="28575" b="28575"/>
                <wp:wrapSquare wrapText="bothSides"/>
                <wp:docPr id="46" name="テキスト ボックス 46"/>
                <wp:cNvGraphicFramePr/>
                <a:graphic xmlns:a="http://schemas.openxmlformats.org/drawingml/2006/main">
                  <a:graphicData uri="http://schemas.microsoft.com/office/word/2010/wordprocessingShape">
                    <wps:wsp>
                      <wps:cNvSpPr txBox="1"/>
                      <wps:spPr>
                        <a:xfrm>
                          <a:off x="0" y="0"/>
                          <a:ext cx="5267325" cy="2828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1E9A11" w14:textId="77777777" w:rsidR="007D0DE9" w:rsidRPr="00F800BC" w:rsidRDefault="007D0DE9" w:rsidP="00AC4DBC">
                            <w:pPr>
                              <w:rPr>
                                <w:rFonts w:ascii="HG丸ｺﾞｼｯｸM-PRO" w:eastAsia="HG丸ｺﾞｼｯｸM-PRO" w:hAnsi="HG丸ｺﾞｼｯｸM-PRO"/>
                                <w:color w:val="000000" w:themeColor="text1"/>
                                <w:szCs w:val="21"/>
                                <w14:textOutline w14:w="0" w14:cap="flat" w14:cmpd="sng" w14:algn="ctr">
                                  <w14:noFill/>
                                  <w14:prstDash w14:val="solid"/>
                                  <w14:round/>
                                </w14:textOutline>
                              </w:rPr>
                            </w:pPr>
                            <w:r w:rsidRPr="00F800BC">
                              <w:rPr>
                                <w:rFonts w:ascii="HG丸ｺﾞｼｯｸM-PRO" w:eastAsia="HG丸ｺﾞｼｯｸM-PRO" w:hAnsi="HG丸ｺﾞｼｯｸM-PRO" w:hint="eastAsia"/>
                                <w:szCs w:val="21"/>
                              </w:rPr>
                              <w:t>【</w:t>
                            </w: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「介護給付費等の支給決定について」抜粋】</w:t>
                            </w:r>
                          </w:p>
                          <w:p w14:paraId="7109520E" w14:textId="7F1414F1" w:rsidR="007D0DE9" w:rsidRPr="00F800BC" w:rsidRDefault="007D0DE9" w:rsidP="00AC4DBC">
                            <w:pPr>
                              <w:rPr>
                                <w:rFonts w:ascii="HG丸ｺﾞｼｯｸM-PRO" w:eastAsia="HG丸ｺﾞｼｯｸM-PRO" w:hAnsi="HG丸ｺﾞｼｯｸM-PRO"/>
                                <w:szCs w:val="21"/>
                              </w:rPr>
                            </w:pP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市町村は、勘案事項を踏まえつつ、介護給付費等の支給決定を公平かつ適正に行うため、あらかじめ支給の要否や支給量の決定についての支給決定基準を定めておくことが適当である。 </w:t>
                            </w:r>
                          </w:p>
                          <w:p w14:paraId="0D9DDD72" w14:textId="77777777" w:rsidR="007D0DE9" w:rsidRPr="00F800BC" w:rsidRDefault="007D0DE9" w:rsidP="00AC4DBC">
                            <w:pPr>
                              <w:rPr>
                                <w:rFonts w:ascii="HG丸ｺﾞｼｯｸM-PRO" w:eastAsia="HG丸ｺﾞｼｯｸM-PRO" w:hAnsi="HG丸ｺﾞｼｯｸM-PRO"/>
                                <w:color w:val="000000" w:themeColor="text1"/>
                                <w:szCs w:val="21"/>
                                <w14:textOutline w14:w="0" w14:cap="flat" w14:cmpd="sng" w14:algn="ctr">
                                  <w14:noFill/>
                                  <w14:prstDash w14:val="solid"/>
                                  <w14:round/>
                                </w14:textOutline>
                              </w:rPr>
                            </w:pP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その際、国庫負担基準は、あくまで国が市町村の給付費の支弁額に対して国庫負担する際の一人当たりの基準額であり、当該基準額が個々の利用者に対する支給量の上限となるものではないことに留意すること。 </w:t>
                            </w:r>
                          </w:p>
                          <w:p w14:paraId="7C4529B7" w14:textId="77777777" w:rsidR="007D0DE9" w:rsidRPr="00F800BC" w:rsidRDefault="007D0DE9" w:rsidP="00AC4DBC">
                            <w:pPr>
                              <w:rPr>
                                <w:rFonts w:ascii="HG丸ｺﾞｼｯｸM-PRO" w:eastAsia="HG丸ｺﾞｼｯｸM-PRO" w:hAnsi="HG丸ｺﾞｼｯｸM-PRO"/>
                                <w:color w:val="000000" w:themeColor="text1"/>
                                <w:szCs w:val="21"/>
                                <w14:textOutline w14:w="0" w14:cap="flat" w14:cmpd="sng" w14:algn="ctr">
                                  <w14:noFill/>
                                  <w14:prstDash w14:val="solid"/>
                                  <w14:round/>
                                </w14:textOutline>
                              </w:rPr>
                            </w:pP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一方、個々の障害者の事情に応じ、支給決定基準と異なる支給決定（いわゆる「非定型」の支給決定）を行う必要がある場合が想定されることから、市町村はあらかじめ「非定型」の判断基準等を定めておくことが望ましい。 </w:t>
                            </w:r>
                          </w:p>
                          <w:p w14:paraId="272E66BA" w14:textId="045E4061" w:rsidR="007D0DE9" w:rsidRDefault="007D0DE9" w:rsidP="00AC4DBC">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なお、「非定型」の支給決定を行うに当たっては、支給決定案について市町村審査会の意見を聴いた上で個別に適切な支給量を定めること。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88BC5" id="テキスト ボックス 46" o:spid="_x0000_s1030" type="#_x0000_t202" style="position:absolute;margin-left:1.2pt;margin-top:139pt;width:414.75pt;height:22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" fillcolor="white [3201]" strokeweight=".5pt">
                <v:textbox>
                  <w:txbxContent>
                    <w:p w14:paraId="401E9A11" w14:textId="77777777" w:rsidR="007D0DE9" w:rsidRPr="00F800BC" w:rsidRDefault="007D0DE9" w:rsidP="00AC4DBC">
                      <w:pPr>
                        <w:rPr>
                          <w:rFonts w:ascii="HG丸ｺﾞｼｯｸM-PRO" w:eastAsia="HG丸ｺﾞｼｯｸM-PRO" w:hAnsi="HG丸ｺﾞｼｯｸM-PRO"/>
                          <w:color w:val="000000" w:themeColor="text1"/>
                          <w:szCs w:val="21"/>
                          <w14:textOutline w14:w="0" w14:cap="flat" w14:cmpd="sng" w14:algn="ctr">
                            <w14:noFill/>
                            <w14:prstDash w14:val="solid"/>
                            <w14:round/>
                          </w14:textOutline>
                        </w:rPr>
                      </w:pPr>
                      <w:r w:rsidRPr="00F800BC">
                        <w:rPr>
                          <w:rFonts w:ascii="HG丸ｺﾞｼｯｸM-PRO" w:eastAsia="HG丸ｺﾞｼｯｸM-PRO" w:hAnsi="HG丸ｺﾞｼｯｸM-PRO" w:hint="eastAsia"/>
                          <w:szCs w:val="21"/>
                        </w:rPr>
                        <w:t>【</w:t>
                      </w: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「介護給付費等の支給決定について」抜粋】</w:t>
                      </w:r>
                    </w:p>
                    <w:p w14:paraId="7109520E" w14:textId="7F1414F1" w:rsidR="007D0DE9" w:rsidRPr="00F800BC" w:rsidRDefault="007D0DE9" w:rsidP="00AC4DBC">
                      <w:pPr>
                        <w:rPr>
                          <w:rFonts w:ascii="HG丸ｺﾞｼｯｸM-PRO" w:eastAsia="HG丸ｺﾞｼｯｸM-PRO" w:hAnsi="HG丸ｺﾞｼｯｸM-PRO"/>
                          <w:szCs w:val="21"/>
                        </w:rPr>
                      </w:pP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市町村は、勘案事項を踏まえつつ、介護給付費等の支給決定を公平かつ適正に行うため、あらかじめ支給の要否や支給量の決定についての支給決定基準を定めておくことが適当である。 </w:t>
                      </w:r>
                    </w:p>
                    <w:p w14:paraId="0D9DDD72" w14:textId="77777777" w:rsidR="007D0DE9" w:rsidRPr="00F800BC" w:rsidRDefault="007D0DE9" w:rsidP="00AC4DBC">
                      <w:pPr>
                        <w:rPr>
                          <w:rFonts w:ascii="HG丸ｺﾞｼｯｸM-PRO" w:eastAsia="HG丸ｺﾞｼｯｸM-PRO" w:hAnsi="HG丸ｺﾞｼｯｸM-PRO"/>
                          <w:color w:val="000000" w:themeColor="text1"/>
                          <w:szCs w:val="21"/>
                          <w14:textOutline w14:w="0" w14:cap="flat" w14:cmpd="sng" w14:algn="ctr">
                            <w14:noFill/>
                            <w14:prstDash w14:val="solid"/>
                            <w14:round/>
                          </w14:textOutline>
                        </w:rPr>
                      </w:pP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その際、国庫負担基準は、あくまで国が市町村の給付費の支弁額に対して国庫負担する際の一人当たりの基準額であり、当該基準額が個々の利用者に対する支給量の上限となるものではないことに留意すること。 </w:t>
                      </w:r>
                    </w:p>
                    <w:p w14:paraId="7C4529B7" w14:textId="77777777" w:rsidR="007D0DE9" w:rsidRPr="00F800BC" w:rsidRDefault="007D0DE9" w:rsidP="00AC4DBC">
                      <w:pPr>
                        <w:rPr>
                          <w:rFonts w:ascii="HG丸ｺﾞｼｯｸM-PRO" w:eastAsia="HG丸ｺﾞｼｯｸM-PRO" w:hAnsi="HG丸ｺﾞｼｯｸM-PRO"/>
                          <w:color w:val="000000" w:themeColor="text1"/>
                          <w:szCs w:val="21"/>
                          <w14:textOutline w14:w="0" w14:cap="flat" w14:cmpd="sng" w14:algn="ctr">
                            <w14:noFill/>
                            <w14:prstDash w14:val="solid"/>
                            <w14:round/>
                          </w14:textOutline>
                        </w:rPr>
                      </w:pP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一方、個々の障害者の事情に応じ、支給決定基準と異なる支給決定（いわゆる「非定型」の支給決定）を行う必要がある場合が想定されることから、市町村はあらかじめ「非定型」の判断基準等を定めておくことが望ましい。 </w:t>
                      </w:r>
                    </w:p>
                    <w:p w14:paraId="272E66BA" w14:textId="045E4061" w:rsidR="007D0DE9" w:rsidRDefault="007D0DE9" w:rsidP="00AC4DBC">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なお、「非定型」の支給決定を行うに当たっては、支給決定案について市町村審査会の意見を聴いた上で個別に適切な支給量を定めること。</w:t>
                      </w:r>
                    </w:p>
                  </w:txbxContent>
                </v:textbox>
                <w10:wrap type="square"/>
              </v:shape>
            </w:pict>
          </mc:Fallback>
        </mc:AlternateContent>
      </w:r>
      <w:r w:rsidR="00925BFF" w:rsidRPr="00321EA4">
        <w:rPr>
          <w:rFonts w:hint="eastAsia"/>
        </w:rPr>
        <w:t xml:space="preserve">　</w:t>
      </w:r>
      <w:r w:rsidR="00960F9F" w:rsidRPr="00321EA4">
        <w:rPr>
          <w:rFonts w:asciiTheme="majorEastAsia" w:eastAsiaTheme="majorEastAsia" w:hAnsiTheme="majorEastAsia" w:hint="eastAsia"/>
          <w:szCs w:val="21"/>
        </w:rPr>
        <w:t>障害者（児）</w:t>
      </w:r>
      <w:r w:rsidR="002F5613" w:rsidRPr="00321EA4">
        <w:rPr>
          <w:rFonts w:asciiTheme="majorEastAsia" w:eastAsiaTheme="majorEastAsia" w:hAnsiTheme="majorEastAsia" w:hint="eastAsia"/>
          <w:szCs w:val="21"/>
        </w:rPr>
        <w:t>が必要とする障害福祉サービスやその支給量は、障害の種類や程度、介護を行う者の状況等により異なります。しかしながら公費で助成すべきサービスである以上、支給決定までのプロセスの透明性や公平・適正であることが求められます。</w:t>
      </w:r>
    </w:p>
    <w:p w14:paraId="50F5A666" w14:textId="03476176" w:rsidR="002F5613" w:rsidRPr="00321EA4" w:rsidRDefault="002F5613" w:rsidP="009E4131">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本ガイドラインは、</w:t>
      </w:r>
      <w:r w:rsidR="00E62D2B" w:rsidRPr="00321EA4">
        <w:rPr>
          <w:rFonts w:asciiTheme="majorEastAsia" w:eastAsiaTheme="majorEastAsia" w:hAnsiTheme="majorEastAsia" w:hint="eastAsia"/>
          <w:szCs w:val="21"/>
        </w:rPr>
        <w:t>平成19年3月23日付け厚生労働省（社会</w:t>
      </w:r>
      <w:r w:rsidR="00BA376E" w:rsidRPr="00321EA4">
        <w:rPr>
          <w:rFonts w:asciiTheme="majorEastAsia" w:eastAsiaTheme="majorEastAsia" w:hAnsiTheme="majorEastAsia" w:hint="eastAsia"/>
          <w:szCs w:val="21"/>
        </w:rPr>
        <w:t>・</w:t>
      </w:r>
      <w:r w:rsidR="00E62D2B" w:rsidRPr="00321EA4">
        <w:rPr>
          <w:rFonts w:asciiTheme="majorEastAsia" w:eastAsiaTheme="majorEastAsia" w:hAnsiTheme="majorEastAsia" w:hint="eastAsia"/>
          <w:szCs w:val="21"/>
        </w:rPr>
        <w:t>援護局障害保健福祉部長）通知「介護給付費等の支給決定について」に基づき、</w:t>
      </w:r>
      <w:r w:rsidR="00A94F2F">
        <w:rPr>
          <w:rFonts w:asciiTheme="majorEastAsia" w:eastAsiaTheme="majorEastAsia" w:hAnsiTheme="majorEastAsia" w:hint="eastAsia"/>
          <w:szCs w:val="21"/>
        </w:rPr>
        <w:t>障害福祉サービス</w:t>
      </w:r>
      <w:r w:rsidRPr="00321EA4">
        <w:rPr>
          <w:rFonts w:asciiTheme="majorEastAsia" w:eastAsiaTheme="majorEastAsia" w:hAnsiTheme="majorEastAsia" w:hint="eastAsia"/>
          <w:szCs w:val="21"/>
        </w:rPr>
        <w:t>の支給量や支給すべきサービ</w:t>
      </w:r>
      <w:r w:rsidR="009E4131" w:rsidRPr="00321EA4">
        <w:rPr>
          <w:rFonts w:asciiTheme="majorEastAsia" w:eastAsiaTheme="majorEastAsia" w:hAnsiTheme="majorEastAsia" w:hint="eastAsia"/>
          <w:szCs w:val="21"/>
        </w:rPr>
        <w:t>スの内容に関する基準を明確にし、公平かつ適正に障害福祉サービス</w:t>
      </w:r>
      <w:r w:rsidRPr="00321EA4">
        <w:rPr>
          <w:rFonts w:asciiTheme="majorEastAsia" w:eastAsiaTheme="majorEastAsia" w:hAnsiTheme="majorEastAsia" w:hint="eastAsia"/>
          <w:szCs w:val="21"/>
        </w:rPr>
        <w:t>の提供を行うことを目的としています。</w:t>
      </w:r>
    </w:p>
    <w:p w14:paraId="2BFC55E8" w14:textId="77777777" w:rsidR="008820E6" w:rsidRPr="00321EA4" w:rsidRDefault="008820E6" w:rsidP="008820E6">
      <w:pPr>
        <w:rPr>
          <w:rFonts w:asciiTheme="majorEastAsia" w:eastAsiaTheme="majorEastAsia" w:hAnsiTheme="majorEastAsia"/>
          <w:szCs w:val="21"/>
        </w:rPr>
      </w:pPr>
      <w:r w:rsidRPr="00321EA4">
        <w:rPr>
          <w:rFonts w:asciiTheme="majorEastAsia" w:eastAsiaTheme="majorEastAsia" w:hAnsiTheme="majorEastAsia" w:hint="eastAsia"/>
          <w:szCs w:val="21"/>
        </w:rPr>
        <w:t>※「介護給付費等の支給決定について」で定義される「非定型」の支給を本ガイドラインでは非定型支給といいます。</w:t>
      </w:r>
    </w:p>
    <w:p w14:paraId="087C2CA7" w14:textId="77777777" w:rsidR="002F3E91" w:rsidRPr="00321EA4" w:rsidRDefault="002F3E91" w:rsidP="008820E6">
      <w:pPr>
        <w:rPr>
          <w:rFonts w:asciiTheme="majorEastAsia" w:eastAsiaTheme="majorEastAsia" w:hAnsiTheme="majorEastAsia"/>
          <w:szCs w:val="21"/>
        </w:rPr>
      </w:pPr>
    </w:p>
    <w:p w14:paraId="49B4D0D3" w14:textId="77777777" w:rsidR="008820E6" w:rsidRPr="00321EA4" w:rsidRDefault="0045769B" w:rsidP="008167C9">
      <w:pPr>
        <w:pStyle w:val="2"/>
        <w:ind w:left="635" w:right="210"/>
        <w:rPr>
          <w:color w:val="auto"/>
        </w:rPr>
      </w:pPr>
      <w:bookmarkStart w:id="1" w:name="_Toc510443513"/>
      <w:r w:rsidRPr="00321EA4">
        <w:rPr>
          <w:rFonts w:hint="eastAsia"/>
          <w:color w:val="auto"/>
        </w:rPr>
        <w:t>基本的な考え方</w:t>
      </w:r>
      <w:bookmarkEnd w:id="1"/>
    </w:p>
    <w:p w14:paraId="38BC0891" w14:textId="77777777" w:rsidR="0045769B" w:rsidRPr="00321EA4" w:rsidRDefault="0045769B" w:rsidP="002F561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（１）公平性の確保</w:t>
      </w:r>
    </w:p>
    <w:p w14:paraId="20A17B51" w14:textId="77777777" w:rsidR="0045769B" w:rsidRPr="00321EA4" w:rsidRDefault="0045769B" w:rsidP="00F31226">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F31226" w:rsidRPr="00321EA4">
        <w:rPr>
          <w:rFonts w:asciiTheme="majorEastAsia" w:eastAsiaTheme="majorEastAsia" w:hAnsiTheme="majorEastAsia" w:hint="eastAsia"/>
          <w:szCs w:val="21"/>
        </w:rPr>
        <w:t>障害福祉サービスの支給にあたり、その必要性を総合的に判断するため、①全国統一基準である認定調査による障害支援区分、②社会活動や介護者、居住等の状況、③サービスの利用意向を踏まえて支給決定を行います。</w:t>
      </w:r>
    </w:p>
    <w:p w14:paraId="5A72562C" w14:textId="77777777" w:rsidR="00CD7CBB" w:rsidRPr="00321EA4" w:rsidRDefault="00CD7CBB" w:rsidP="00AC4DBC">
      <w:pPr>
        <w:widowControl/>
        <w:ind w:left="420" w:hangingChars="200" w:hanging="420"/>
        <w:jc w:val="left"/>
        <w:rPr>
          <w:rFonts w:asciiTheme="majorEastAsia" w:eastAsiaTheme="majorEastAsia" w:hAnsiTheme="majorEastAsia"/>
          <w:szCs w:val="21"/>
        </w:rPr>
      </w:pPr>
    </w:p>
    <w:p w14:paraId="6F60B6DE" w14:textId="77777777" w:rsidR="00CD7CBB" w:rsidRPr="00321EA4" w:rsidRDefault="00CD7CBB" w:rsidP="00AC4DBC">
      <w:pPr>
        <w:widowControl/>
        <w:ind w:left="420" w:hangingChars="200" w:hanging="420"/>
        <w:jc w:val="left"/>
        <w:rPr>
          <w:rFonts w:asciiTheme="majorEastAsia" w:eastAsiaTheme="majorEastAsia" w:hAnsiTheme="majorEastAsia"/>
          <w:szCs w:val="21"/>
        </w:rPr>
      </w:pPr>
    </w:p>
    <w:p w14:paraId="6C5442A1" w14:textId="77777777" w:rsidR="00CD7CBB" w:rsidRPr="00321EA4" w:rsidRDefault="00CD7CBB" w:rsidP="00AC4DBC">
      <w:pPr>
        <w:widowControl/>
        <w:ind w:left="420" w:hangingChars="200" w:hanging="420"/>
        <w:jc w:val="left"/>
        <w:rPr>
          <w:rFonts w:asciiTheme="majorEastAsia" w:eastAsiaTheme="majorEastAsia" w:hAnsiTheme="majorEastAsia"/>
          <w:szCs w:val="21"/>
        </w:rPr>
      </w:pPr>
    </w:p>
    <w:p w14:paraId="6E04A7B1" w14:textId="24F88867" w:rsidR="00F31226" w:rsidRPr="00321EA4" w:rsidRDefault="00F31226" w:rsidP="00AC4DBC">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 xml:space="preserve">　（２）</w:t>
      </w:r>
      <w:r w:rsidR="00125672" w:rsidRPr="00321EA4">
        <w:rPr>
          <w:rFonts w:asciiTheme="majorEastAsia" w:eastAsiaTheme="majorEastAsia" w:hAnsiTheme="majorEastAsia" w:hint="eastAsia"/>
          <w:szCs w:val="21"/>
        </w:rPr>
        <w:t>サービスごとの標準支給量の設定</w:t>
      </w:r>
    </w:p>
    <w:p w14:paraId="43A22644" w14:textId="4DFD2727" w:rsidR="00125672" w:rsidRPr="00321EA4" w:rsidRDefault="00125672" w:rsidP="00F31226">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サービスごとに基準となる</w:t>
      </w:r>
      <w:r w:rsidR="00EB3DB2">
        <w:rPr>
          <w:rFonts w:asciiTheme="majorEastAsia" w:eastAsiaTheme="majorEastAsia" w:hAnsiTheme="majorEastAsia" w:hint="eastAsia"/>
          <w:szCs w:val="21"/>
        </w:rPr>
        <w:t>「</w:t>
      </w:r>
      <w:r w:rsidR="00574C4A">
        <w:rPr>
          <w:rFonts w:asciiTheme="majorEastAsia" w:eastAsiaTheme="majorEastAsia" w:hAnsiTheme="majorEastAsia" w:hint="eastAsia"/>
          <w:szCs w:val="21"/>
        </w:rPr>
        <w:t>標準</w:t>
      </w:r>
      <w:r w:rsidRPr="00321EA4">
        <w:rPr>
          <w:rFonts w:asciiTheme="majorEastAsia" w:eastAsiaTheme="majorEastAsia" w:hAnsiTheme="majorEastAsia" w:hint="eastAsia"/>
          <w:szCs w:val="21"/>
        </w:rPr>
        <w:t>支給量</w:t>
      </w:r>
      <w:r w:rsidR="00EB3DB2">
        <w:rPr>
          <w:rFonts w:asciiTheme="majorEastAsia" w:eastAsiaTheme="majorEastAsia" w:hAnsiTheme="majorEastAsia" w:hint="eastAsia"/>
          <w:szCs w:val="21"/>
        </w:rPr>
        <w:t>」</w:t>
      </w:r>
      <w:r w:rsidRPr="00321EA4">
        <w:rPr>
          <w:rFonts w:asciiTheme="majorEastAsia" w:eastAsiaTheme="majorEastAsia" w:hAnsiTheme="majorEastAsia" w:hint="eastAsia"/>
          <w:szCs w:val="21"/>
        </w:rPr>
        <w:t>を設定します。障害福祉サービスの支給量は、原則として標準支給量の範囲内で決定します。なお、標準支給量は目安であり、標準支給量がそのまま支給されることを保証するものではありません。</w:t>
      </w:r>
    </w:p>
    <w:p w14:paraId="778D0E8D" w14:textId="77777777" w:rsidR="00CD7CBB" w:rsidRPr="00321EA4" w:rsidRDefault="00CD7CBB" w:rsidP="002F5613">
      <w:pPr>
        <w:widowControl/>
        <w:jc w:val="left"/>
        <w:rPr>
          <w:rFonts w:asciiTheme="majorEastAsia" w:eastAsiaTheme="majorEastAsia" w:hAnsiTheme="majorEastAsia"/>
          <w:szCs w:val="21"/>
        </w:rPr>
      </w:pPr>
    </w:p>
    <w:p w14:paraId="3EA2C702" w14:textId="77777777" w:rsidR="00E62D2B" w:rsidRPr="00321EA4" w:rsidRDefault="00125672" w:rsidP="002F561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（３）非定型支給決定への対応</w:t>
      </w:r>
    </w:p>
    <w:p w14:paraId="05B97C6F" w14:textId="6611889C" w:rsidR="00CA24B1" w:rsidRPr="00321EA4" w:rsidRDefault="00125672" w:rsidP="001B46A2">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C61C86">
        <w:rPr>
          <w:rFonts w:asciiTheme="majorEastAsia" w:eastAsiaTheme="majorEastAsia" w:hAnsiTheme="majorEastAsia" w:hint="eastAsia"/>
          <w:szCs w:val="21"/>
        </w:rPr>
        <w:t>本ガイドラインの中で示される標準支給量が支給量</w:t>
      </w:r>
      <w:r w:rsidR="00C4566A">
        <w:rPr>
          <w:rFonts w:asciiTheme="majorEastAsia" w:eastAsiaTheme="majorEastAsia" w:hAnsiTheme="majorEastAsia" w:hint="eastAsia"/>
          <w:szCs w:val="21"/>
        </w:rPr>
        <w:t>の</w:t>
      </w:r>
      <w:r w:rsidR="00C61C86">
        <w:rPr>
          <w:rFonts w:asciiTheme="majorEastAsia" w:eastAsiaTheme="majorEastAsia" w:hAnsiTheme="majorEastAsia" w:hint="eastAsia"/>
          <w:szCs w:val="21"/>
        </w:rPr>
        <w:t>上限となる</w:t>
      </w:r>
      <w:r w:rsidR="003A6784">
        <w:rPr>
          <w:rFonts w:asciiTheme="majorEastAsia" w:eastAsiaTheme="majorEastAsia" w:hAnsiTheme="majorEastAsia" w:hint="eastAsia"/>
          <w:szCs w:val="21"/>
        </w:rPr>
        <w:t>ものではありません。標準支給量を超える支給量が必要な場合や</w:t>
      </w:r>
      <w:r w:rsidR="004C703B" w:rsidRPr="00321EA4">
        <w:rPr>
          <w:rFonts w:asciiTheme="majorEastAsia" w:eastAsiaTheme="majorEastAsia" w:hAnsiTheme="majorEastAsia" w:hint="eastAsia"/>
          <w:szCs w:val="21"/>
        </w:rPr>
        <w:t>、</w:t>
      </w:r>
      <w:r w:rsidR="00A423D9">
        <w:rPr>
          <w:rFonts w:asciiTheme="majorEastAsia" w:eastAsiaTheme="majorEastAsia" w:hAnsiTheme="majorEastAsia" w:hint="eastAsia"/>
          <w:szCs w:val="21"/>
        </w:rPr>
        <w:t>支給決定のために</w:t>
      </w:r>
      <w:r w:rsidR="004C703B" w:rsidRPr="00321EA4">
        <w:rPr>
          <w:rFonts w:asciiTheme="majorEastAsia" w:eastAsiaTheme="majorEastAsia" w:hAnsiTheme="majorEastAsia" w:hint="eastAsia"/>
          <w:szCs w:val="21"/>
        </w:rPr>
        <w:t>下関市</w:t>
      </w:r>
      <w:r w:rsidR="00F530D8" w:rsidRPr="00321EA4">
        <w:rPr>
          <w:rFonts w:asciiTheme="majorEastAsia" w:eastAsiaTheme="majorEastAsia" w:hAnsiTheme="majorEastAsia" w:hint="eastAsia"/>
          <w:szCs w:val="21"/>
        </w:rPr>
        <w:t>障害者</w:t>
      </w:r>
      <w:r w:rsidR="004C703B" w:rsidRPr="00321EA4">
        <w:rPr>
          <w:rFonts w:asciiTheme="majorEastAsia" w:eastAsiaTheme="majorEastAsia" w:hAnsiTheme="majorEastAsia" w:hint="eastAsia"/>
          <w:szCs w:val="21"/>
        </w:rPr>
        <w:t>自立支援審査会（以下「審査会」という。）</w:t>
      </w:r>
      <w:r w:rsidR="00A423D9">
        <w:rPr>
          <w:rFonts w:asciiTheme="majorEastAsia" w:eastAsiaTheme="majorEastAsia" w:hAnsiTheme="majorEastAsia" w:hint="eastAsia"/>
          <w:szCs w:val="21"/>
        </w:rPr>
        <w:t>の判断が必要とされた場合は、審査会に諮り</w:t>
      </w:r>
      <w:r w:rsidR="004C703B" w:rsidRPr="00321EA4">
        <w:rPr>
          <w:rFonts w:asciiTheme="majorEastAsia" w:eastAsiaTheme="majorEastAsia" w:hAnsiTheme="majorEastAsia" w:hint="eastAsia"/>
          <w:szCs w:val="21"/>
        </w:rPr>
        <w:t>必要と認められた場合に支給決定します。</w:t>
      </w:r>
    </w:p>
    <w:p w14:paraId="79741EFF" w14:textId="77777777" w:rsidR="00CD7CBB" w:rsidRPr="00321EA4" w:rsidRDefault="001B46A2" w:rsidP="001B46A2">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p>
    <w:p w14:paraId="37E76699" w14:textId="76D60C80" w:rsidR="001B46A2" w:rsidRPr="00321EA4" w:rsidRDefault="001B46A2" w:rsidP="00CD7CBB">
      <w:pPr>
        <w:widowControl/>
        <w:ind w:leftChars="100" w:left="42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（４）緊急時の対応</w:t>
      </w:r>
    </w:p>
    <w:p w14:paraId="4357BEDE" w14:textId="46C5EDFC" w:rsidR="00AD3A52" w:rsidRPr="00321EA4" w:rsidRDefault="001B46A2" w:rsidP="00D9659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4B0660" w:rsidRPr="00321EA4">
        <w:rPr>
          <w:rFonts w:asciiTheme="majorEastAsia" w:eastAsiaTheme="majorEastAsia" w:hAnsiTheme="majorEastAsia" w:hint="eastAsia"/>
          <w:szCs w:val="21"/>
        </w:rPr>
        <w:t>障害や生活環境の急変等により、新規又は支給量の変更が必要でその支給量が非定型となる場合は、審査会の意見聴取の</w:t>
      </w:r>
      <w:r w:rsidR="005234CF" w:rsidRPr="00321EA4">
        <w:rPr>
          <w:rFonts w:asciiTheme="majorEastAsia" w:eastAsiaTheme="majorEastAsia" w:hAnsiTheme="majorEastAsia"/>
          <w:szCs w:val="21"/>
        </w:rPr>
        <w:ruby>
          <w:rubyPr>
            <w:rubyAlign w:val="distributeSpace"/>
            <w:hps w:val="10"/>
            <w:hpsRaise w:val="18"/>
            <w:hpsBaseText w:val="21"/>
            <w:lid w:val="ja-JP"/>
          </w:rubyPr>
          <w:rt>
            <w:r w:rsidR="005234CF" w:rsidRPr="00321EA4">
              <w:rPr>
                <w:rFonts w:ascii="ＭＳ ゴシック" w:eastAsia="ＭＳ ゴシック" w:hAnsi="ＭＳ ゴシック"/>
                <w:sz w:val="10"/>
                <w:szCs w:val="21"/>
              </w:rPr>
              <w:t>いとま</w:t>
            </w:r>
          </w:rt>
          <w:rubyBase>
            <w:r w:rsidR="005234CF" w:rsidRPr="00321EA4">
              <w:rPr>
                <w:rFonts w:asciiTheme="majorEastAsia" w:eastAsiaTheme="majorEastAsia" w:hAnsiTheme="majorEastAsia"/>
                <w:szCs w:val="21"/>
              </w:rPr>
              <w:t>暇</w:t>
            </w:r>
          </w:rubyBase>
        </w:ruby>
      </w:r>
      <w:r w:rsidR="004B0660" w:rsidRPr="00321EA4">
        <w:rPr>
          <w:rFonts w:asciiTheme="majorEastAsia" w:eastAsiaTheme="majorEastAsia" w:hAnsiTheme="majorEastAsia" w:hint="eastAsia"/>
          <w:szCs w:val="21"/>
        </w:rPr>
        <w:t>がないことも想定されます。この場合は、本来意見聴取が予定される審査会の開催月の翌月末まで暫定的に支給決定します。</w:t>
      </w:r>
      <w:r w:rsidR="008D2E83" w:rsidRPr="00321EA4">
        <w:rPr>
          <w:rFonts w:asciiTheme="majorEastAsia" w:eastAsiaTheme="majorEastAsia" w:hAnsiTheme="majorEastAsia" w:hint="eastAsia"/>
          <w:szCs w:val="21"/>
        </w:rPr>
        <w:t>ただ</w:t>
      </w:r>
      <w:r w:rsidR="004B0660" w:rsidRPr="00321EA4">
        <w:rPr>
          <w:rFonts w:asciiTheme="majorEastAsia" w:eastAsiaTheme="majorEastAsia" w:hAnsiTheme="majorEastAsia" w:hint="eastAsia"/>
          <w:szCs w:val="21"/>
        </w:rPr>
        <w:t>し、それ</w:t>
      </w:r>
      <w:r w:rsidR="008D2E83" w:rsidRPr="00321EA4">
        <w:rPr>
          <w:rFonts w:asciiTheme="majorEastAsia" w:eastAsiaTheme="majorEastAsia" w:hAnsiTheme="majorEastAsia" w:hint="eastAsia"/>
          <w:szCs w:val="21"/>
        </w:rPr>
        <w:t>を超えてなお非定型支給決定を要する場合は、審査会に諮り、必要と認められた場合に支給決定を延長します。</w:t>
      </w:r>
    </w:p>
    <w:p w14:paraId="0CAA920C" w14:textId="77777777" w:rsidR="00CD7CBB" w:rsidRPr="00321EA4" w:rsidRDefault="00CD7CBB" w:rsidP="00D96598">
      <w:pPr>
        <w:widowControl/>
        <w:ind w:left="420" w:hangingChars="200" w:hanging="420"/>
        <w:jc w:val="left"/>
        <w:rPr>
          <w:rFonts w:asciiTheme="majorEastAsia" w:eastAsiaTheme="majorEastAsia" w:hAnsiTheme="majorEastAsia"/>
          <w:szCs w:val="21"/>
        </w:rPr>
      </w:pPr>
    </w:p>
    <w:p w14:paraId="2ED888E3" w14:textId="50667307" w:rsidR="004977E1" w:rsidRPr="00321EA4" w:rsidRDefault="004977E1" w:rsidP="00D9659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（５）介護保険と障害福祉サービスの適用関係</w:t>
      </w:r>
    </w:p>
    <w:p w14:paraId="73ABBEBD" w14:textId="16301089" w:rsidR="006E163C" w:rsidRPr="00321EA4" w:rsidRDefault="004977E1" w:rsidP="00D96598">
      <w:pPr>
        <w:widowControl/>
        <w:ind w:left="420" w:hangingChars="200" w:hanging="420"/>
        <w:jc w:val="left"/>
        <w:rPr>
          <w:rFonts w:asciiTheme="majorEastAsia" w:eastAsiaTheme="majorEastAsia" w:hAnsiTheme="majorEastAsia"/>
          <w:szCs w:val="21"/>
        </w:rPr>
        <w:sectPr w:rsidR="006E163C" w:rsidRPr="00321EA4" w:rsidSect="00174DF2">
          <w:headerReference w:type="default" r:id="rId10"/>
          <w:footerReference w:type="default" r:id="rId11"/>
          <w:pgSz w:w="11906" w:h="16838"/>
          <w:pgMar w:top="1985" w:right="1701" w:bottom="1701" w:left="1701" w:header="851" w:footer="992" w:gutter="0"/>
          <w:pgNumType w:start="1"/>
          <w:cols w:space="425"/>
          <w:docGrid w:type="lines" w:linePitch="360"/>
        </w:sectPr>
      </w:pPr>
      <w:r w:rsidRPr="00321EA4">
        <w:rPr>
          <w:rFonts w:asciiTheme="majorEastAsia" w:eastAsiaTheme="majorEastAsia" w:hAnsiTheme="majorEastAsia" w:hint="eastAsia"/>
          <w:szCs w:val="21"/>
        </w:rPr>
        <w:t xml:space="preserve">　　　障害者の方が65歳以上である場合や、</w:t>
      </w:r>
      <w:r w:rsidR="00164736">
        <w:rPr>
          <w:rFonts w:asciiTheme="majorEastAsia" w:eastAsiaTheme="majorEastAsia" w:hAnsiTheme="majorEastAsia" w:hint="eastAsia"/>
          <w:szCs w:val="21"/>
        </w:rPr>
        <w:t>4</w:t>
      </w:r>
      <w:r w:rsidR="00164736" w:rsidRPr="00321EA4">
        <w:rPr>
          <w:rFonts w:asciiTheme="majorEastAsia" w:eastAsiaTheme="majorEastAsia" w:hAnsiTheme="majorEastAsia" w:cs="ＭＳ 明朝"/>
          <w:kern w:val="0"/>
          <w:szCs w:val="21"/>
        </w:rPr>
        <w:t>0</w:t>
      </w:r>
      <w:r w:rsidR="00164736" w:rsidRPr="00321EA4">
        <w:rPr>
          <w:rFonts w:asciiTheme="majorEastAsia" w:eastAsiaTheme="majorEastAsia" w:hAnsiTheme="majorEastAsia" w:cs="ＭＳ 明朝" w:hint="eastAsia"/>
          <w:kern w:val="0"/>
          <w:szCs w:val="21"/>
        </w:rPr>
        <w:t>歳以上</w:t>
      </w:r>
      <w:r w:rsidR="00164736" w:rsidRPr="00321EA4">
        <w:rPr>
          <w:rFonts w:asciiTheme="majorEastAsia" w:eastAsiaTheme="majorEastAsia" w:hAnsiTheme="majorEastAsia" w:cs="ＭＳ 明朝"/>
          <w:kern w:val="0"/>
          <w:szCs w:val="21"/>
        </w:rPr>
        <w:t>65</w:t>
      </w:r>
      <w:r w:rsidR="00164736" w:rsidRPr="00321EA4">
        <w:rPr>
          <w:rFonts w:asciiTheme="majorEastAsia" w:eastAsiaTheme="majorEastAsia" w:hAnsiTheme="majorEastAsia" w:cs="ＭＳ 明朝" w:hint="eastAsia"/>
          <w:kern w:val="0"/>
          <w:szCs w:val="21"/>
        </w:rPr>
        <w:t>歳未満</w:t>
      </w:r>
      <w:r w:rsidR="00EB3DB2">
        <w:rPr>
          <w:rFonts w:asciiTheme="majorEastAsia" w:eastAsiaTheme="majorEastAsia" w:hAnsiTheme="majorEastAsia" w:hint="eastAsia"/>
          <w:szCs w:val="21"/>
        </w:rPr>
        <w:t>で介護保険制度に定める「</w:t>
      </w:r>
      <w:r w:rsidRPr="00321EA4">
        <w:rPr>
          <w:rFonts w:asciiTheme="majorEastAsia" w:eastAsiaTheme="majorEastAsia" w:hAnsiTheme="majorEastAsia" w:hint="eastAsia"/>
          <w:szCs w:val="21"/>
        </w:rPr>
        <w:t>特定疾病</w:t>
      </w:r>
      <w:r w:rsidR="00EB3DB2">
        <w:rPr>
          <w:rFonts w:asciiTheme="majorEastAsia" w:eastAsiaTheme="majorEastAsia" w:hAnsiTheme="majorEastAsia" w:hint="eastAsia"/>
          <w:szCs w:val="21"/>
        </w:rPr>
        <w:t>」</w:t>
      </w:r>
      <w:r w:rsidRPr="00321EA4">
        <w:rPr>
          <w:rFonts w:asciiTheme="majorEastAsia" w:eastAsiaTheme="majorEastAsia" w:hAnsiTheme="majorEastAsia" w:hint="eastAsia"/>
          <w:szCs w:val="21"/>
        </w:rPr>
        <w:t>に該当する場合は、介護保険制度でのサービス支給が優先されます。障害福祉サービスでは、介護保険の支給対象とならないサービスや、一定の要件を満たす方で介護保険の支</w:t>
      </w:r>
      <w:r w:rsidR="00E05633" w:rsidRPr="00321EA4">
        <w:rPr>
          <w:rFonts w:asciiTheme="majorEastAsia" w:eastAsiaTheme="majorEastAsia" w:hAnsiTheme="majorEastAsia" w:hint="eastAsia"/>
          <w:szCs w:val="21"/>
        </w:rPr>
        <w:t>給限度</w:t>
      </w:r>
      <w:r w:rsidR="005A6FFA" w:rsidRPr="00321EA4">
        <w:rPr>
          <w:rFonts w:asciiTheme="majorEastAsia" w:eastAsiaTheme="majorEastAsia" w:hAnsiTheme="majorEastAsia" w:hint="eastAsia"/>
          <w:szCs w:val="21"/>
        </w:rPr>
        <w:t>基準</w:t>
      </w:r>
      <w:r w:rsidR="00E05633" w:rsidRPr="00321EA4">
        <w:rPr>
          <w:rFonts w:asciiTheme="majorEastAsia" w:eastAsiaTheme="majorEastAsia" w:hAnsiTheme="majorEastAsia" w:hint="eastAsia"/>
          <w:szCs w:val="21"/>
        </w:rPr>
        <w:t>額を超えてサービスの利用が必要となる場合に支給決定します</w:t>
      </w:r>
      <w:r w:rsidR="002D0116" w:rsidRPr="00321EA4">
        <w:rPr>
          <w:rFonts w:asciiTheme="majorEastAsia" w:eastAsiaTheme="majorEastAsia" w:hAnsiTheme="majorEastAsia" w:hint="eastAsia"/>
          <w:szCs w:val="21"/>
        </w:rPr>
        <w:t>。</w:t>
      </w:r>
    </w:p>
    <w:p w14:paraId="3D255995" w14:textId="6869E0AB" w:rsidR="007D1183" w:rsidRPr="00321EA4" w:rsidRDefault="008167C9" w:rsidP="008167C9">
      <w:pPr>
        <w:pStyle w:val="1"/>
        <w:rPr>
          <w:color w:val="auto"/>
        </w:rPr>
      </w:pPr>
      <w:r w:rsidRPr="00321EA4">
        <w:rPr>
          <w:rFonts w:hint="eastAsia"/>
          <w:color w:val="auto"/>
        </w:rPr>
        <w:lastRenderedPageBreak/>
        <w:t xml:space="preserve">　　</w:t>
      </w:r>
      <w:bookmarkStart w:id="2" w:name="_Toc510443514"/>
      <w:r w:rsidR="007D1183" w:rsidRPr="00321EA4">
        <w:rPr>
          <w:rFonts w:hint="eastAsia"/>
          <w:color w:val="auto"/>
        </w:rPr>
        <w:t>サービスの概要</w:t>
      </w:r>
      <w:bookmarkEnd w:id="2"/>
    </w:p>
    <w:p w14:paraId="5CEA79AD" w14:textId="77777777" w:rsidR="003D0FF7" w:rsidRPr="00321EA4" w:rsidRDefault="00EB3490" w:rsidP="008167C9">
      <w:pPr>
        <w:pStyle w:val="2"/>
        <w:rPr>
          <w:color w:val="auto"/>
        </w:rPr>
      </w:pPr>
      <w:bookmarkStart w:id="3" w:name="_Toc510443515"/>
      <w:r w:rsidRPr="00321EA4">
        <w:rPr>
          <w:rFonts w:hint="eastAsia"/>
          <w:color w:val="auto"/>
        </w:rPr>
        <w:t>サービス支給決定のプロセス</w:t>
      </w:r>
      <w:bookmarkEnd w:id="3"/>
    </w:p>
    <w:p w14:paraId="2A4AC5CE" w14:textId="77777777" w:rsidR="00EB3490" w:rsidRPr="00321EA4" w:rsidRDefault="00EB3490" w:rsidP="00EB3490">
      <w:pPr>
        <w:ind w:leftChars="200" w:left="387"/>
        <w:rPr>
          <w:rFonts w:asciiTheme="majorEastAsia" w:eastAsiaTheme="majorEastAsia" w:hAnsiTheme="majorEastAsia"/>
        </w:rPr>
      </w:pPr>
      <w:r w:rsidRPr="00321EA4">
        <w:rPr>
          <w:rFonts w:asciiTheme="majorEastAsia" w:eastAsiaTheme="majorEastAsia" w:hAnsiTheme="majorEastAsia" w:hint="eastAsia"/>
        </w:rPr>
        <w:t xml:space="preserve">　サービスを利用する場合、支給決定に至るまでに様々なプロセスがあります。プロセスの概要は以下のとおりとなります。</w:t>
      </w:r>
    </w:p>
    <w:p w14:paraId="11932F27" w14:textId="77777777" w:rsidR="00EB3490" w:rsidRPr="00321EA4" w:rsidRDefault="00EB3490" w:rsidP="00EB3490">
      <w:pPr>
        <w:rPr>
          <w:rFonts w:asciiTheme="majorEastAsia" w:eastAsiaTheme="majorEastAsia" w:hAnsiTheme="majorEastAsia"/>
        </w:rPr>
      </w:pPr>
    </w:p>
    <w:p w14:paraId="5684B14D" w14:textId="77777777" w:rsidR="00EB3490" w:rsidRPr="00321EA4" w:rsidRDefault="002E5EA2" w:rsidP="00DE7C4A">
      <w:pPr>
        <w:rPr>
          <w:rFonts w:asciiTheme="majorEastAsia" w:eastAsiaTheme="majorEastAsia" w:hAnsiTheme="majorEastAsia"/>
        </w:rPr>
      </w:pPr>
      <w:r w:rsidRPr="00321EA4">
        <w:rPr>
          <w:rFonts w:asciiTheme="majorEastAsia" w:eastAsiaTheme="majorEastAsia" w:hAnsiTheme="majorEastAsia" w:hint="eastAsia"/>
        </w:rPr>
        <w:t xml:space="preserve">　（１）障害児（１８歳未満）</w:t>
      </w:r>
      <w:r w:rsidR="00EB3490" w:rsidRPr="00321EA4">
        <w:rPr>
          <w:rFonts w:asciiTheme="majorEastAsia" w:eastAsiaTheme="majorEastAsia" w:hAnsiTheme="majorEastAsia" w:hint="eastAsia"/>
        </w:rPr>
        <w:t>の場合</w:t>
      </w:r>
    </w:p>
    <w:tbl>
      <w:tblPr>
        <w:tblStyle w:val="11"/>
        <w:tblW w:w="0" w:type="auto"/>
        <w:shd w:val="clear" w:color="auto" w:fill="FFFF99"/>
        <w:tblLook w:val="04A0" w:firstRow="1" w:lastRow="0" w:firstColumn="1" w:lastColumn="0" w:noHBand="0" w:noVBand="1"/>
      </w:tblPr>
      <w:tblGrid>
        <w:gridCol w:w="8494"/>
      </w:tblGrid>
      <w:tr w:rsidR="00AC4DBC" w:rsidRPr="00321EA4" w14:paraId="5053472E" w14:textId="77777777" w:rsidTr="003D55DF">
        <w:tc>
          <w:tcPr>
            <w:tcW w:w="8494" w:type="dxa"/>
            <w:shd w:val="clear" w:color="auto" w:fill="FFFF99"/>
          </w:tcPr>
          <w:p w14:paraId="725F6284" w14:textId="272CFC15" w:rsidR="00AC4DBC" w:rsidRPr="00321EA4" w:rsidRDefault="00AC4DBC" w:rsidP="003D55DF">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事</w:t>
            </w:r>
            <w:r w:rsidR="00D91D86">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前</w:t>
            </w:r>
            <w:r w:rsidR="00D91D86">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相</w:t>
            </w:r>
            <w:r w:rsidR="00D91D86">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談</w:t>
            </w:r>
          </w:p>
        </w:tc>
      </w:tr>
    </w:tbl>
    <w:p w14:paraId="25DE98D6" w14:textId="55B82974" w:rsidR="00AC4DBC" w:rsidRPr="00321EA4" w:rsidRDefault="00AC4DBC" w:rsidP="00AC4DBC">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92032" behindDoc="0" locked="0" layoutInCell="1" allowOverlap="1" wp14:anchorId="0B02FCB9" wp14:editId="1DFD0901">
                <wp:simplePos x="0" y="0"/>
                <wp:positionH relativeFrom="column">
                  <wp:posOffset>2502535</wp:posOffset>
                </wp:positionH>
                <wp:positionV relativeFrom="paragraph">
                  <wp:posOffset>18415</wp:posOffset>
                </wp:positionV>
                <wp:extent cx="190500" cy="142875"/>
                <wp:effectExtent l="19050" t="0" r="19050" b="47625"/>
                <wp:wrapNone/>
                <wp:docPr id="62" name="下矢印 62"/>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7D5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2" o:spid="_x0000_s1026" type="#_x0000_t67" style="position:absolute;left:0;text-align:left;margin-left:197.05pt;margin-top:1.45pt;width:15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" adj="10800" fillcolor="#5b9bd5" strokecolor="#41719c" strokeweight="1pt"/>
            </w:pict>
          </mc:Fallback>
        </mc:AlternateContent>
      </w:r>
    </w:p>
    <w:tbl>
      <w:tblPr>
        <w:tblStyle w:val="11"/>
        <w:tblW w:w="0" w:type="auto"/>
        <w:shd w:val="clear" w:color="auto" w:fill="FFFF99"/>
        <w:tblLook w:val="04A0" w:firstRow="1" w:lastRow="0" w:firstColumn="1" w:lastColumn="0" w:noHBand="0" w:noVBand="1"/>
      </w:tblPr>
      <w:tblGrid>
        <w:gridCol w:w="8494"/>
      </w:tblGrid>
      <w:tr w:rsidR="00EB3490" w:rsidRPr="00321EA4" w14:paraId="05ACEC34" w14:textId="77777777" w:rsidTr="00353C90">
        <w:tc>
          <w:tcPr>
            <w:tcW w:w="8494" w:type="dxa"/>
            <w:shd w:val="clear" w:color="auto" w:fill="FFFF99"/>
          </w:tcPr>
          <w:p w14:paraId="3B92B169"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支　給　申　請</w:t>
            </w:r>
          </w:p>
        </w:tc>
      </w:tr>
    </w:tbl>
    <w:p w14:paraId="2FFFB149" w14:textId="63378384" w:rsidR="00EB3490" w:rsidRPr="00321EA4" w:rsidRDefault="00DC078B"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g">
            <w:drawing>
              <wp:anchor distT="0" distB="0" distL="114300" distR="114300" simplePos="0" relativeHeight="251645952" behindDoc="0" locked="0" layoutInCell="1" allowOverlap="1" wp14:anchorId="11E17DA6" wp14:editId="0F4F2835">
                <wp:simplePos x="0" y="0"/>
                <wp:positionH relativeFrom="column">
                  <wp:posOffset>-70485</wp:posOffset>
                </wp:positionH>
                <wp:positionV relativeFrom="paragraph">
                  <wp:posOffset>147955</wp:posOffset>
                </wp:positionV>
                <wp:extent cx="4476750" cy="1035050"/>
                <wp:effectExtent l="0" t="0" r="19050" b="0"/>
                <wp:wrapNone/>
                <wp:docPr id="59" name="グループ化 59"/>
                <wp:cNvGraphicFramePr/>
                <a:graphic xmlns:a="http://schemas.openxmlformats.org/drawingml/2006/main">
                  <a:graphicData uri="http://schemas.microsoft.com/office/word/2010/wordprocessingGroup">
                    <wpg:wgp>
                      <wpg:cNvGrpSpPr/>
                      <wpg:grpSpPr>
                        <a:xfrm>
                          <a:off x="0" y="0"/>
                          <a:ext cx="4476750" cy="1035050"/>
                          <a:chOff x="-95250" y="123825"/>
                          <a:chExt cx="4476750" cy="1035558"/>
                        </a:xfrm>
                      </wpg:grpSpPr>
                      <wps:wsp>
                        <wps:cNvPr id="56" name="下矢印 56"/>
                        <wps:cNvSpPr/>
                        <wps:spPr>
                          <a:xfrm rot="19196696" flipH="1">
                            <a:off x="3400425" y="180975"/>
                            <a:ext cx="217805" cy="9779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下矢印 58"/>
                        <wps:cNvSpPr/>
                        <wps:spPr>
                          <a:xfrm>
                            <a:off x="2476500" y="225512"/>
                            <a:ext cx="217805" cy="847562"/>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下矢印 57"/>
                        <wps:cNvSpPr/>
                        <wps:spPr>
                          <a:xfrm>
                            <a:off x="1552575" y="247711"/>
                            <a:ext cx="228601" cy="80049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下矢印 54"/>
                        <wps:cNvSpPr/>
                        <wps:spPr>
                          <a:xfrm rot="2403304">
                            <a:off x="752475" y="180975"/>
                            <a:ext cx="218120"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正方形/長方形 52"/>
                        <wps:cNvSpPr/>
                        <wps:spPr>
                          <a:xfrm>
                            <a:off x="-95250" y="123825"/>
                            <a:ext cx="4476750" cy="252124"/>
                          </a:xfrm>
                          <a:prstGeom prst="rect">
                            <a:avLst/>
                          </a:prstGeom>
                          <a:solidFill>
                            <a:srgbClr val="FFFF99"/>
                          </a:solidFill>
                          <a:ln w="6350" cap="flat" cmpd="sng" algn="ctr">
                            <a:solidFill>
                              <a:sysClr val="windowText" lastClr="000000"/>
                            </a:solidFill>
                            <a:prstDash val="solid"/>
                            <a:miter lim="800000"/>
                          </a:ln>
                          <a:effectLst/>
                        </wps:spPr>
                        <wps:txbx>
                          <w:txbxContent>
                            <w:p w14:paraId="773A583A" w14:textId="146D542A" w:rsidR="007D0DE9" w:rsidRPr="0050306A" w:rsidRDefault="007D0DE9" w:rsidP="00EB3490">
                              <w:pPr>
                                <w:jc w:val="center"/>
                                <w:rPr>
                                  <w:rFonts w:asciiTheme="majorEastAsia" w:eastAsiaTheme="majorEastAsia" w:hAnsiTheme="majorEastAsia"/>
                                  <w:color w:val="000000" w:themeColor="text1"/>
                                  <w14:textOutline w14:w="0" w14:cap="flat" w14:cmpd="sng" w14:algn="ctr">
                                    <w14:noFill/>
                                    <w14:prstDash w14:val="solid"/>
                                    <w14:round/>
                                  </w14:textOutline>
                                </w:rPr>
                              </w:pP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概</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況</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調</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正方形/長方形 53"/>
                        <wps:cNvSpPr/>
                        <wps:spPr>
                          <a:xfrm>
                            <a:off x="-95250" y="561976"/>
                            <a:ext cx="4476750" cy="266891"/>
                          </a:xfrm>
                          <a:prstGeom prst="rect">
                            <a:avLst/>
                          </a:prstGeom>
                          <a:solidFill>
                            <a:srgbClr val="FFFF99"/>
                          </a:solidFill>
                          <a:ln w="6350" cap="flat" cmpd="sng" algn="ctr">
                            <a:solidFill>
                              <a:sysClr val="windowText" lastClr="000000"/>
                            </a:solidFill>
                            <a:prstDash val="dashDot"/>
                            <a:miter lim="800000"/>
                          </a:ln>
                          <a:effectLst/>
                        </wps:spPr>
                        <wps:txbx>
                          <w:txbxContent>
                            <w:p w14:paraId="7E681DD1" w14:textId="77777777" w:rsidR="007D0DE9" w:rsidRPr="0050306A" w:rsidRDefault="007D0DE9" w:rsidP="00EB3490">
                              <w:pPr>
                                <w:jc w:val="center"/>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必要に</w:t>
                              </w:r>
                              <w:r>
                                <w:rPr>
                                  <w:rFonts w:asciiTheme="majorEastAsia" w:eastAsiaTheme="majorEastAsia" w:hAnsiTheme="majorEastAsia"/>
                                  <w:color w:val="000000" w:themeColor="text1"/>
                                  <w14:textOutline w14:w="0" w14:cap="flat" w14:cmpd="sng" w14:algn="ctr">
                                    <w14:noFill/>
                                    <w14:prstDash w14:val="solid"/>
                                    <w14:round/>
                                  </w14:textOutline>
                                </w:rPr>
                                <w:t>応じ児童相談</w:t>
                              </w:r>
                              <w:r>
                                <w:rPr>
                                  <w:rFonts w:asciiTheme="majorEastAsia" w:eastAsiaTheme="majorEastAsia" w:hAnsiTheme="majorEastAsia" w:hint="eastAsia"/>
                                  <w:color w:val="000000" w:themeColor="text1"/>
                                  <w14:textOutline w14:w="0" w14:cap="flat" w14:cmpd="sng" w14:algn="ctr">
                                    <w14:noFill/>
                                    <w14:prstDash w14:val="solid"/>
                                    <w14:round/>
                                  </w14:textOutline>
                                </w:rPr>
                                <w:t>所</w:t>
                              </w:r>
                              <w:r>
                                <w:rPr>
                                  <w:rFonts w:asciiTheme="majorEastAsia" w:eastAsiaTheme="majorEastAsia" w:hAnsiTheme="majorEastAsia"/>
                                  <w:color w:val="000000" w:themeColor="text1"/>
                                  <w14:textOutline w14:w="0" w14:cap="flat" w14:cmpd="sng" w14:algn="ctr">
                                    <w14:noFill/>
                                    <w14:prstDash w14:val="solid"/>
                                    <w14:round/>
                                  </w14:textOutline>
                                </w:rPr>
                                <w:t>等の意見聴取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17DA6" id="グループ化 59" o:spid="_x0000_s1031" style="position:absolute;margin-left:-5.55pt;margin-top:11.65pt;width:352.5pt;height:81.5pt;z-index:251645952;mso-width-relative:margin;mso-height-relative:margin" coordorigin="-952,1238" coordsize="44767,1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">
                <v:shape id="下矢印 56" o:spid="_x0000_s1032" type="#_x0000_t67" style="position:absolute;left:34004;top:1809;width:2178;height:9779;rotation:2625049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mCcIA&#10;AADbAAAADwAAAGRycy9kb3ducmV2LnhtbESP3WoCMRCF7wt9hzCF3pSatbhb2RpFK2KvBLUPMCTT&#10;7NLNZElSXd/eCEIvD+fn48wWg+vEiUJsPSsYjwoQxNqblq2C7+PmdQoiJmSDnWdScKEIi/njwwxr&#10;48+8p9MhWZFHONaooEmpr6WMuiGHceR74uz9+OAwZRmsNAHPedx18q0oKumw5UxosKfPhvTv4c9l&#10;7m61Km3YUrWevOsyaNJ2+qLU89Ow/ACRaEj/4Xv7yygoK7h9yT9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CYJwgAAANsAAAAPAAAAAAAAAAAAAAAAAJgCAABkcnMvZG93&#10;bnJldi54bWxQSwUGAAAAAAQABAD1AAAAhwMAAAAA&#10;" adj="19195" fillcolor="#5b9bd5" strokecolor="#41719c" strokeweight="1pt"/>
                <v:shape id="下矢印 58" o:spid="_x0000_s1033" type="#_x0000_t67" style="position:absolute;left:24765;top:2255;width:2178;height:8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CvMIA&#10;AADbAAAADwAAAGRycy9kb3ducmV2LnhtbERPTWvCQBC9C/0PyxS86aaCWqKrlKKimENNe/E2ZMck&#10;NTsbs6uJ/949CB4f73u+7EwlbtS40rKCj2EEgjizuuRcwd/vevAJwnlkjZVlUnAnB8vFW2+OsbYt&#10;H+iW+lyEEHYxKii8r2MpXVaQQTe0NXHgTrYx6ANscqkbbEO4qeQoiibSYMmhocCavgvKzunVKPgf&#10;beQ0Oa1+Lkm6rw/n5Lhq9zul+u/d1wyEp86/xE/3VisYh7Hh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IK8wgAAANsAAAAPAAAAAAAAAAAAAAAAAJgCAABkcnMvZG93&#10;bnJldi54bWxQSwUGAAAAAAQABAD1AAAAhwMAAAAA&#10;" adj="18825" fillcolor="#5b9bd5" strokecolor="#41719c" strokeweight="1pt"/>
                <v:shape id="下矢印 57" o:spid="_x0000_s1034" type="#_x0000_t67" style="position:absolute;left:15525;top:2477;width:2286;height:8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cUA&#10;AADbAAAADwAAAGRycy9kb3ducmV2LnhtbESP3WrCQBSE74W+w3IKvSl10watRFepglIVW/y7P2RP&#10;k9Ds2Zjdmvj2rlDwcpiZb5jRpDWlOFPtCssKXrsRCOLU6oIzBYf9/GUAwnlkjaVlUnAhB5PxQ2eE&#10;ibYNb+m885kIEHYJKsi9rxIpXZqTQde1FXHwfmxt0AdZZ1LX2AS4KeVbFPWlwYLDQo4VzXJKf3d/&#10;RsF6sYn701Ozom/7zPNlSnF8/FLq6bH9GILw1Pp7+L/9qRX03uH2JfwA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8HhxQAAANsAAAAPAAAAAAAAAAAAAAAAAJgCAABkcnMv&#10;ZG93bnJldi54bWxQSwUGAAAAAAQABAD1AAAAigMAAAAA&#10;" adj="18516" fillcolor="#5b9bd5" strokecolor="#41719c" strokeweight="1pt"/>
                <v:shape id="下矢印 54" o:spid="_x0000_s1035" type="#_x0000_t67" style="position:absolute;left:7524;top:1809;width:2181;height:9784;rotation:26250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sE8YA&#10;AADbAAAADwAAAGRycy9kb3ducmV2LnhtbESPT2sCMRTE7wW/Q3iCl6LZil1kNUrrP+qxtlSPj81z&#10;s3Xzsm5S3frpm0Khx2FmfsNM562txIUaXzpW8DBIQBDnTpdcKHh/W/fHIHxA1lg5JgXf5GE+69xN&#10;MdPuyq902YVCRAj7DBWYEOpMSp8bsugHriaO3tE1FkOUTSF1g9cIt5UcJkkqLZYcFwzWtDCUn3Zf&#10;VsFmcb9nkz5/bFeHJa9On7dzul4q1eu2TxMQgdrwH/5rv2gFjyP4/R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QsE8YAAADbAAAADwAAAAAAAAAAAAAAAACYAgAAZHJz&#10;L2Rvd25yZXYueG1sUEsFBgAAAAAEAAQA9QAAAIsDAAAAAA==&#10;" adj="19192" fillcolor="#5b9bd5" strokecolor="#41719c" strokeweight="1pt"/>
                <v:rect id="正方形/長方形 52" o:spid="_x0000_s1036" style="position:absolute;left:-952;top:1238;width:44767;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1tQ8YA&#10;AADbAAAADwAAAGRycy9kb3ducmV2LnhtbESPQWvCQBSE70L/w/KEXkQ3WpQS3UgRhNL2UNNcvD2y&#10;zyQm+zbdXTX9991CweMwM98wm+1gOnEl5xvLCuazBARxaXXDlYLiaz99BuEDssbOMin4IQ/b7GG0&#10;wVTbGx/omodKRAj7FBXUIfSplL6syaCf2Z44eifrDIYoXSW1w1uEm04ukmQlDTYcF2rsaVdT2eYX&#10;o2BiP87vYW+WSfmdX47uaVV8tm9KPY6HlzWIQEO4h//br1rBcgF/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1tQ8YAAADbAAAADwAAAAAAAAAAAAAAAACYAgAAZHJz&#10;L2Rvd25yZXYueG1sUEsFBgAAAAAEAAQA9QAAAIsDAAAAAA==&#10;" fillcolor="#ff9" strokecolor="windowText" strokeweight=".5pt">
                  <v:textbox>
                    <w:txbxContent>
                      <w:p w14:paraId="773A583A" w14:textId="146D542A" w:rsidR="007D0DE9" w:rsidRPr="0050306A" w:rsidRDefault="007D0DE9" w:rsidP="00EB3490">
                        <w:pPr>
                          <w:jc w:val="center"/>
                          <w:rPr>
                            <w:rFonts w:asciiTheme="majorEastAsia" w:eastAsiaTheme="majorEastAsia" w:hAnsiTheme="majorEastAsia"/>
                            <w:color w:val="000000" w:themeColor="text1"/>
                            <w14:textOutline w14:w="0" w14:cap="flat" w14:cmpd="sng" w14:algn="ctr">
                              <w14:noFill/>
                              <w14:prstDash w14:val="solid"/>
                              <w14:round/>
                            </w14:textOutline>
                          </w:rPr>
                        </w:pP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概</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況</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調</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査</w:t>
                        </w:r>
                      </w:p>
                    </w:txbxContent>
                  </v:textbox>
                </v:rect>
                <v:rect id="正方形/長方形 53" o:spid="_x0000_s1037" style="position:absolute;left:-952;top:5619;width:44767;height:2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ZtsQA&#10;AADbAAAADwAAAGRycy9kb3ducmV2LnhtbESPQWsCMRSE70L/Q3iF3mq2FqVsjVJEsYcqaKXQ23Pz&#10;ulncvIQk6vrvjVDwOMzMN8x42tlWnCjExrGCl34BgrhyuuFawe578fwGIiZkja1jUnChCNPJQ2+M&#10;pXZn3tBpm2qRIRxLVGBS8qWUsTJkMfadJ87enwsWU5ahljrgOcNtKwdFMZIWG84LBj3NDFWH7dEq&#10;OPwuzfqY9vPdYv8T9FflzWrolXp67D7eQSTq0j383/7UCoavcPuSf4C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eGbbEAAAA2wAAAA8AAAAAAAAAAAAAAAAAmAIAAGRycy9k&#10;b3ducmV2LnhtbFBLBQYAAAAABAAEAPUAAACJAwAAAAA=&#10;" fillcolor="#ff9" strokecolor="windowText" strokeweight=".5pt">
                  <v:stroke dashstyle="dashDot"/>
                  <v:textbox>
                    <w:txbxContent>
                      <w:p w14:paraId="7E681DD1" w14:textId="77777777" w:rsidR="007D0DE9" w:rsidRPr="0050306A" w:rsidRDefault="007D0DE9" w:rsidP="00EB3490">
                        <w:pPr>
                          <w:jc w:val="center"/>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必要に</w:t>
                        </w:r>
                        <w:r>
                          <w:rPr>
                            <w:rFonts w:asciiTheme="majorEastAsia" w:eastAsiaTheme="majorEastAsia" w:hAnsiTheme="majorEastAsia"/>
                            <w:color w:val="000000" w:themeColor="text1"/>
                            <w14:textOutline w14:w="0" w14:cap="flat" w14:cmpd="sng" w14:algn="ctr">
                              <w14:noFill/>
                              <w14:prstDash w14:val="solid"/>
                              <w14:round/>
                            </w14:textOutline>
                          </w:rPr>
                          <w:t>応じ児童相談</w:t>
                        </w:r>
                        <w:r>
                          <w:rPr>
                            <w:rFonts w:asciiTheme="majorEastAsia" w:eastAsiaTheme="majorEastAsia" w:hAnsiTheme="majorEastAsia" w:hint="eastAsia"/>
                            <w:color w:val="000000" w:themeColor="text1"/>
                            <w14:textOutline w14:w="0" w14:cap="flat" w14:cmpd="sng" w14:algn="ctr">
                              <w14:noFill/>
                              <w14:prstDash w14:val="solid"/>
                              <w14:round/>
                            </w14:textOutline>
                          </w:rPr>
                          <w:t>所</w:t>
                        </w:r>
                        <w:r>
                          <w:rPr>
                            <w:rFonts w:asciiTheme="majorEastAsia" w:eastAsiaTheme="majorEastAsia" w:hAnsiTheme="majorEastAsia"/>
                            <w:color w:val="000000" w:themeColor="text1"/>
                            <w14:textOutline w14:w="0" w14:cap="flat" w14:cmpd="sng" w14:algn="ctr">
                              <w14:noFill/>
                              <w14:prstDash w14:val="solid"/>
                              <w14:round/>
                            </w14:textOutline>
                          </w:rPr>
                          <w:t>等の意見聴取</w:t>
                        </w:r>
                      </w:p>
                    </w:txbxContent>
                  </v:textbox>
                </v:rect>
              </v:group>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43904" behindDoc="0" locked="0" layoutInCell="1" allowOverlap="1" wp14:anchorId="08F682ED" wp14:editId="6AC63F9C">
                <wp:simplePos x="0" y="0"/>
                <wp:positionH relativeFrom="column">
                  <wp:posOffset>4758690</wp:posOffset>
                </wp:positionH>
                <wp:positionV relativeFrom="paragraph">
                  <wp:posOffset>33655</wp:posOffset>
                </wp:positionV>
                <wp:extent cx="180975" cy="1038225"/>
                <wp:effectExtent l="19050" t="0" r="28575" b="47625"/>
                <wp:wrapNone/>
                <wp:docPr id="24" name="下矢印 24"/>
                <wp:cNvGraphicFramePr/>
                <a:graphic xmlns:a="http://schemas.openxmlformats.org/drawingml/2006/main">
                  <a:graphicData uri="http://schemas.microsoft.com/office/word/2010/wordprocessingShape">
                    <wps:wsp>
                      <wps:cNvSpPr/>
                      <wps:spPr>
                        <a:xfrm>
                          <a:off x="0" y="0"/>
                          <a:ext cx="180975" cy="10382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14C3E" id="下矢印 24" o:spid="_x0000_s1026" type="#_x0000_t67" style="position:absolute;left:0;text-align:left;margin-left:374.7pt;margin-top:2.65pt;width:14.25pt;height:8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" adj="19717" fillcolor="#5b9bd5" strokecolor="#41719c" strokeweight="1pt"/>
            </w:pict>
          </mc:Fallback>
        </mc:AlternateContent>
      </w:r>
      <w:r w:rsidR="00174DF2" w:rsidRPr="00321EA4">
        <w:rPr>
          <w:rFonts w:asciiTheme="majorEastAsia" w:eastAsiaTheme="majorEastAsia" w:hAnsiTheme="majorEastAsia"/>
          <w:noProof/>
          <w:szCs w:val="21"/>
        </w:rPr>
        <mc:AlternateContent>
          <mc:Choice Requires="wps">
            <w:drawing>
              <wp:anchor distT="0" distB="0" distL="114300" distR="114300" simplePos="0" relativeHeight="251640832" behindDoc="0" locked="0" layoutInCell="1" allowOverlap="1" wp14:anchorId="26CD434E" wp14:editId="52833304">
                <wp:simplePos x="0" y="0"/>
                <wp:positionH relativeFrom="column">
                  <wp:posOffset>2494280</wp:posOffset>
                </wp:positionH>
                <wp:positionV relativeFrom="paragraph">
                  <wp:posOffset>8890</wp:posOffset>
                </wp:positionV>
                <wp:extent cx="190500" cy="126000"/>
                <wp:effectExtent l="38100" t="0" r="19050" b="45720"/>
                <wp:wrapNone/>
                <wp:docPr id="21" name="下矢印 21"/>
                <wp:cNvGraphicFramePr/>
                <a:graphic xmlns:a="http://schemas.openxmlformats.org/drawingml/2006/main">
                  <a:graphicData uri="http://schemas.microsoft.com/office/word/2010/wordprocessingShape">
                    <wps:wsp>
                      <wps:cNvSpPr/>
                      <wps:spPr>
                        <a:xfrm>
                          <a:off x="0" y="0"/>
                          <a:ext cx="190500" cy="126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03569" id="下矢印 21" o:spid="_x0000_s1026" type="#_x0000_t67" style="position:absolute;left:0;text-align:left;margin-left:196.4pt;margin-top:.7pt;width:15pt;height:9.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" adj="10800" fillcolor="#5b9bd5" strokecolor="#41719c" strokeweight="1pt"/>
            </w:pict>
          </mc:Fallback>
        </mc:AlternateContent>
      </w:r>
    </w:p>
    <w:p w14:paraId="7F411375" w14:textId="77777777" w:rsidR="00EB3490" w:rsidRPr="00321EA4" w:rsidRDefault="00EB3490" w:rsidP="00EB3490">
      <w:pPr>
        <w:widowControl/>
        <w:jc w:val="left"/>
        <w:rPr>
          <w:rFonts w:asciiTheme="majorEastAsia" w:eastAsiaTheme="majorEastAsia" w:hAnsiTheme="majorEastAsia"/>
          <w:szCs w:val="21"/>
        </w:rPr>
      </w:pPr>
    </w:p>
    <w:p w14:paraId="7E947CD1" w14:textId="77777777" w:rsidR="00EB3490" w:rsidRPr="00321EA4" w:rsidRDefault="00EB3490" w:rsidP="00EB3490">
      <w:pPr>
        <w:widowControl/>
        <w:jc w:val="left"/>
        <w:rPr>
          <w:rFonts w:asciiTheme="majorEastAsia" w:eastAsiaTheme="majorEastAsia" w:hAnsiTheme="majorEastAsia"/>
          <w:szCs w:val="21"/>
        </w:rPr>
      </w:pPr>
    </w:p>
    <w:p w14:paraId="21854DF2" w14:textId="77777777" w:rsidR="00EB3490" w:rsidRPr="00321EA4" w:rsidRDefault="00EB3490" w:rsidP="00EB3490">
      <w:pPr>
        <w:widowControl/>
        <w:jc w:val="left"/>
        <w:rPr>
          <w:rFonts w:asciiTheme="majorEastAsia" w:eastAsiaTheme="majorEastAsia" w:hAnsiTheme="majorEastAsia"/>
          <w:szCs w:val="21"/>
        </w:rPr>
      </w:pPr>
    </w:p>
    <w:p w14:paraId="120C05AC" w14:textId="77777777" w:rsidR="00EB3490" w:rsidRPr="00321EA4" w:rsidRDefault="00EB3490" w:rsidP="00EB3490">
      <w:pPr>
        <w:widowControl/>
        <w:jc w:val="left"/>
        <w:rPr>
          <w:rFonts w:asciiTheme="majorEastAsia" w:eastAsiaTheme="majorEastAsia" w:hAnsiTheme="majorEastAsia"/>
          <w:szCs w:val="21"/>
        </w:rPr>
      </w:pPr>
    </w:p>
    <w:p w14:paraId="72425945" w14:textId="331E16D0" w:rsidR="00EB3490" w:rsidRPr="00321EA4" w:rsidRDefault="00EB3490" w:rsidP="00EB3490">
      <w:pPr>
        <w:widowControl/>
        <w:jc w:val="left"/>
        <w:rPr>
          <w:rFonts w:asciiTheme="majorEastAsia" w:eastAsiaTheme="majorEastAsia" w:hAnsiTheme="majorEastAsia"/>
          <w:szCs w:val="21"/>
        </w:rPr>
      </w:pPr>
    </w:p>
    <w:tbl>
      <w:tblPr>
        <w:tblStyle w:val="11"/>
        <w:tblW w:w="0" w:type="auto"/>
        <w:shd w:val="clear" w:color="auto" w:fill="FFFF99"/>
        <w:tblLook w:val="04A0" w:firstRow="1" w:lastRow="0" w:firstColumn="1" w:lastColumn="0" w:noHBand="0" w:noVBand="1"/>
      </w:tblPr>
      <w:tblGrid>
        <w:gridCol w:w="1698"/>
        <w:gridCol w:w="1699"/>
        <w:gridCol w:w="1699"/>
        <w:gridCol w:w="1699"/>
        <w:gridCol w:w="1699"/>
      </w:tblGrid>
      <w:tr w:rsidR="002551FE" w:rsidRPr="00321EA4" w14:paraId="77B1293B" w14:textId="77777777" w:rsidTr="001A5755">
        <w:trPr>
          <w:trHeight w:val="638"/>
        </w:trPr>
        <w:tc>
          <w:tcPr>
            <w:tcW w:w="1698" w:type="dxa"/>
            <w:shd w:val="clear" w:color="auto" w:fill="FFFF99"/>
          </w:tcPr>
          <w:p w14:paraId="2A959C26" w14:textId="77777777" w:rsidR="000770F5"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①居宅介護、</w:t>
            </w:r>
          </w:p>
          <w:p w14:paraId="76679856" w14:textId="4894195F" w:rsidR="002551FE" w:rsidRPr="00321EA4" w:rsidRDefault="002551FE" w:rsidP="000770F5">
            <w:pPr>
              <w:widowControl/>
              <w:ind w:firstLineChars="100" w:firstLine="193"/>
              <w:jc w:val="left"/>
              <w:rPr>
                <w:rFonts w:asciiTheme="majorEastAsia" w:eastAsiaTheme="majorEastAsia" w:hAnsiTheme="majorEastAsia"/>
                <w:szCs w:val="21"/>
              </w:rPr>
            </w:pPr>
            <w:r w:rsidRPr="00321EA4">
              <w:rPr>
                <w:rFonts w:asciiTheme="majorEastAsia" w:eastAsiaTheme="majorEastAsia" w:hAnsiTheme="majorEastAsia" w:hint="eastAsia"/>
                <w:szCs w:val="21"/>
              </w:rPr>
              <w:t>短期入所</w:t>
            </w:r>
          </w:p>
        </w:tc>
        <w:tc>
          <w:tcPr>
            <w:tcW w:w="1699" w:type="dxa"/>
            <w:shd w:val="clear" w:color="auto" w:fill="FFFF99"/>
          </w:tcPr>
          <w:p w14:paraId="7F4C0736" w14:textId="77777777" w:rsidR="002551FE" w:rsidRPr="00321EA4"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②同行援護</w:t>
            </w:r>
          </w:p>
        </w:tc>
        <w:tc>
          <w:tcPr>
            <w:tcW w:w="1699" w:type="dxa"/>
            <w:shd w:val="clear" w:color="auto" w:fill="FFFF99"/>
          </w:tcPr>
          <w:p w14:paraId="22BD9915" w14:textId="77777777" w:rsidR="002551FE" w:rsidRPr="00321EA4"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③行動援護</w:t>
            </w:r>
          </w:p>
        </w:tc>
        <w:tc>
          <w:tcPr>
            <w:tcW w:w="1699" w:type="dxa"/>
            <w:shd w:val="clear" w:color="auto" w:fill="FFFF99"/>
          </w:tcPr>
          <w:p w14:paraId="5EA674D9" w14:textId="77777777" w:rsidR="002551FE" w:rsidRPr="00321EA4" w:rsidRDefault="002551FE" w:rsidP="00312FCD">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④重度障害者等包括支援</w:t>
            </w:r>
          </w:p>
        </w:tc>
        <w:tc>
          <w:tcPr>
            <w:tcW w:w="1699" w:type="dxa"/>
            <w:shd w:val="clear" w:color="auto" w:fill="FFFF99"/>
          </w:tcPr>
          <w:p w14:paraId="32DD87D8" w14:textId="77777777" w:rsidR="002551FE" w:rsidRPr="00321EA4"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⑤重度訪問介護</w:t>
            </w:r>
          </w:p>
        </w:tc>
      </w:tr>
      <w:tr w:rsidR="002551FE" w:rsidRPr="00321EA4" w14:paraId="0E10B0B3" w14:textId="77777777" w:rsidTr="00353C90">
        <w:trPr>
          <w:trHeight w:val="1020"/>
        </w:trPr>
        <w:tc>
          <w:tcPr>
            <w:tcW w:w="1698" w:type="dxa"/>
            <w:shd w:val="clear" w:color="auto" w:fill="FFFF99"/>
          </w:tcPr>
          <w:p w14:paraId="6287AC60" w14:textId="77777777" w:rsidR="002551FE" w:rsidRPr="00321EA4"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・5領域11項目の調査</w:t>
            </w:r>
          </w:p>
        </w:tc>
        <w:tc>
          <w:tcPr>
            <w:tcW w:w="1699" w:type="dxa"/>
            <w:shd w:val="clear" w:color="auto" w:fill="FFFF99"/>
          </w:tcPr>
          <w:p w14:paraId="5B9EFD52" w14:textId="59F641A0" w:rsidR="002551FE" w:rsidRPr="00321EA4" w:rsidRDefault="002551FE" w:rsidP="002551FE">
            <w:pPr>
              <w:widowControl/>
              <w:jc w:val="left"/>
              <w:rPr>
                <w:rFonts w:asciiTheme="majorEastAsia" w:eastAsiaTheme="majorEastAsia" w:hAnsiTheme="majorEastAsia"/>
                <w:szCs w:val="21"/>
              </w:rPr>
            </w:pPr>
            <w:r w:rsidRPr="001C3639">
              <w:rPr>
                <w:rFonts w:asciiTheme="majorEastAsia" w:eastAsiaTheme="majorEastAsia" w:hAnsiTheme="majorEastAsia" w:hint="eastAsia"/>
                <w:w w:val="87"/>
                <w:kern w:val="0"/>
                <w:szCs w:val="21"/>
                <w:fitText w:val="1470" w:id="1259632129"/>
              </w:rPr>
              <w:t>・アセスメント</w:t>
            </w:r>
            <w:r w:rsidRPr="001C3639">
              <w:rPr>
                <w:rFonts w:asciiTheme="majorEastAsia" w:eastAsiaTheme="majorEastAsia" w:hAnsiTheme="majorEastAsia" w:hint="eastAsia"/>
                <w:spacing w:val="15"/>
                <w:w w:val="87"/>
                <w:kern w:val="0"/>
                <w:szCs w:val="21"/>
                <w:fitText w:val="1470" w:id="1259632129"/>
              </w:rPr>
              <w:t>票</w:t>
            </w:r>
          </w:p>
          <w:p w14:paraId="0BEA43F3" w14:textId="7987B8C3" w:rsidR="002551FE" w:rsidRPr="007D0DE9" w:rsidRDefault="002551FE" w:rsidP="002551FE">
            <w:pPr>
              <w:widowControl/>
              <w:jc w:val="left"/>
              <w:rPr>
                <w:rFonts w:asciiTheme="majorEastAsia" w:eastAsiaTheme="majorEastAsia" w:hAnsiTheme="majorEastAsia" w:hint="eastAsia"/>
                <w:strike/>
                <w:color w:val="FF0000"/>
                <w:szCs w:val="21"/>
              </w:rPr>
            </w:pPr>
          </w:p>
        </w:tc>
        <w:tc>
          <w:tcPr>
            <w:tcW w:w="1699" w:type="dxa"/>
            <w:shd w:val="clear" w:color="auto" w:fill="FFFF99"/>
          </w:tcPr>
          <w:p w14:paraId="353D8876" w14:textId="77777777" w:rsidR="002551FE" w:rsidRPr="00321EA4"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・①＋12項目による調査</w:t>
            </w:r>
          </w:p>
        </w:tc>
        <w:tc>
          <w:tcPr>
            <w:tcW w:w="1699" w:type="dxa"/>
            <w:shd w:val="clear" w:color="auto" w:fill="FFFF99"/>
          </w:tcPr>
          <w:p w14:paraId="14A8DFC6" w14:textId="10D034F0" w:rsidR="002551FE" w:rsidRPr="00321EA4"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w:t>
            </w:r>
            <w:r w:rsidR="009E4131" w:rsidRPr="00321EA4">
              <w:rPr>
                <w:rFonts w:asciiTheme="majorEastAsia" w:eastAsiaTheme="majorEastAsia" w:hAnsiTheme="majorEastAsia" w:hint="eastAsia"/>
                <w:szCs w:val="21"/>
              </w:rPr>
              <w:t>80項目の</w:t>
            </w:r>
            <w:r w:rsidRPr="00321EA4">
              <w:rPr>
                <w:rFonts w:asciiTheme="majorEastAsia" w:eastAsiaTheme="majorEastAsia" w:hAnsiTheme="majorEastAsia" w:hint="eastAsia"/>
                <w:szCs w:val="21"/>
              </w:rPr>
              <w:t>認定調査及び四肢</w:t>
            </w:r>
            <w:r w:rsidR="0057334F">
              <w:rPr>
                <w:rFonts w:asciiTheme="majorEastAsia" w:eastAsiaTheme="majorEastAsia" w:hAnsiTheme="majorEastAsia" w:hint="eastAsia"/>
                <w:szCs w:val="21"/>
              </w:rPr>
              <w:t>全ての</w:t>
            </w:r>
            <w:r w:rsidRPr="00321EA4">
              <w:rPr>
                <w:rFonts w:asciiTheme="majorEastAsia" w:eastAsiaTheme="majorEastAsia" w:hAnsiTheme="majorEastAsia" w:hint="eastAsia"/>
                <w:szCs w:val="21"/>
              </w:rPr>
              <w:t>麻痺等の有無の調査</w:t>
            </w:r>
          </w:p>
        </w:tc>
        <w:tc>
          <w:tcPr>
            <w:tcW w:w="1699" w:type="dxa"/>
            <w:shd w:val="clear" w:color="auto" w:fill="FFFF99"/>
          </w:tcPr>
          <w:p w14:paraId="2D9D7EA8" w14:textId="331149A3" w:rsidR="002551FE" w:rsidRPr="00321EA4" w:rsidRDefault="006A37F3"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児童福祉法第63条の</w:t>
            </w:r>
            <w:r w:rsidR="009E4131" w:rsidRPr="00321EA4">
              <w:rPr>
                <w:rFonts w:asciiTheme="majorEastAsia" w:eastAsiaTheme="majorEastAsia" w:hAnsiTheme="majorEastAsia" w:hint="eastAsia"/>
                <w:szCs w:val="21"/>
              </w:rPr>
              <w:t>2又は</w:t>
            </w:r>
            <w:r w:rsidRPr="00321EA4">
              <w:rPr>
                <w:rFonts w:asciiTheme="majorEastAsia" w:eastAsiaTheme="majorEastAsia" w:hAnsiTheme="majorEastAsia" w:hint="eastAsia"/>
                <w:szCs w:val="21"/>
              </w:rPr>
              <w:t>3の規定に基づき</w:t>
            </w:r>
            <w:r w:rsidR="002551FE" w:rsidRPr="00321EA4">
              <w:rPr>
                <w:rFonts w:asciiTheme="majorEastAsia" w:eastAsiaTheme="majorEastAsia" w:hAnsiTheme="majorEastAsia" w:hint="eastAsia"/>
                <w:szCs w:val="21"/>
              </w:rPr>
              <w:t>児童相談所長から市町村長が通知を受けた場合</w:t>
            </w:r>
          </w:p>
        </w:tc>
      </w:tr>
    </w:tbl>
    <w:p w14:paraId="31578950" w14:textId="245E0068" w:rsidR="00EB3490" w:rsidRPr="00321EA4" w:rsidRDefault="00460D5F"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21376" behindDoc="0" locked="0" layoutInCell="1" allowOverlap="1" wp14:anchorId="3A8276A3" wp14:editId="0E48F74C">
                <wp:simplePos x="0" y="0"/>
                <wp:positionH relativeFrom="column">
                  <wp:posOffset>3667125</wp:posOffset>
                </wp:positionH>
                <wp:positionV relativeFrom="paragraph">
                  <wp:posOffset>18415</wp:posOffset>
                </wp:positionV>
                <wp:extent cx="190500" cy="142875"/>
                <wp:effectExtent l="19050" t="0" r="19050" b="47625"/>
                <wp:wrapNone/>
                <wp:docPr id="25" name="下矢印 25"/>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356FB" id="下矢印 25" o:spid="_x0000_s1026" type="#_x0000_t67" style="position:absolute;left:0;text-align:left;margin-left:288.75pt;margin-top:1.45pt;width:15pt;height:11.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" adj="10800" fillcolor="#5b9bd5" strokecolor="#41719c" strokeweight="1pt"/>
            </w:pict>
          </mc:Fallback>
        </mc:AlternateContent>
      </w:r>
      <w:r w:rsidR="00BD3465" w:rsidRPr="00321EA4">
        <w:rPr>
          <w:rFonts w:asciiTheme="majorEastAsia" w:eastAsiaTheme="majorEastAsia" w:hAnsiTheme="majorEastAsia"/>
          <w:noProof/>
          <w:szCs w:val="21"/>
        </w:rPr>
        <mc:AlternateContent>
          <mc:Choice Requires="wps">
            <w:drawing>
              <wp:anchor distT="0" distB="0" distL="114300" distR="114300" simplePos="0" relativeHeight="251683840" behindDoc="0" locked="0" layoutInCell="1" allowOverlap="1" wp14:anchorId="5424FD3D" wp14:editId="2043E618">
                <wp:simplePos x="0" y="0"/>
                <wp:positionH relativeFrom="column">
                  <wp:posOffset>1428750</wp:posOffset>
                </wp:positionH>
                <wp:positionV relativeFrom="paragraph">
                  <wp:posOffset>27940</wp:posOffset>
                </wp:positionV>
                <wp:extent cx="190500" cy="685800"/>
                <wp:effectExtent l="19050" t="0" r="38100" b="38100"/>
                <wp:wrapNone/>
                <wp:docPr id="43" name="下矢印 43"/>
                <wp:cNvGraphicFramePr/>
                <a:graphic xmlns:a="http://schemas.openxmlformats.org/drawingml/2006/main">
                  <a:graphicData uri="http://schemas.microsoft.com/office/word/2010/wordprocessingShape">
                    <wps:wsp>
                      <wps:cNvSpPr/>
                      <wps:spPr>
                        <a:xfrm>
                          <a:off x="0" y="0"/>
                          <a:ext cx="190500" cy="685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B1038" id="下矢印 43" o:spid="_x0000_s1026" type="#_x0000_t67" style="position:absolute;left:0;text-align:left;margin-left:112.5pt;margin-top:2.2pt;width:1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" adj="18600" fillcolor="#5b9bd5" strokecolor="#41719c" strokeweight="1pt"/>
            </w:pict>
          </mc:Fallback>
        </mc:AlternateContent>
      </w:r>
      <w:r w:rsidR="00BD3465" w:rsidRPr="00321EA4">
        <w:rPr>
          <w:rFonts w:asciiTheme="majorEastAsia" w:eastAsiaTheme="majorEastAsia" w:hAnsiTheme="majorEastAsia"/>
          <w:noProof/>
          <w:szCs w:val="21"/>
        </w:rPr>
        <mc:AlternateContent>
          <mc:Choice Requires="wps">
            <w:drawing>
              <wp:anchor distT="0" distB="0" distL="114300" distR="114300" simplePos="0" relativeHeight="251681792" behindDoc="0" locked="0" layoutInCell="1" allowOverlap="1" wp14:anchorId="596C32D8" wp14:editId="67DEE522">
                <wp:simplePos x="0" y="0"/>
                <wp:positionH relativeFrom="column">
                  <wp:posOffset>419100</wp:posOffset>
                </wp:positionH>
                <wp:positionV relativeFrom="paragraph">
                  <wp:posOffset>27940</wp:posOffset>
                </wp:positionV>
                <wp:extent cx="190500" cy="685800"/>
                <wp:effectExtent l="19050" t="0" r="38100" b="38100"/>
                <wp:wrapNone/>
                <wp:docPr id="42" name="下矢印 42"/>
                <wp:cNvGraphicFramePr/>
                <a:graphic xmlns:a="http://schemas.openxmlformats.org/drawingml/2006/main">
                  <a:graphicData uri="http://schemas.microsoft.com/office/word/2010/wordprocessingShape">
                    <wps:wsp>
                      <wps:cNvSpPr/>
                      <wps:spPr>
                        <a:xfrm>
                          <a:off x="0" y="0"/>
                          <a:ext cx="190500" cy="685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DD06" id="下矢印 42" o:spid="_x0000_s1026" type="#_x0000_t67" style="position:absolute;left:0;text-align:left;margin-left:33pt;margin-top:2.2pt;width:1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" adj="18600" fillcolor="#5b9bd5" strokecolor="#41719c" strokeweight="1pt"/>
            </w:pict>
          </mc:Fallback>
        </mc:AlternateContent>
      </w:r>
      <w:r w:rsidR="00BD3465" w:rsidRPr="00321EA4">
        <w:rPr>
          <w:rFonts w:asciiTheme="majorEastAsia" w:eastAsiaTheme="majorEastAsia" w:hAnsiTheme="majorEastAsia"/>
          <w:noProof/>
          <w:szCs w:val="21"/>
        </w:rPr>
        <mc:AlternateContent>
          <mc:Choice Requires="wps">
            <w:drawing>
              <wp:anchor distT="0" distB="0" distL="114300" distR="114300" simplePos="0" relativeHeight="251624448" behindDoc="0" locked="0" layoutInCell="1" allowOverlap="1" wp14:anchorId="14B08E03" wp14:editId="6D092EF4">
                <wp:simplePos x="0" y="0"/>
                <wp:positionH relativeFrom="column">
                  <wp:posOffset>2548890</wp:posOffset>
                </wp:positionH>
                <wp:positionV relativeFrom="paragraph">
                  <wp:posOffset>26035</wp:posOffset>
                </wp:positionV>
                <wp:extent cx="190500" cy="685800"/>
                <wp:effectExtent l="19050" t="0" r="38100" b="38100"/>
                <wp:wrapNone/>
                <wp:docPr id="48" name="下矢印 48"/>
                <wp:cNvGraphicFramePr/>
                <a:graphic xmlns:a="http://schemas.openxmlformats.org/drawingml/2006/main">
                  <a:graphicData uri="http://schemas.microsoft.com/office/word/2010/wordprocessingShape">
                    <wps:wsp>
                      <wps:cNvSpPr/>
                      <wps:spPr>
                        <a:xfrm>
                          <a:off x="0" y="0"/>
                          <a:ext cx="190500" cy="685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626F" id="下矢印 48" o:spid="_x0000_s1026" type="#_x0000_t67" style="position:absolute;left:0;text-align:left;margin-left:200.7pt;margin-top:2.05pt;width:15pt;height:5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" adj="18600" fillcolor="#5b9bd5" strokecolor="#41719c" strokeweight="1pt"/>
            </w:pict>
          </mc:Fallback>
        </mc:AlternateContent>
      </w:r>
      <w:r w:rsidR="00EB3490" w:rsidRPr="00321EA4">
        <w:rPr>
          <w:rFonts w:asciiTheme="majorEastAsia" w:eastAsiaTheme="majorEastAsia" w:hAnsiTheme="majorEastAsia"/>
          <w:noProof/>
          <w:szCs w:val="21"/>
        </w:rPr>
        <mc:AlternateContent>
          <mc:Choice Requires="wps">
            <w:drawing>
              <wp:anchor distT="0" distB="0" distL="114300" distR="114300" simplePos="0" relativeHeight="251623424" behindDoc="0" locked="0" layoutInCell="1" allowOverlap="1" wp14:anchorId="6FC8ACE4" wp14:editId="145B2C2C">
                <wp:simplePos x="0" y="0"/>
                <wp:positionH relativeFrom="column">
                  <wp:posOffset>4819650</wp:posOffset>
                </wp:positionH>
                <wp:positionV relativeFrom="paragraph">
                  <wp:posOffset>27940</wp:posOffset>
                </wp:positionV>
                <wp:extent cx="190500" cy="142875"/>
                <wp:effectExtent l="19050" t="0" r="19050" b="47625"/>
                <wp:wrapNone/>
                <wp:docPr id="38" name="下矢印 38"/>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F987D" id="下矢印 38" o:spid="_x0000_s1026" type="#_x0000_t67" style="position:absolute;left:0;text-align:left;margin-left:379.5pt;margin-top:2.2pt;width:15pt;height:11.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" adj="10800" fillcolor="#5b9bd5" strokecolor="#41719c" strokeweight="1pt"/>
            </w:pict>
          </mc:Fallback>
        </mc:AlternateContent>
      </w:r>
    </w:p>
    <w:tbl>
      <w:tblPr>
        <w:tblStyle w:val="11"/>
        <w:tblW w:w="3402" w:type="dxa"/>
        <w:tblInd w:w="5098" w:type="dxa"/>
        <w:shd w:val="clear" w:color="auto" w:fill="FFFF99"/>
        <w:tblLook w:val="04A0" w:firstRow="1" w:lastRow="0" w:firstColumn="1" w:lastColumn="0" w:noHBand="0" w:noVBand="1"/>
      </w:tblPr>
      <w:tblGrid>
        <w:gridCol w:w="1701"/>
        <w:gridCol w:w="1701"/>
      </w:tblGrid>
      <w:tr w:rsidR="00EB3490" w:rsidRPr="00321EA4" w14:paraId="159CF704" w14:textId="77777777" w:rsidTr="00353C90">
        <w:tc>
          <w:tcPr>
            <w:tcW w:w="1701" w:type="dxa"/>
            <w:shd w:val="clear" w:color="auto" w:fill="FFFF99"/>
          </w:tcPr>
          <w:p w14:paraId="063B8414"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市町村審査会の意見</w:t>
            </w:r>
          </w:p>
        </w:tc>
        <w:tc>
          <w:tcPr>
            <w:tcW w:w="1701" w:type="dxa"/>
            <w:shd w:val="clear" w:color="auto" w:fill="FFFF99"/>
          </w:tcPr>
          <w:p w14:paraId="3446A7B7"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障害者の支給決定プロセスへ</w:t>
            </w:r>
          </w:p>
        </w:tc>
      </w:tr>
    </w:tbl>
    <w:p w14:paraId="41BD1EA2" w14:textId="74F518BD"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48000" behindDoc="0" locked="0" layoutInCell="1" allowOverlap="1" wp14:anchorId="4B854929" wp14:editId="08BA4C42">
                <wp:simplePos x="0" y="0"/>
                <wp:positionH relativeFrom="column">
                  <wp:posOffset>3667125</wp:posOffset>
                </wp:positionH>
                <wp:positionV relativeFrom="paragraph">
                  <wp:posOffset>34290</wp:posOffset>
                </wp:positionV>
                <wp:extent cx="190500" cy="142875"/>
                <wp:effectExtent l="19050" t="0" r="19050" b="47625"/>
                <wp:wrapNone/>
                <wp:docPr id="39" name="下矢印 39"/>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75A14" id="下矢印 39" o:spid="_x0000_s1026" type="#_x0000_t67" style="position:absolute;left:0;text-align:left;margin-left:288.75pt;margin-top:2.7pt;width:15pt;height:1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" adj="10800" fillcolor="#5b9bd5" strokecolor="#41719c" strokeweight="1pt"/>
            </w:pict>
          </mc:Fallback>
        </mc:AlternateContent>
      </w:r>
    </w:p>
    <w:tbl>
      <w:tblPr>
        <w:tblStyle w:val="11"/>
        <w:tblW w:w="0" w:type="auto"/>
        <w:shd w:val="clear" w:color="auto" w:fill="FFFF99"/>
        <w:tblLook w:val="04A0" w:firstRow="1" w:lastRow="0" w:firstColumn="1" w:lastColumn="0" w:noHBand="0" w:noVBand="1"/>
      </w:tblPr>
      <w:tblGrid>
        <w:gridCol w:w="6799"/>
      </w:tblGrid>
      <w:tr w:rsidR="00EB3490" w:rsidRPr="00321EA4" w14:paraId="1803D19D" w14:textId="77777777" w:rsidTr="00353C90">
        <w:tc>
          <w:tcPr>
            <w:tcW w:w="6799" w:type="dxa"/>
            <w:shd w:val="clear" w:color="auto" w:fill="FFFF99"/>
          </w:tcPr>
          <w:p w14:paraId="0F4CFFF3"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勘案事項調査</w:t>
            </w:r>
          </w:p>
        </w:tc>
      </w:tr>
    </w:tbl>
    <w:p w14:paraId="658D40AF" w14:textId="4F994C2D" w:rsidR="00EB3490" w:rsidRPr="00321EA4" w:rsidRDefault="00646747"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54144" behindDoc="0" locked="0" layoutInCell="1" allowOverlap="1" wp14:anchorId="6E8D7B1A" wp14:editId="6E0C4342">
                <wp:simplePos x="0" y="0"/>
                <wp:positionH relativeFrom="column">
                  <wp:posOffset>2044065</wp:posOffset>
                </wp:positionH>
                <wp:positionV relativeFrom="paragraph">
                  <wp:posOffset>22860</wp:posOffset>
                </wp:positionV>
                <wp:extent cx="190500" cy="126000"/>
                <wp:effectExtent l="38100" t="0" r="19050" b="45720"/>
                <wp:wrapNone/>
                <wp:docPr id="49" name="下矢印 49"/>
                <wp:cNvGraphicFramePr/>
                <a:graphic xmlns:a="http://schemas.openxmlformats.org/drawingml/2006/main">
                  <a:graphicData uri="http://schemas.microsoft.com/office/word/2010/wordprocessingShape">
                    <wps:wsp>
                      <wps:cNvSpPr/>
                      <wps:spPr>
                        <a:xfrm>
                          <a:off x="0" y="0"/>
                          <a:ext cx="190500" cy="126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F09EA" id="下矢印 49" o:spid="_x0000_s1026" type="#_x0000_t67" style="position:absolute;left:0;text-align:left;margin-left:160.95pt;margin-top:1.8pt;width:15pt;height: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" adj="10800" fillcolor="#5b9bd5" strokecolor="#41719c" strokeweight="1pt"/>
            </w:pict>
          </mc:Fallback>
        </mc:AlternateContent>
      </w:r>
    </w:p>
    <w:tbl>
      <w:tblPr>
        <w:tblStyle w:val="11"/>
        <w:tblW w:w="0" w:type="auto"/>
        <w:shd w:val="clear" w:color="auto" w:fill="FFFF99"/>
        <w:tblLook w:val="04A0" w:firstRow="1" w:lastRow="0" w:firstColumn="1" w:lastColumn="0" w:noHBand="0" w:noVBand="1"/>
      </w:tblPr>
      <w:tblGrid>
        <w:gridCol w:w="6799"/>
      </w:tblGrid>
      <w:tr w:rsidR="00EB3490" w:rsidRPr="00321EA4" w14:paraId="0DFC44FF" w14:textId="77777777" w:rsidTr="00353C90">
        <w:tc>
          <w:tcPr>
            <w:tcW w:w="6799" w:type="dxa"/>
            <w:shd w:val="clear" w:color="auto" w:fill="FFFF99"/>
          </w:tcPr>
          <w:p w14:paraId="76F772CE"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サービス利用意向聴取</w:t>
            </w:r>
          </w:p>
        </w:tc>
      </w:tr>
    </w:tbl>
    <w:p w14:paraId="21EF9D5E"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26496" behindDoc="1" locked="0" layoutInCell="1" allowOverlap="1" wp14:anchorId="755156E6" wp14:editId="677D3F86">
                <wp:simplePos x="0" y="0"/>
                <wp:positionH relativeFrom="column">
                  <wp:posOffset>2044065</wp:posOffset>
                </wp:positionH>
                <wp:positionV relativeFrom="paragraph">
                  <wp:posOffset>10795</wp:posOffset>
                </wp:positionV>
                <wp:extent cx="190500" cy="126000"/>
                <wp:effectExtent l="38100" t="0" r="19050" b="45720"/>
                <wp:wrapTight wrapText="bothSides">
                  <wp:wrapPolygon edited="0">
                    <wp:start x="0" y="0"/>
                    <wp:lineTo x="-4320" y="22909"/>
                    <wp:lineTo x="4320" y="26182"/>
                    <wp:lineTo x="17280" y="26182"/>
                    <wp:lineTo x="19440" y="22909"/>
                    <wp:lineTo x="21600" y="3273"/>
                    <wp:lineTo x="21600" y="0"/>
                    <wp:lineTo x="0" y="0"/>
                  </wp:wrapPolygon>
                </wp:wrapTight>
                <wp:docPr id="50" name="下矢印 50"/>
                <wp:cNvGraphicFramePr/>
                <a:graphic xmlns:a="http://schemas.openxmlformats.org/drawingml/2006/main">
                  <a:graphicData uri="http://schemas.microsoft.com/office/word/2010/wordprocessingShape">
                    <wps:wsp>
                      <wps:cNvSpPr/>
                      <wps:spPr>
                        <a:xfrm>
                          <a:off x="0" y="0"/>
                          <a:ext cx="190500" cy="126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45725" id="下矢印 50" o:spid="_x0000_s1026" type="#_x0000_t67" style="position:absolute;left:0;text-align:left;margin-left:160.95pt;margin-top:.85pt;width:15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" adj="10800" fillcolor="#5b9bd5" strokecolor="#41719c" strokeweight="1pt">
                <w10:wrap type="tight"/>
              </v:shape>
            </w:pict>
          </mc:Fallback>
        </mc:AlternateContent>
      </w:r>
    </w:p>
    <w:tbl>
      <w:tblPr>
        <w:tblStyle w:val="11"/>
        <w:tblW w:w="0" w:type="auto"/>
        <w:shd w:val="clear" w:color="auto" w:fill="FFFF99"/>
        <w:tblLook w:val="04A0" w:firstRow="1" w:lastRow="0" w:firstColumn="1" w:lastColumn="0" w:noHBand="0" w:noVBand="1"/>
      </w:tblPr>
      <w:tblGrid>
        <w:gridCol w:w="6799"/>
      </w:tblGrid>
      <w:tr w:rsidR="00EB3490" w:rsidRPr="00321EA4" w14:paraId="1C95F7BD" w14:textId="77777777" w:rsidTr="00353C90">
        <w:tc>
          <w:tcPr>
            <w:tcW w:w="6799" w:type="dxa"/>
            <w:shd w:val="clear" w:color="auto" w:fill="FFFF99"/>
          </w:tcPr>
          <w:p w14:paraId="0074D181"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サービス等利用計画案の作成</w:t>
            </w:r>
          </w:p>
        </w:tc>
      </w:tr>
    </w:tbl>
    <w:p w14:paraId="404DD824"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51072" behindDoc="0" locked="0" layoutInCell="1" allowOverlap="1" wp14:anchorId="574AA93B" wp14:editId="4AFADDF5">
                <wp:simplePos x="0" y="0"/>
                <wp:positionH relativeFrom="column">
                  <wp:posOffset>2047875</wp:posOffset>
                </wp:positionH>
                <wp:positionV relativeFrom="paragraph">
                  <wp:posOffset>46990</wp:posOffset>
                </wp:positionV>
                <wp:extent cx="190500" cy="126000"/>
                <wp:effectExtent l="38100" t="0" r="19050" b="45720"/>
                <wp:wrapNone/>
                <wp:docPr id="51" name="下矢印 51"/>
                <wp:cNvGraphicFramePr/>
                <a:graphic xmlns:a="http://schemas.openxmlformats.org/drawingml/2006/main">
                  <a:graphicData uri="http://schemas.microsoft.com/office/word/2010/wordprocessingShape">
                    <wps:wsp>
                      <wps:cNvSpPr/>
                      <wps:spPr>
                        <a:xfrm>
                          <a:off x="0" y="0"/>
                          <a:ext cx="190500" cy="126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B9627" id="下矢印 51" o:spid="_x0000_s1026" type="#_x0000_t67" style="position:absolute;left:0;text-align:left;margin-left:161.25pt;margin-top:3.7pt;width:15pt;height: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" adj="10800" fillcolor="#5b9bd5" strokecolor="#41719c" strokeweight="1pt"/>
            </w:pict>
          </mc:Fallback>
        </mc:AlternateContent>
      </w:r>
    </w:p>
    <w:tbl>
      <w:tblPr>
        <w:tblStyle w:val="11"/>
        <w:tblW w:w="0" w:type="auto"/>
        <w:shd w:val="clear" w:color="auto" w:fill="FFFF99"/>
        <w:tblLook w:val="04A0" w:firstRow="1" w:lastRow="0" w:firstColumn="1" w:lastColumn="0" w:noHBand="0" w:noVBand="1"/>
      </w:tblPr>
      <w:tblGrid>
        <w:gridCol w:w="6799"/>
      </w:tblGrid>
      <w:tr w:rsidR="00EB3490" w:rsidRPr="00321EA4" w14:paraId="42BF40F9" w14:textId="77777777" w:rsidTr="00353C90">
        <w:tc>
          <w:tcPr>
            <w:tcW w:w="6799" w:type="dxa"/>
            <w:shd w:val="clear" w:color="auto" w:fill="FFFF99"/>
          </w:tcPr>
          <w:p w14:paraId="0569B130"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支給決定</w:t>
            </w:r>
          </w:p>
        </w:tc>
      </w:tr>
    </w:tbl>
    <w:p w14:paraId="54CE92AF" w14:textId="77777777" w:rsidR="00AC4DBC" w:rsidRPr="00321EA4" w:rsidRDefault="00AC4DBC" w:rsidP="00AC4DBC">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57216" behindDoc="0" locked="0" layoutInCell="1" allowOverlap="1" wp14:anchorId="148B7080" wp14:editId="1521D786">
                <wp:simplePos x="0" y="0"/>
                <wp:positionH relativeFrom="column">
                  <wp:posOffset>2047875</wp:posOffset>
                </wp:positionH>
                <wp:positionV relativeFrom="paragraph">
                  <wp:posOffset>46990</wp:posOffset>
                </wp:positionV>
                <wp:extent cx="190500" cy="126000"/>
                <wp:effectExtent l="38100" t="0" r="19050" b="45720"/>
                <wp:wrapNone/>
                <wp:docPr id="96" name="下矢印 96"/>
                <wp:cNvGraphicFramePr/>
                <a:graphic xmlns:a="http://schemas.openxmlformats.org/drawingml/2006/main">
                  <a:graphicData uri="http://schemas.microsoft.com/office/word/2010/wordprocessingShape">
                    <wps:wsp>
                      <wps:cNvSpPr/>
                      <wps:spPr>
                        <a:xfrm>
                          <a:off x="0" y="0"/>
                          <a:ext cx="190500" cy="126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C9995" id="下矢印 96" o:spid="_x0000_s1026" type="#_x0000_t67" style="position:absolute;left:0;text-align:left;margin-left:161.25pt;margin-top:3.7pt;width:15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" adj="10800" fillcolor="#5b9bd5" strokecolor="#41719c" strokeweight="1pt"/>
            </w:pict>
          </mc:Fallback>
        </mc:AlternateContent>
      </w:r>
    </w:p>
    <w:tbl>
      <w:tblPr>
        <w:tblStyle w:val="11"/>
        <w:tblW w:w="0" w:type="auto"/>
        <w:shd w:val="clear" w:color="auto" w:fill="FFFF99"/>
        <w:tblLook w:val="04A0" w:firstRow="1" w:lastRow="0" w:firstColumn="1" w:lastColumn="0" w:noHBand="0" w:noVBand="1"/>
      </w:tblPr>
      <w:tblGrid>
        <w:gridCol w:w="6799"/>
      </w:tblGrid>
      <w:tr w:rsidR="00AE7429" w:rsidRPr="00321EA4" w14:paraId="4B351C04" w14:textId="77777777" w:rsidTr="003D55DF">
        <w:tc>
          <w:tcPr>
            <w:tcW w:w="6799" w:type="dxa"/>
            <w:shd w:val="clear" w:color="auto" w:fill="FFFF99"/>
          </w:tcPr>
          <w:p w14:paraId="13DE1E17" w14:textId="2B403C44" w:rsidR="00AC4DBC" w:rsidRPr="00321EA4" w:rsidRDefault="00174DF2" w:rsidP="003D55DF">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サービス等利用計画の作成</w:t>
            </w:r>
          </w:p>
        </w:tc>
      </w:tr>
    </w:tbl>
    <w:p w14:paraId="36256CE0" w14:textId="6DCB33EF" w:rsidR="00174DF2" w:rsidRPr="00321EA4" w:rsidRDefault="00174DF2" w:rsidP="00174DF2">
      <w:pPr>
        <w:tabs>
          <w:tab w:val="left" w:pos="1737"/>
        </w:tabs>
        <w:rPr>
          <w:rFonts w:asciiTheme="majorEastAsia" w:eastAsiaTheme="majorEastAsia" w:hAnsiTheme="majorEastAsia"/>
        </w:rPr>
      </w:pPr>
      <w:r w:rsidRPr="00321EA4">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188A744D" wp14:editId="4E55E926">
                <wp:simplePos x="0" y="0"/>
                <wp:positionH relativeFrom="column">
                  <wp:posOffset>2047875</wp:posOffset>
                </wp:positionH>
                <wp:positionV relativeFrom="paragraph">
                  <wp:posOffset>-635</wp:posOffset>
                </wp:positionV>
                <wp:extent cx="190500" cy="126000"/>
                <wp:effectExtent l="38100" t="0" r="19050" b="45720"/>
                <wp:wrapNone/>
                <wp:docPr id="35" name="下矢印 35"/>
                <wp:cNvGraphicFramePr/>
                <a:graphic xmlns:a="http://schemas.openxmlformats.org/drawingml/2006/main">
                  <a:graphicData uri="http://schemas.microsoft.com/office/word/2010/wordprocessingShape">
                    <wps:wsp>
                      <wps:cNvSpPr/>
                      <wps:spPr>
                        <a:xfrm>
                          <a:off x="0" y="0"/>
                          <a:ext cx="190500" cy="126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282E" id="下矢印 35" o:spid="_x0000_s1026" type="#_x0000_t67" style="position:absolute;left:0;text-align:left;margin-left:161.25pt;margin-top:-.05pt;width:15pt;height: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" adj="10800" fillcolor="#5b9bd5" strokecolor="#41719c" strokeweight="1pt"/>
            </w:pict>
          </mc:Fallback>
        </mc:AlternateContent>
      </w:r>
      <w:r w:rsidRPr="00321EA4">
        <w:rPr>
          <w:rFonts w:asciiTheme="majorEastAsia" w:eastAsiaTheme="majorEastAsia" w:hAnsiTheme="majorEastAsia"/>
        </w:rPr>
        <w:tab/>
      </w:r>
    </w:p>
    <w:tbl>
      <w:tblPr>
        <w:tblStyle w:val="aa"/>
        <w:tblW w:w="0" w:type="auto"/>
        <w:shd w:val="clear" w:color="auto" w:fill="FFFF99"/>
        <w:tblLook w:val="04A0" w:firstRow="1" w:lastRow="0" w:firstColumn="1" w:lastColumn="0" w:noHBand="0" w:noVBand="1"/>
      </w:tblPr>
      <w:tblGrid>
        <w:gridCol w:w="6771"/>
      </w:tblGrid>
      <w:tr w:rsidR="00174DF2" w:rsidRPr="00321EA4" w14:paraId="19BABCF8" w14:textId="77777777" w:rsidTr="00174DF2">
        <w:tc>
          <w:tcPr>
            <w:tcW w:w="6771" w:type="dxa"/>
            <w:shd w:val="clear" w:color="auto" w:fill="FFFF99"/>
          </w:tcPr>
          <w:p w14:paraId="4BAF28BD" w14:textId="237E3755" w:rsidR="00174DF2" w:rsidRPr="00321EA4" w:rsidRDefault="00174DF2" w:rsidP="00174DF2">
            <w:pPr>
              <w:tabs>
                <w:tab w:val="left" w:pos="1737"/>
              </w:tabs>
              <w:jc w:val="center"/>
              <w:rPr>
                <w:rFonts w:asciiTheme="majorEastAsia" w:eastAsiaTheme="majorEastAsia" w:hAnsiTheme="majorEastAsia"/>
              </w:rPr>
            </w:pPr>
            <w:r w:rsidRPr="00321EA4">
              <w:rPr>
                <w:rFonts w:asciiTheme="majorEastAsia" w:eastAsiaTheme="majorEastAsia" w:hAnsiTheme="majorEastAsia" w:hint="eastAsia"/>
              </w:rPr>
              <w:t>サービス利用</w:t>
            </w:r>
          </w:p>
        </w:tc>
      </w:tr>
    </w:tbl>
    <w:p w14:paraId="052DA05A" w14:textId="3646692C" w:rsidR="00AC4DBC" w:rsidRPr="00321EA4" w:rsidRDefault="00AC4DBC" w:rsidP="00174DF2">
      <w:pPr>
        <w:tabs>
          <w:tab w:val="left" w:pos="1737"/>
        </w:tabs>
        <w:rPr>
          <w:rFonts w:asciiTheme="majorEastAsia" w:eastAsiaTheme="majorEastAsia" w:hAnsiTheme="majorEastAsia"/>
        </w:rPr>
        <w:sectPr w:rsidR="00AC4DBC" w:rsidRPr="00321EA4" w:rsidSect="00174DF2">
          <w:footerReference w:type="first" r:id="rId12"/>
          <w:pgSz w:w="11906" w:h="16838" w:code="9"/>
          <w:pgMar w:top="1985" w:right="1701" w:bottom="1701" w:left="1701" w:header="851" w:footer="992" w:gutter="0"/>
          <w:pgNumType w:start="3"/>
          <w:cols w:space="425"/>
          <w:titlePg/>
          <w:docGrid w:type="linesAndChars" w:linePitch="292" w:charSpace="-3426"/>
        </w:sectPr>
      </w:pPr>
    </w:p>
    <w:p w14:paraId="7876544F" w14:textId="77777777" w:rsidR="00497427" w:rsidRPr="00321EA4" w:rsidRDefault="00497427" w:rsidP="00497427">
      <w:pPr>
        <w:ind w:firstLineChars="100" w:firstLine="193"/>
        <w:rPr>
          <w:rFonts w:asciiTheme="majorEastAsia" w:eastAsiaTheme="majorEastAsia" w:hAnsiTheme="majorEastAsia"/>
        </w:rPr>
      </w:pPr>
      <w:r>
        <w:rPr>
          <w:rFonts w:asciiTheme="majorEastAsia" w:eastAsiaTheme="majorEastAsia" w:hAnsiTheme="majorEastAsia" w:hint="eastAsia"/>
        </w:rPr>
        <w:lastRenderedPageBreak/>
        <w:t>障害者総合支援法に基づく障害福祉サービスのうち、</w:t>
      </w:r>
      <w:r w:rsidRPr="00321EA4">
        <w:rPr>
          <w:rFonts w:asciiTheme="majorEastAsia" w:eastAsiaTheme="majorEastAsia" w:hAnsiTheme="majorEastAsia" w:hint="eastAsia"/>
        </w:rPr>
        <w:t>障害児が利用できるものは、①居宅介護、短期入所、②同行援護、③行動援護、④重度障害者包括等支援に限られます。それ以外のサービスを利用する場合、児童福祉法第63条の2又は3に基づき、児童相談所長から市町村への通知が必要です。</w:t>
      </w:r>
    </w:p>
    <w:p w14:paraId="6E8D6637" w14:textId="77777777" w:rsidR="00497427" w:rsidRDefault="00497427" w:rsidP="00497427">
      <w:pPr>
        <w:rPr>
          <w:rFonts w:asciiTheme="majorEastAsia" w:eastAsiaTheme="majorEastAsia" w:hAnsiTheme="majorEastAsia"/>
        </w:rPr>
      </w:pPr>
      <w:r w:rsidRPr="00321EA4">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3500945F" wp14:editId="50DE3CDB">
                <wp:simplePos x="0" y="0"/>
                <wp:positionH relativeFrom="column">
                  <wp:posOffset>-3810</wp:posOffset>
                </wp:positionH>
                <wp:positionV relativeFrom="paragraph">
                  <wp:posOffset>154940</wp:posOffset>
                </wp:positionV>
                <wp:extent cx="5667375" cy="310515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5667375" cy="3105150"/>
                        </a:xfrm>
                        <a:prstGeom prst="rect">
                          <a:avLst/>
                        </a:prstGeom>
                        <a:solidFill>
                          <a:srgbClr val="CCECFF"/>
                        </a:solidFill>
                        <a:ln w="12700" cap="flat" cmpd="sng" algn="ctr">
                          <a:solidFill>
                            <a:sysClr val="windowText" lastClr="000000"/>
                          </a:solidFill>
                          <a:prstDash val="solid"/>
                          <a:miter lim="800000"/>
                        </a:ln>
                        <a:effectLst/>
                      </wps:spPr>
                      <wps:txbx>
                        <w:txbxContent>
                          <w:p w14:paraId="0695B845" w14:textId="2CB95334" w:rsidR="007D0DE9" w:rsidRPr="00A41F79" w:rsidRDefault="007D0DE9" w:rsidP="00497427">
                            <w:pPr>
                              <w:jc w:val="left"/>
                              <w:rPr>
                                <w:rFonts w:asciiTheme="majorEastAsia" w:eastAsiaTheme="majorEastAsia" w:hAnsiTheme="majorEastAsia"/>
                                <w:color w:val="000000" w:themeColor="text1"/>
                                <w14:textOutline w14:w="0" w14:cap="flat" w14:cmpd="sng" w14:algn="ctr">
                                  <w14:noFill/>
                                  <w14:prstDash w14:val="solid"/>
                                  <w14:round/>
                                </w14:textOutline>
                              </w:rPr>
                            </w:pP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【児童福祉法第</w:t>
                            </w:r>
                            <w:r>
                              <w:rPr>
                                <w:rFonts w:asciiTheme="majorEastAsia" w:eastAsiaTheme="majorEastAsia" w:hAnsiTheme="majorEastAsia" w:hint="eastAsia"/>
                                <w:color w:val="000000" w:themeColor="text1"/>
                                <w14:textOutline w14:w="0" w14:cap="flat" w14:cmpd="sng" w14:algn="ctr">
                                  <w14:noFill/>
                                  <w14:prstDash w14:val="solid"/>
                                  <w14:round/>
                                </w14:textOutline>
                              </w:rPr>
                              <w:t>6</w:t>
                            </w: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3条の2】</w:t>
                            </w:r>
                          </w:p>
                          <w:p w14:paraId="38CAED55" w14:textId="77777777" w:rsidR="007D0DE9" w:rsidRDefault="007D0DE9" w:rsidP="00497427">
                            <w:pPr>
                              <w:ind w:left="193" w:hangingChars="100" w:hanging="193"/>
                              <w:jc w:val="left"/>
                              <w:rPr>
                                <w:rFonts w:asciiTheme="majorEastAsia" w:eastAsiaTheme="majorEastAsia" w:hAnsiTheme="majorEastAsia"/>
                                <w:color w:val="000000" w:themeColor="text1"/>
                                <w14:textOutline w14:w="0" w14:cap="flat" w14:cmpd="sng" w14:algn="ctr">
                                  <w14:noFill/>
                                  <w14:prstDash w14:val="solid"/>
                                  <w14:round/>
                                </w14:textOutline>
                              </w:rPr>
                            </w:pP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児童相談所長は、当分の間、第26条第1項に規定する児童のうち身体障害者福祉法第15条第4項の規定により身体障害者手帳の交付を受けた15歳以上の者について、障害者の日常生活及び社会生活を総合的に支援するための法律第5条第11項に規定する障害者支援施設(次条において「障害者支援施設」という。)に入所すること又は障害福祉サービス(同法第4条第1項に規定する障害者のみを対象とするものに限る。次条において同じ。)を利用することが適当であると認めるときは、その旨を身体障害者福祉法第9条又は障害者の日常生活及び社会生活を総合的に支援するための法律第19条第2項若しくは第3項に規定する市町村の長に通知することができる。</w:t>
                            </w:r>
                          </w:p>
                          <w:p w14:paraId="5BFFAD8B" w14:textId="77777777" w:rsidR="007D0DE9" w:rsidRDefault="007D0DE9" w:rsidP="00497427">
                            <w:pPr>
                              <w:ind w:left="193" w:hangingChars="100" w:hanging="193"/>
                              <w:jc w:val="left"/>
                              <w:rPr>
                                <w:rFonts w:asciiTheme="majorEastAsia" w:eastAsiaTheme="majorEastAsia" w:hAnsiTheme="majorEastAsia"/>
                                <w:color w:val="000000" w:themeColor="text1"/>
                                <w14:textOutline w14:w="0" w14:cap="flat" w14:cmpd="sng" w14:algn="ctr">
                                  <w14:noFill/>
                                  <w14:prstDash w14:val="solid"/>
                                  <w14:round/>
                                </w14:textOutline>
                              </w:rPr>
                            </w:pPr>
                          </w:p>
                          <w:p w14:paraId="7AB19B43" w14:textId="77777777" w:rsidR="007D0DE9" w:rsidRDefault="007D0DE9" w:rsidP="00497427">
                            <w:pPr>
                              <w:ind w:left="193" w:hangingChars="100" w:hanging="193"/>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児童福祉法第63条の3】</w:t>
                            </w:r>
                          </w:p>
                          <w:p w14:paraId="0A9E5D84" w14:textId="77777777" w:rsidR="007D0DE9" w:rsidRPr="00A41F79" w:rsidRDefault="007D0DE9" w:rsidP="00497427">
                            <w:pPr>
                              <w:ind w:leftChars="100" w:left="193" w:firstLineChars="100" w:firstLine="193"/>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児童相談所長は、当分の間、第26条第1項に規定する児童のうち15</w:t>
                            </w:r>
                            <w:r w:rsidRPr="00934178">
                              <w:rPr>
                                <w:rFonts w:asciiTheme="majorEastAsia" w:eastAsiaTheme="majorEastAsia" w:hAnsiTheme="majorEastAsia" w:hint="eastAsia"/>
                                <w:color w:val="000000" w:themeColor="text1"/>
                                <w14:textOutline w14:w="0" w14:cap="flat" w14:cmpd="sng" w14:algn="ctr">
                                  <w14:noFill/>
                                  <w14:prstDash w14:val="solid"/>
                                  <w14:round/>
                                </w14:textOutline>
                              </w:rPr>
                              <w:t>歳以上の者について、障害者支援施設に入所すること又は障害福祉サービスを利用</w:t>
                            </w:r>
                            <w:r>
                              <w:rPr>
                                <w:rFonts w:asciiTheme="majorEastAsia" w:eastAsiaTheme="majorEastAsia" w:hAnsiTheme="majorEastAsia" w:hint="eastAsia"/>
                                <w:color w:val="000000" w:themeColor="text1"/>
                                <w14:textOutline w14:w="0" w14:cap="flat" w14:cmpd="sng" w14:algn="ctr">
                                  <w14:noFill/>
                                  <w14:prstDash w14:val="solid"/>
                                  <w14:round/>
                                </w14:textOutline>
                              </w:rPr>
                              <w:t>することが適当であると認めるときは、その旨を知的障害者福祉法第9</w:t>
                            </w:r>
                            <w:r w:rsidRPr="00934178">
                              <w:rPr>
                                <w:rFonts w:asciiTheme="majorEastAsia" w:eastAsiaTheme="majorEastAsia" w:hAnsiTheme="majorEastAsia" w:hint="eastAsia"/>
                                <w:color w:val="000000" w:themeColor="text1"/>
                                <w14:textOutline w14:w="0" w14:cap="flat" w14:cmpd="sng" w14:algn="ctr">
                                  <w14:noFill/>
                                  <w14:prstDash w14:val="solid"/>
                                  <w14:round/>
                                </w14:textOutline>
                              </w:rPr>
                              <w:t>条又</w:t>
                            </w:r>
                            <w:r>
                              <w:rPr>
                                <w:rFonts w:asciiTheme="majorEastAsia" w:eastAsiaTheme="majorEastAsia" w:hAnsiTheme="majorEastAsia" w:hint="eastAsia"/>
                                <w:color w:val="000000" w:themeColor="text1"/>
                                <w14:textOutline w14:w="0" w14:cap="flat" w14:cmpd="sng" w14:algn="ctr">
                                  <w14:noFill/>
                                  <w14:prstDash w14:val="solid"/>
                                  <w14:round/>
                                </w14:textOutline>
                              </w:rPr>
                              <w:t>は障害者の日常生活及び社会生活を総合的に支援するための法律第19条第2項若しくは第3</w:t>
                            </w:r>
                            <w:r w:rsidRPr="00934178">
                              <w:rPr>
                                <w:rFonts w:asciiTheme="majorEastAsia" w:eastAsiaTheme="majorEastAsia" w:hAnsiTheme="majorEastAsia" w:hint="eastAsia"/>
                                <w:color w:val="000000" w:themeColor="text1"/>
                                <w14:textOutline w14:w="0" w14:cap="flat" w14:cmpd="sng" w14:algn="ctr">
                                  <w14:noFill/>
                                  <w14:prstDash w14:val="solid"/>
                                  <w14:round/>
                                </w14:textOutline>
                              </w:rPr>
                              <w:t>項に規定する市町村の長に通知することができる。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0945F" id="正方形/長方形 22" o:spid="_x0000_s1038" style="position:absolute;left:0;text-align:left;margin-left:-.3pt;margin-top:12.2pt;width:446.25pt;height:2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" fillcolor="#ccecff" strokecolor="windowText" strokeweight="1pt">
                <v:textbox>
                  <w:txbxContent>
                    <w:p w14:paraId="0695B845" w14:textId="2CB95334" w:rsidR="007D0DE9" w:rsidRPr="00A41F79" w:rsidRDefault="007D0DE9" w:rsidP="00497427">
                      <w:pPr>
                        <w:jc w:val="left"/>
                        <w:rPr>
                          <w:rFonts w:asciiTheme="majorEastAsia" w:eastAsiaTheme="majorEastAsia" w:hAnsiTheme="majorEastAsia"/>
                          <w:color w:val="000000" w:themeColor="text1"/>
                          <w14:textOutline w14:w="0" w14:cap="flat" w14:cmpd="sng" w14:algn="ctr">
                            <w14:noFill/>
                            <w14:prstDash w14:val="solid"/>
                            <w14:round/>
                          </w14:textOutline>
                        </w:rPr>
                      </w:pP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【児童福祉法第</w:t>
                      </w:r>
                      <w:r>
                        <w:rPr>
                          <w:rFonts w:asciiTheme="majorEastAsia" w:eastAsiaTheme="majorEastAsia" w:hAnsiTheme="majorEastAsia" w:hint="eastAsia"/>
                          <w:color w:val="000000" w:themeColor="text1"/>
                          <w14:textOutline w14:w="0" w14:cap="flat" w14:cmpd="sng" w14:algn="ctr">
                            <w14:noFill/>
                            <w14:prstDash w14:val="solid"/>
                            <w14:round/>
                          </w14:textOutline>
                        </w:rPr>
                        <w:t>6</w:t>
                      </w: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3条の2】</w:t>
                      </w:r>
                    </w:p>
                    <w:p w14:paraId="38CAED55" w14:textId="77777777" w:rsidR="007D0DE9" w:rsidRDefault="007D0DE9" w:rsidP="00497427">
                      <w:pPr>
                        <w:ind w:left="193" w:hangingChars="100" w:hanging="193"/>
                        <w:jc w:val="left"/>
                        <w:rPr>
                          <w:rFonts w:asciiTheme="majorEastAsia" w:eastAsiaTheme="majorEastAsia" w:hAnsiTheme="majorEastAsia"/>
                          <w:color w:val="000000" w:themeColor="text1"/>
                          <w14:textOutline w14:w="0" w14:cap="flat" w14:cmpd="sng" w14:algn="ctr">
                            <w14:noFill/>
                            <w14:prstDash w14:val="solid"/>
                            <w14:round/>
                          </w14:textOutline>
                        </w:rPr>
                      </w:pP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児童相談所長は、当分の間、第26条第1項に規定する児童のうち身体障害者福祉法第15条第4項の規定により身体障害者手帳の交付を受けた15歳以上の者について、障害者の日常生活及び社会生活を総合的に支援するための法律第5条第11項に規定する障害者支援施設(次条において「障害者支援施設」という。)に入所すること又は障害福祉サービス(同法第4条第1項に規定する障害者のみを対象とするものに限る。次条において同じ。)を利用することが適当であると認めるときは、その旨を身体障害者福祉法第9条又は障害者の日常生活及び社会生活を総合的に支援するための法律第19条第2項若しくは第3項に規定する市町村の長に通知することができる。</w:t>
                      </w:r>
                    </w:p>
                    <w:p w14:paraId="5BFFAD8B" w14:textId="77777777" w:rsidR="007D0DE9" w:rsidRDefault="007D0DE9" w:rsidP="00497427">
                      <w:pPr>
                        <w:ind w:left="193" w:hangingChars="100" w:hanging="193"/>
                        <w:jc w:val="left"/>
                        <w:rPr>
                          <w:rFonts w:asciiTheme="majorEastAsia" w:eastAsiaTheme="majorEastAsia" w:hAnsiTheme="majorEastAsia"/>
                          <w:color w:val="000000" w:themeColor="text1"/>
                          <w14:textOutline w14:w="0" w14:cap="flat" w14:cmpd="sng" w14:algn="ctr">
                            <w14:noFill/>
                            <w14:prstDash w14:val="solid"/>
                            <w14:round/>
                          </w14:textOutline>
                        </w:rPr>
                      </w:pPr>
                    </w:p>
                    <w:p w14:paraId="7AB19B43" w14:textId="77777777" w:rsidR="007D0DE9" w:rsidRDefault="007D0DE9" w:rsidP="00497427">
                      <w:pPr>
                        <w:ind w:left="193" w:hangingChars="100" w:hanging="193"/>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児童福祉法第63条の3】</w:t>
                      </w:r>
                    </w:p>
                    <w:p w14:paraId="0A9E5D84" w14:textId="77777777" w:rsidR="007D0DE9" w:rsidRPr="00A41F79" w:rsidRDefault="007D0DE9" w:rsidP="00497427">
                      <w:pPr>
                        <w:ind w:leftChars="100" w:left="193" w:firstLineChars="100" w:firstLine="193"/>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児童相談所長は、当分の間、第26条第1項に規定する児童のうち15</w:t>
                      </w:r>
                      <w:r w:rsidRPr="00934178">
                        <w:rPr>
                          <w:rFonts w:asciiTheme="majorEastAsia" w:eastAsiaTheme="majorEastAsia" w:hAnsiTheme="majorEastAsia" w:hint="eastAsia"/>
                          <w:color w:val="000000" w:themeColor="text1"/>
                          <w14:textOutline w14:w="0" w14:cap="flat" w14:cmpd="sng" w14:algn="ctr">
                            <w14:noFill/>
                            <w14:prstDash w14:val="solid"/>
                            <w14:round/>
                          </w14:textOutline>
                        </w:rPr>
                        <w:t>歳以上の者について、障害者支援施設に入所すること又は障害福祉サービスを利用</w:t>
                      </w:r>
                      <w:r>
                        <w:rPr>
                          <w:rFonts w:asciiTheme="majorEastAsia" w:eastAsiaTheme="majorEastAsia" w:hAnsiTheme="majorEastAsia" w:hint="eastAsia"/>
                          <w:color w:val="000000" w:themeColor="text1"/>
                          <w14:textOutline w14:w="0" w14:cap="flat" w14:cmpd="sng" w14:algn="ctr">
                            <w14:noFill/>
                            <w14:prstDash w14:val="solid"/>
                            <w14:round/>
                          </w14:textOutline>
                        </w:rPr>
                        <w:t>することが適当であると認めるときは、その旨を知的障害者福祉法第9</w:t>
                      </w:r>
                      <w:r w:rsidRPr="00934178">
                        <w:rPr>
                          <w:rFonts w:asciiTheme="majorEastAsia" w:eastAsiaTheme="majorEastAsia" w:hAnsiTheme="majorEastAsia" w:hint="eastAsia"/>
                          <w:color w:val="000000" w:themeColor="text1"/>
                          <w14:textOutline w14:w="0" w14:cap="flat" w14:cmpd="sng" w14:algn="ctr">
                            <w14:noFill/>
                            <w14:prstDash w14:val="solid"/>
                            <w14:round/>
                          </w14:textOutline>
                        </w:rPr>
                        <w:t>条又</w:t>
                      </w:r>
                      <w:r>
                        <w:rPr>
                          <w:rFonts w:asciiTheme="majorEastAsia" w:eastAsiaTheme="majorEastAsia" w:hAnsiTheme="majorEastAsia" w:hint="eastAsia"/>
                          <w:color w:val="000000" w:themeColor="text1"/>
                          <w14:textOutline w14:w="0" w14:cap="flat" w14:cmpd="sng" w14:algn="ctr">
                            <w14:noFill/>
                            <w14:prstDash w14:val="solid"/>
                            <w14:round/>
                          </w14:textOutline>
                        </w:rPr>
                        <w:t>は障害者の日常生活及び社会生活を総合的に支援するための法律第19条第2項若しくは第3</w:t>
                      </w:r>
                      <w:r w:rsidRPr="00934178">
                        <w:rPr>
                          <w:rFonts w:asciiTheme="majorEastAsia" w:eastAsiaTheme="majorEastAsia" w:hAnsiTheme="majorEastAsia" w:hint="eastAsia"/>
                          <w:color w:val="000000" w:themeColor="text1"/>
                          <w14:textOutline w14:w="0" w14:cap="flat" w14:cmpd="sng" w14:algn="ctr">
                            <w14:noFill/>
                            <w14:prstDash w14:val="solid"/>
                            <w14:round/>
                          </w14:textOutline>
                        </w:rPr>
                        <w:t>項に規定する市町村の長に通知することができる。</w:t>
                      </w:r>
                    </w:p>
                  </w:txbxContent>
                </v:textbox>
              </v:rect>
            </w:pict>
          </mc:Fallback>
        </mc:AlternateContent>
      </w:r>
    </w:p>
    <w:p w14:paraId="41972E36" w14:textId="77777777" w:rsidR="00497427" w:rsidRDefault="00497427" w:rsidP="00497427">
      <w:pPr>
        <w:rPr>
          <w:rFonts w:asciiTheme="majorEastAsia" w:eastAsiaTheme="majorEastAsia" w:hAnsiTheme="majorEastAsia"/>
        </w:rPr>
      </w:pPr>
    </w:p>
    <w:p w14:paraId="5FD4AC8D" w14:textId="77777777" w:rsidR="00497427" w:rsidRDefault="00497427" w:rsidP="00497427">
      <w:pPr>
        <w:rPr>
          <w:rFonts w:asciiTheme="majorEastAsia" w:eastAsiaTheme="majorEastAsia" w:hAnsiTheme="majorEastAsia"/>
        </w:rPr>
      </w:pPr>
    </w:p>
    <w:p w14:paraId="7CEC7C61" w14:textId="77777777" w:rsidR="00497427" w:rsidRDefault="00497427" w:rsidP="00497427">
      <w:pPr>
        <w:rPr>
          <w:rFonts w:asciiTheme="majorEastAsia" w:eastAsiaTheme="majorEastAsia" w:hAnsiTheme="majorEastAsia"/>
        </w:rPr>
      </w:pPr>
    </w:p>
    <w:p w14:paraId="176C894E" w14:textId="77777777" w:rsidR="00497427" w:rsidRPr="00321EA4" w:rsidRDefault="00497427" w:rsidP="00497427">
      <w:pPr>
        <w:rPr>
          <w:rFonts w:asciiTheme="majorEastAsia" w:eastAsiaTheme="majorEastAsia" w:hAnsiTheme="majorEastAsia"/>
        </w:rPr>
      </w:pPr>
    </w:p>
    <w:p w14:paraId="39DC36C0" w14:textId="77777777" w:rsidR="00497427" w:rsidRPr="00321EA4" w:rsidRDefault="00497427" w:rsidP="00497427">
      <w:pPr>
        <w:rPr>
          <w:rFonts w:asciiTheme="majorEastAsia" w:eastAsiaTheme="majorEastAsia" w:hAnsiTheme="majorEastAsia"/>
        </w:rPr>
      </w:pPr>
    </w:p>
    <w:p w14:paraId="502D2D2E" w14:textId="77777777" w:rsidR="00497427" w:rsidRPr="00321EA4" w:rsidRDefault="00497427" w:rsidP="00497427">
      <w:pPr>
        <w:rPr>
          <w:rFonts w:asciiTheme="majorEastAsia" w:eastAsiaTheme="majorEastAsia" w:hAnsiTheme="majorEastAsia"/>
        </w:rPr>
      </w:pPr>
    </w:p>
    <w:p w14:paraId="702B17D9" w14:textId="77777777" w:rsidR="00497427" w:rsidRPr="00321EA4" w:rsidRDefault="00497427" w:rsidP="00497427">
      <w:pPr>
        <w:rPr>
          <w:rFonts w:asciiTheme="majorEastAsia" w:eastAsiaTheme="majorEastAsia" w:hAnsiTheme="majorEastAsia"/>
        </w:rPr>
      </w:pPr>
    </w:p>
    <w:p w14:paraId="403ECD61" w14:textId="77777777" w:rsidR="00497427" w:rsidRPr="00321EA4" w:rsidRDefault="00497427" w:rsidP="00497427">
      <w:pPr>
        <w:rPr>
          <w:rFonts w:asciiTheme="majorEastAsia" w:eastAsiaTheme="majorEastAsia" w:hAnsiTheme="majorEastAsia"/>
        </w:rPr>
      </w:pPr>
    </w:p>
    <w:p w14:paraId="4459CB4B" w14:textId="77777777" w:rsidR="00497427" w:rsidRPr="00321EA4" w:rsidRDefault="00497427" w:rsidP="00497427">
      <w:pPr>
        <w:rPr>
          <w:rFonts w:asciiTheme="majorEastAsia" w:eastAsiaTheme="majorEastAsia" w:hAnsiTheme="majorEastAsia"/>
        </w:rPr>
      </w:pPr>
    </w:p>
    <w:p w14:paraId="43D8D9E8" w14:textId="77777777" w:rsidR="00497427" w:rsidRPr="00321EA4" w:rsidRDefault="00497427" w:rsidP="00497427">
      <w:pPr>
        <w:rPr>
          <w:rFonts w:asciiTheme="majorEastAsia" w:eastAsiaTheme="majorEastAsia" w:hAnsiTheme="majorEastAsia"/>
        </w:rPr>
      </w:pPr>
    </w:p>
    <w:p w14:paraId="712C7511" w14:textId="77777777" w:rsidR="00497427" w:rsidRPr="00321EA4" w:rsidRDefault="00497427" w:rsidP="00497427">
      <w:pPr>
        <w:rPr>
          <w:rFonts w:asciiTheme="majorEastAsia" w:eastAsiaTheme="majorEastAsia" w:hAnsiTheme="majorEastAsia"/>
        </w:rPr>
      </w:pPr>
    </w:p>
    <w:p w14:paraId="5193FA92" w14:textId="6FA5A399" w:rsidR="00497427" w:rsidRDefault="00497427" w:rsidP="00497427">
      <w:pPr>
        <w:rPr>
          <w:rFonts w:asciiTheme="majorEastAsia" w:eastAsiaTheme="majorEastAsia" w:hAnsiTheme="majorEastAsia"/>
        </w:rPr>
      </w:pPr>
      <w:r w:rsidRPr="00321EA4">
        <w:rPr>
          <w:rFonts w:asciiTheme="majorEastAsia" w:eastAsiaTheme="majorEastAsia" w:hAnsiTheme="majorEastAsia" w:hint="eastAsia"/>
        </w:rPr>
        <w:t xml:space="preserve">　</w:t>
      </w:r>
    </w:p>
    <w:p w14:paraId="6E7D09B5" w14:textId="77777777" w:rsidR="00497427" w:rsidRPr="00497427" w:rsidRDefault="00497427" w:rsidP="00497427">
      <w:pPr>
        <w:rPr>
          <w:rFonts w:asciiTheme="majorEastAsia" w:eastAsiaTheme="majorEastAsia" w:hAnsiTheme="majorEastAsia"/>
        </w:rPr>
      </w:pPr>
    </w:p>
    <w:p w14:paraId="3401DED2" w14:textId="77777777" w:rsidR="00497427" w:rsidRPr="00497427" w:rsidRDefault="00497427" w:rsidP="00497427">
      <w:pPr>
        <w:rPr>
          <w:rFonts w:asciiTheme="majorEastAsia" w:eastAsiaTheme="majorEastAsia" w:hAnsiTheme="majorEastAsia"/>
        </w:rPr>
      </w:pPr>
    </w:p>
    <w:p w14:paraId="66110308" w14:textId="77777777" w:rsidR="00497427" w:rsidRPr="00497427" w:rsidRDefault="00497427" w:rsidP="00497427">
      <w:pPr>
        <w:rPr>
          <w:rFonts w:asciiTheme="majorEastAsia" w:eastAsiaTheme="majorEastAsia" w:hAnsiTheme="majorEastAsia"/>
        </w:rPr>
      </w:pPr>
    </w:p>
    <w:p w14:paraId="754200AF" w14:textId="77777777" w:rsidR="00497427" w:rsidRPr="00497427" w:rsidRDefault="00497427" w:rsidP="00497427">
      <w:pPr>
        <w:rPr>
          <w:rFonts w:asciiTheme="majorEastAsia" w:eastAsiaTheme="majorEastAsia" w:hAnsiTheme="majorEastAsia"/>
        </w:rPr>
      </w:pPr>
    </w:p>
    <w:p w14:paraId="40821859" w14:textId="0021349C" w:rsidR="00497427" w:rsidRDefault="00497427" w:rsidP="00497427">
      <w:pPr>
        <w:rPr>
          <w:rFonts w:asciiTheme="majorEastAsia" w:eastAsiaTheme="majorEastAsia" w:hAnsiTheme="majorEastAsia"/>
        </w:rPr>
      </w:pPr>
    </w:p>
    <w:p w14:paraId="1F7C03CC" w14:textId="77777777" w:rsidR="00497427" w:rsidRPr="00497427" w:rsidRDefault="00497427" w:rsidP="00EB3490">
      <w:pPr>
        <w:rPr>
          <w:rFonts w:asciiTheme="majorEastAsia" w:eastAsiaTheme="majorEastAsia" w:hAnsiTheme="majorEastAsia"/>
        </w:rPr>
        <w:sectPr w:rsidR="00497427" w:rsidRPr="00497427" w:rsidSect="00174DF2">
          <w:pgSz w:w="11906" w:h="16838" w:code="9"/>
          <w:pgMar w:top="1985" w:right="1701" w:bottom="1701" w:left="1701" w:header="851" w:footer="992" w:gutter="0"/>
          <w:cols w:space="425"/>
          <w:titlePg/>
          <w:docGrid w:type="linesAndChars" w:linePitch="292" w:charSpace="-3426"/>
        </w:sectPr>
      </w:pPr>
    </w:p>
    <w:p w14:paraId="4AABA3A0" w14:textId="6BE73227" w:rsidR="00D74DCA" w:rsidRPr="00321EA4" w:rsidRDefault="0028345D" w:rsidP="00EB3490">
      <w:pPr>
        <w:rPr>
          <w:rFonts w:asciiTheme="majorEastAsia" w:eastAsiaTheme="majorEastAsia" w:hAnsiTheme="majorEastAsia"/>
        </w:rPr>
      </w:pPr>
      <w:r>
        <w:rPr>
          <w:rFonts w:asciiTheme="majorEastAsia" w:eastAsiaTheme="majorEastAsia" w:hAnsiTheme="majorEastAsia" w:hint="eastAsia"/>
        </w:rPr>
        <w:lastRenderedPageBreak/>
        <w:t>○</w:t>
      </w:r>
      <w:r w:rsidR="00D74DCA" w:rsidRPr="00321EA4">
        <w:rPr>
          <w:rFonts w:asciiTheme="majorEastAsia" w:eastAsiaTheme="majorEastAsia" w:hAnsiTheme="majorEastAsia" w:hint="eastAsia"/>
        </w:rPr>
        <w:t>障害児の調査項目（5領域11項目）</w:t>
      </w:r>
    </w:p>
    <w:tbl>
      <w:tblPr>
        <w:tblStyle w:val="aa"/>
        <w:tblW w:w="8784" w:type="dxa"/>
        <w:tblLook w:val="04A0" w:firstRow="1" w:lastRow="0" w:firstColumn="1" w:lastColumn="0" w:noHBand="0" w:noVBand="1"/>
      </w:tblPr>
      <w:tblGrid>
        <w:gridCol w:w="421"/>
        <w:gridCol w:w="992"/>
        <w:gridCol w:w="1559"/>
        <w:gridCol w:w="5812"/>
      </w:tblGrid>
      <w:tr w:rsidR="00D74DCA" w:rsidRPr="00321EA4" w14:paraId="32554125" w14:textId="77777777" w:rsidTr="001C4B63">
        <w:tc>
          <w:tcPr>
            <w:tcW w:w="421" w:type="dxa"/>
          </w:tcPr>
          <w:p w14:paraId="35B0FDED" w14:textId="77777777" w:rsidR="00D74DCA" w:rsidRPr="00321EA4" w:rsidRDefault="00D74DCA" w:rsidP="00EB3490">
            <w:pPr>
              <w:rPr>
                <w:rFonts w:asciiTheme="majorEastAsia" w:eastAsiaTheme="majorEastAsia" w:hAnsiTheme="majorEastAsia"/>
              </w:rPr>
            </w:pPr>
          </w:p>
        </w:tc>
        <w:tc>
          <w:tcPr>
            <w:tcW w:w="992" w:type="dxa"/>
          </w:tcPr>
          <w:p w14:paraId="620A4DE7" w14:textId="77777777" w:rsidR="00D74DCA" w:rsidRPr="00321EA4" w:rsidRDefault="00D74DCA" w:rsidP="00D74DCA">
            <w:pPr>
              <w:jc w:val="center"/>
              <w:rPr>
                <w:rFonts w:asciiTheme="majorEastAsia" w:eastAsiaTheme="majorEastAsia" w:hAnsiTheme="majorEastAsia"/>
              </w:rPr>
            </w:pPr>
            <w:r w:rsidRPr="00321EA4">
              <w:rPr>
                <w:rFonts w:asciiTheme="majorEastAsia" w:eastAsiaTheme="majorEastAsia" w:hAnsiTheme="majorEastAsia" w:hint="eastAsia"/>
              </w:rPr>
              <w:t>項目</w:t>
            </w:r>
          </w:p>
        </w:tc>
        <w:tc>
          <w:tcPr>
            <w:tcW w:w="1559" w:type="dxa"/>
          </w:tcPr>
          <w:p w14:paraId="405B8AD5" w14:textId="77777777" w:rsidR="00D74DCA" w:rsidRPr="00321EA4" w:rsidRDefault="00D74DCA" w:rsidP="00D74DCA">
            <w:pPr>
              <w:jc w:val="center"/>
              <w:rPr>
                <w:rFonts w:asciiTheme="majorEastAsia" w:eastAsiaTheme="majorEastAsia" w:hAnsiTheme="majorEastAsia"/>
              </w:rPr>
            </w:pPr>
            <w:r w:rsidRPr="00321EA4">
              <w:rPr>
                <w:rFonts w:asciiTheme="majorEastAsia" w:eastAsiaTheme="majorEastAsia" w:hAnsiTheme="majorEastAsia" w:hint="eastAsia"/>
              </w:rPr>
              <w:t>区分</w:t>
            </w:r>
          </w:p>
        </w:tc>
        <w:tc>
          <w:tcPr>
            <w:tcW w:w="5812" w:type="dxa"/>
          </w:tcPr>
          <w:p w14:paraId="12E9E725" w14:textId="77777777" w:rsidR="00D74DCA" w:rsidRPr="00321EA4" w:rsidRDefault="00D74DCA" w:rsidP="00D74DCA">
            <w:pPr>
              <w:jc w:val="center"/>
              <w:rPr>
                <w:rFonts w:asciiTheme="majorEastAsia" w:eastAsiaTheme="majorEastAsia" w:hAnsiTheme="majorEastAsia"/>
              </w:rPr>
            </w:pPr>
            <w:r w:rsidRPr="00321EA4">
              <w:rPr>
                <w:rFonts w:asciiTheme="majorEastAsia" w:eastAsiaTheme="majorEastAsia" w:hAnsiTheme="majorEastAsia" w:hint="eastAsia"/>
              </w:rPr>
              <w:t>判断基準</w:t>
            </w:r>
          </w:p>
        </w:tc>
      </w:tr>
      <w:tr w:rsidR="00D74DCA" w:rsidRPr="00321EA4" w14:paraId="405788D8" w14:textId="77777777" w:rsidTr="001C4B63">
        <w:tc>
          <w:tcPr>
            <w:tcW w:w="421" w:type="dxa"/>
          </w:tcPr>
          <w:p w14:paraId="0BB105F5" w14:textId="472633A6" w:rsidR="00D74DCA" w:rsidRPr="00321EA4" w:rsidRDefault="00D34DB8" w:rsidP="00EB3490">
            <w:pPr>
              <w:rPr>
                <w:rFonts w:asciiTheme="majorEastAsia" w:eastAsiaTheme="majorEastAsia" w:hAnsiTheme="majorEastAsia"/>
              </w:rPr>
            </w:pPr>
            <w:r>
              <w:rPr>
                <w:rFonts w:asciiTheme="majorEastAsia" w:eastAsiaTheme="majorEastAsia" w:hAnsiTheme="majorEastAsia" w:hint="eastAsia"/>
              </w:rPr>
              <w:t>１</w:t>
            </w:r>
          </w:p>
        </w:tc>
        <w:tc>
          <w:tcPr>
            <w:tcW w:w="992" w:type="dxa"/>
          </w:tcPr>
          <w:p w14:paraId="213E2F7E"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食事</w:t>
            </w:r>
          </w:p>
        </w:tc>
        <w:tc>
          <w:tcPr>
            <w:tcW w:w="1559" w:type="dxa"/>
          </w:tcPr>
          <w:p w14:paraId="69B0C40C"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・全介助</w:t>
            </w:r>
          </w:p>
          <w:p w14:paraId="3D5DE0F1"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・一部介助</w:t>
            </w:r>
          </w:p>
        </w:tc>
        <w:tc>
          <w:tcPr>
            <w:tcW w:w="5812" w:type="dxa"/>
          </w:tcPr>
          <w:p w14:paraId="558B5C8F"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全面的に介助を要する。</w:t>
            </w:r>
          </w:p>
          <w:p w14:paraId="5E6AC013"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おかずを刻んでもらうなど一部介助を要する。</w:t>
            </w:r>
          </w:p>
        </w:tc>
      </w:tr>
      <w:tr w:rsidR="00D74DCA" w:rsidRPr="00321EA4" w14:paraId="699588C5" w14:textId="77777777" w:rsidTr="001C4B63">
        <w:tc>
          <w:tcPr>
            <w:tcW w:w="421" w:type="dxa"/>
          </w:tcPr>
          <w:p w14:paraId="7929AE8A" w14:textId="31412082" w:rsidR="00D74DCA" w:rsidRPr="00321EA4" w:rsidRDefault="00D34DB8" w:rsidP="00EB3490">
            <w:pPr>
              <w:rPr>
                <w:rFonts w:asciiTheme="majorEastAsia" w:eastAsiaTheme="majorEastAsia" w:hAnsiTheme="majorEastAsia"/>
              </w:rPr>
            </w:pPr>
            <w:r>
              <w:rPr>
                <w:rFonts w:asciiTheme="majorEastAsia" w:eastAsiaTheme="majorEastAsia" w:hAnsiTheme="majorEastAsia" w:hint="eastAsia"/>
              </w:rPr>
              <w:t>２</w:t>
            </w:r>
          </w:p>
        </w:tc>
        <w:tc>
          <w:tcPr>
            <w:tcW w:w="992" w:type="dxa"/>
          </w:tcPr>
          <w:p w14:paraId="4F19EFCC"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排せつ</w:t>
            </w:r>
          </w:p>
        </w:tc>
        <w:tc>
          <w:tcPr>
            <w:tcW w:w="1559" w:type="dxa"/>
          </w:tcPr>
          <w:p w14:paraId="31115521"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・全介助</w:t>
            </w:r>
          </w:p>
          <w:p w14:paraId="00FB9BAC"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・一部介助</w:t>
            </w:r>
          </w:p>
        </w:tc>
        <w:tc>
          <w:tcPr>
            <w:tcW w:w="5812" w:type="dxa"/>
          </w:tcPr>
          <w:p w14:paraId="4F8FD04D"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全面的に介助を要する。</w:t>
            </w:r>
          </w:p>
          <w:p w14:paraId="5B370A5D"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便器に座らせてもらうなど一部介助を要する。</w:t>
            </w:r>
          </w:p>
        </w:tc>
      </w:tr>
      <w:tr w:rsidR="00D74DCA" w:rsidRPr="00321EA4" w14:paraId="1E3A249F" w14:textId="77777777" w:rsidTr="001C4B63">
        <w:tc>
          <w:tcPr>
            <w:tcW w:w="421" w:type="dxa"/>
          </w:tcPr>
          <w:p w14:paraId="28ACD87E" w14:textId="61907178" w:rsidR="00D74DCA" w:rsidRPr="00321EA4" w:rsidRDefault="00D34DB8" w:rsidP="00EB3490">
            <w:pPr>
              <w:rPr>
                <w:rFonts w:asciiTheme="majorEastAsia" w:eastAsiaTheme="majorEastAsia" w:hAnsiTheme="majorEastAsia"/>
              </w:rPr>
            </w:pPr>
            <w:r>
              <w:rPr>
                <w:rFonts w:asciiTheme="majorEastAsia" w:eastAsiaTheme="majorEastAsia" w:hAnsiTheme="majorEastAsia" w:hint="eastAsia"/>
              </w:rPr>
              <w:t>３</w:t>
            </w:r>
          </w:p>
        </w:tc>
        <w:tc>
          <w:tcPr>
            <w:tcW w:w="992" w:type="dxa"/>
          </w:tcPr>
          <w:p w14:paraId="09FA14F8"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入浴</w:t>
            </w:r>
          </w:p>
        </w:tc>
        <w:tc>
          <w:tcPr>
            <w:tcW w:w="1559" w:type="dxa"/>
          </w:tcPr>
          <w:p w14:paraId="5A03349A"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・全介助</w:t>
            </w:r>
          </w:p>
          <w:p w14:paraId="4805CEDD"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・一部介助</w:t>
            </w:r>
          </w:p>
        </w:tc>
        <w:tc>
          <w:tcPr>
            <w:tcW w:w="5812" w:type="dxa"/>
          </w:tcPr>
          <w:p w14:paraId="21DDC2BD"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全面的に介助を要する。</w:t>
            </w:r>
          </w:p>
          <w:p w14:paraId="538486F4"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身体を洗ってもらうなど一部介助を要する。</w:t>
            </w:r>
          </w:p>
        </w:tc>
      </w:tr>
      <w:tr w:rsidR="00D74DCA" w:rsidRPr="00321EA4" w14:paraId="32AD920A" w14:textId="77777777" w:rsidTr="001C4B63">
        <w:tc>
          <w:tcPr>
            <w:tcW w:w="421" w:type="dxa"/>
          </w:tcPr>
          <w:p w14:paraId="379BA368" w14:textId="18652FBD" w:rsidR="00D74DCA" w:rsidRPr="00321EA4" w:rsidRDefault="00D34DB8" w:rsidP="00EB3490">
            <w:pPr>
              <w:rPr>
                <w:rFonts w:asciiTheme="majorEastAsia" w:eastAsiaTheme="majorEastAsia" w:hAnsiTheme="majorEastAsia"/>
              </w:rPr>
            </w:pPr>
            <w:r>
              <w:rPr>
                <w:rFonts w:asciiTheme="majorEastAsia" w:eastAsiaTheme="majorEastAsia" w:hAnsiTheme="majorEastAsia" w:hint="eastAsia"/>
              </w:rPr>
              <w:t>４</w:t>
            </w:r>
          </w:p>
        </w:tc>
        <w:tc>
          <w:tcPr>
            <w:tcW w:w="992" w:type="dxa"/>
          </w:tcPr>
          <w:p w14:paraId="68D896BC"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移動</w:t>
            </w:r>
          </w:p>
        </w:tc>
        <w:tc>
          <w:tcPr>
            <w:tcW w:w="1559" w:type="dxa"/>
          </w:tcPr>
          <w:p w14:paraId="581B8ED9"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・全介助</w:t>
            </w:r>
          </w:p>
          <w:p w14:paraId="344411E5"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・一部介助</w:t>
            </w:r>
          </w:p>
        </w:tc>
        <w:tc>
          <w:tcPr>
            <w:tcW w:w="5812" w:type="dxa"/>
          </w:tcPr>
          <w:p w14:paraId="326F49B8"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全面的に介助を要する。</w:t>
            </w:r>
          </w:p>
          <w:p w14:paraId="726BF547"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手を貸してもらうなど一部介助を要する。</w:t>
            </w:r>
          </w:p>
        </w:tc>
      </w:tr>
      <w:tr w:rsidR="00D74DCA" w:rsidRPr="00321EA4" w14:paraId="26C234F4" w14:textId="77777777" w:rsidTr="001C4B63">
        <w:tc>
          <w:tcPr>
            <w:tcW w:w="421" w:type="dxa"/>
          </w:tcPr>
          <w:p w14:paraId="47C85D2D" w14:textId="7B27AF36" w:rsidR="00D74DCA" w:rsidRPr="00321EA4" w:rsidRDefault="00D34DB8" w:rsidP="00EB3490">
            <w:pPr>
              <w:rPr>
                <w:rFonts w:asciiTheme="majorEastAsia" w:eastAsiaTheme="majorEastAsia" w:hAnsiTheme="majorEastAsia"/>
              </w:rPr>
            </w:pPr>
            <w:r>
              <w:rPr>
                <w:rFonts w:asciiTheme="majorEastAsia" w:eastAsiaTheme="majorEastAsia" w:hAnsiTheme="majorEastAsia" w:hint="eastAsia"/>
              </w:rPr>
              <w:t>５</w:t>
            </w:r>
          </w:p>
        </w:tc>
        <w:tc>
          <w:tcPr>
            <w:tcW w:w="992" w:type="dxa"/>
          </w:tcPr>
          <w:p w14:paraId="6CAB757D" w14:textId="7411BF69" w:rsidR="00D74DCA" w:rsidRPr="00321EA4" w:rsidRDefault="008B7B7E" w:rsidP="00EB3490">
            <w:pPr>
              <w:rPr>
                <w:rFonts w:asciiTheme="majorEastAsia" w:eastAsiaTheme="majorEastAsia" w:hAnsiTheme="majorEastAsia"/>
              </w:rPr>
            </w:pPr>
            <w:r>
              <w:rPr>
                <w:rFonts w:asciiTheme="majorEastAsia" w:eastAsiaTheme="majorEastAsia" w:hAnsiTheme="majorEastAsia" w:hint="eastAsia"/>
              </w:rPr>
              <w:t>行動障害及び</w:t>
            </w:r>
            <w:r w:rsidR="00D74DCA" w:rsidRPr="00321EA4">
              <w:rPr>
                <w:rFonts w:asciiTheme="majorEastAsia" w:eastAsiaTheme="majorEastAsia" w:hAnsiTheme="majorEastAsia" w:hint="eastAsia"/>
              </w:rPr>
              <w:t>精神症状</w:t>
            </w:r>
          </w:p>
        </w:tc>
        <w:tc>
          <w:tcPr>
            <w:tcW w:w="1559" w:type="dxa"/>
          </w:tcPr>
          <w:p w14:paraId="08C73D11" w14:textId="240ECA46" w:rsidR="00D74DCA" w:rsidRPr="00321EA4" w:rsidRDefault="00D74DCA"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・ほぼ毎日（週5日以上</w:t>
            </w:r>
            <w:r w:rsidR="006D37B0" w:rsidRPr="00321EA4">
              <w:rPr>
                <w:rFonts w:asciiTheme="majorEastAsia" w:eastAsiaTheme="majorEastAsia" w:hAnsiTheme="majorEastAsia" w:hint="eastAsia"/>
              </w:rPr>
              <w:t>）の</w:t>
            </w:r>
            <w:r w:rsidRPr="00321EA4">
              <w:rPr>
                <w:rFonts w:asciiTheme="majorEastAsia" w:eastAsiaTheme="majorEastAsia" w:hAnsiTheme="majorEastAsia" w:hint="eastAsia"/>
              </w:rPr>
              <w:t>支援や配慮等が必要</w:t>
            </w:r>
          </w:p>
          <w:p w14:paraId="5E7E6401" w14:textId="77777777" w:rsidR="00D74DCA" w:rsidRPr="00321EA4" w:rsidRDefault="00D74DCA" w:rsidP="00EB3490">
            <w:pPr>
              <w:rPr>
                <w:rFonts w:asciiTheme="majorEastAsia" w:eastAsiaTheme="majorEastAsia" w:hAnsiTheme="majorEastAsia"/>
              </w:rPr>
            </w:pPr>
          </w:p>
          <w:p w14:paraId="31CF685C" w14:textId="77777777" w:rsidR="00D74DCA" w:rsidRPr="00321EA4" w:rsidRDefault="00D74DCA"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・週に1回以上の支援や配慮等が必要</w:t>
            </w:r>
          </w:p>
        </w:tc>
        <w:tc>
          <w:tcPr>
            <w:tcW w:w="5812" w:type="dxa"/>
          </w:tcPr>
          <w:p w14:paraId="75A8C88B" w14:textId="2B734418" w:rsidR="00F53E08"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調査日</w:t>
            </w:r>
            <w:r w:rsidR="00663E73">
              <w:rPr>
                <w:rFonts w:asciiTheme="majorEastAsia" w:eastAsiaTheme="majorEastAsia" w:hAnsiTheme="majorEastAsia" w:hint="eastAsia"/>
              </w:rPr>
              <w:t>前</w:t>
            </w:r>
            <w:r w:rsidRPr="00321EA4">
              <w:rPr>
                <w:rFonts w:asciiTheme="majorEastAsia" w:eastAsiaTheme="majorEastAsia" w:hAnsiTheme="majorEastAsia" w:hint="eastAsia"/>
              </w:rPr>
              <w:t>の1週間に週5日以上現れている場合又は調査日前の</w:t>
            </w:r>
          </w:p>
          <w:p w14:paraId="7CE35DC5" w14:textId="3A860334"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1</w:t>
            </w:r>
            <w:r w:rsidR="003C7C62" w:rsidRPr="00321EA4">
              <w:rPr>
                <w:rFonts w:asciiTheme="majorEastAsia" w:eastAsiaTheme="majorEastAsia" w:hAnsiTheme="majorEastAsia" w:hint="eastAsia"/>
              </w:rPr>
              <w:t>ヶ</w:t>
            </w:r>
            <w:r w:rsidRPr="00321EA4">
              <w:rPr>
                <w:rFonts w:asciiTheme="majorEastAsia" w:eastAsiaTheme="majorEastAsia" w:hAnsiTheme="majorEastAsia" w:hint="eastAsia"/>
              </w:rPr>
              <w:t>月に5日以上現れている週が2週以上ある場合。</w:t>
            </w:r>
          </w:p>
          <w:p w14:paraId="3991524B" w14:textId="77777777" w:rsidR="00D74DCA" w:rsidRPr="00321EA4" w:rsidRDefault="00D74DCA" w:rsidP="00EB3490">
            <w:pPr>
              <w:rPr>
                <w:rFonts w:asciiTheme="majorEastAsia" w:eastAsiaTheme="majorEastAsia" w:hAnsiTheme="majorEastAsia"/>
              </w:rPr>
            </w:pPr>
          </w:p>
          <w:p w14:paraId="170EC750" w14:textId="77777777" w:rsidR="00D74DCA" w:rsidRPr="00321EA4" w:rsidRDefault="00D74DCA" w:rsidP="00EB3490">
            <w:pPr>
              <w:rPr>
                <w:rFonts w:asciiTheme="majorEastAsia" w:eastAsiaTheme="majorEastAsia" w:hAnsiTheme="majorEastAsia"/>
              </w:rPr>
            </w:pPr>
          </w:p>
          <w:p w14:paraId="05C2A37D" w14:textId="77777777" w:rsidR="001C4B63" w:rsidRPr="00321EA4" w:rsidRDefault="001C4B63" w:rsidP="00EB3490">
            <w:pPr>
              <w:rPr>
                <w:rFonts w:asciiTheme="majorEastAsia" w:eastAsiaTheme="majorEastAsia" w:hAnsiTheme="majorEastAsia"/>
              </w:rPr>
            </w:pPr>
          </w:p>
          <w:p w14:paraId="2D010727" w14:textId="7ACDB955"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調査日前の1</w:t>
            </w:r>
            <w:r w:rsidR="003C7C62" w:rsidRPr="00321EA4">
              <w:rPr>
                <w:rFonts w:asciiTheme="majorEastAsia" w:eastAsiaTheme="majorEastAsia" w:hAnsiTheme="majorEastAsia" w:hint="eastAsia"/>
              </w:rPr>
              <w:t>ヶ</w:t>
            </w:r>
            <w:r w:rsidRPr="00321EA4">
              <w:rPr>
                <w:rFonts w:asciiTheme="majorEastAsia" w:eastAsiaTheme="majorEastAsia" w:hAnsiTheme="majorEastAsia" w:hint="eastAsia"/>
              </w:rPr>
              <w:t>月間に毎週1回以上現れている場合又は調査日前の1</w:t>
            </w:r>
            <w:r w:rsidR="003C7C62" w:rsidRPr="00321EA4">
              <w:rPr>
                <w:rFonts w:asciiTheme="majorEastAsia" w:eastAsiaTheme="majorEastAsia" w:hAnsiTheme="majorEastAsia" w:hint="eastAsia"/>
              </w:rPr>
              <w:t>ヶ</w:t>
            </w:r>
            <w:r w:rsidRPr="00321EA4">
              <w:rPr>
                <w:rFonts w:asciiTheme="majorEastAsia" w:eastAsiaTheme="majorEastAsia" w:hAnsiTheme="majorEastAsia" w:hint="eastAsia"/>
              </w:rPr>
              <w:t>月間に2回以上現れている週が2週以上ある場合。</w:t>
            </w:r>
          </w:p>
          <w:p w14:paraId="1B7C3AC3" w14:textId="77777777" w:rsidR="00D74DCA" w:rsidRPr="00321EA4" w:rsidRDefault="00D74DCA" w:rsidP="00EB3490">
            <w:pPr>
              <w:rPr>
                <w:rFonts w:asciiTheme="majorEastAsia" w:eastAsiaTheme="majorEastAsia" w:hAnsiTheme="majorEastAsia"/>
              </w:rPr>
            </w:pPr>
          </w:p>
          <w:p w14:paraId="07E70B48" w14:textId="77777777" w:rsidR="00D74DCA" w:rsidRPr="00321EA4" w:rsidRDefault="00D74DCA"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(1)　強いこだわり、多動、パニック等の不安定な行動や、危険の認識に欠ける行動。</w:t>
            </w:r>
          </w:p>
          <w:p w14:paraId="45A884B9" w14:textId="77777777" w:rsidR="00D74DCA" w:rsidRPr="00321EA4" w:rsidRDefault="00D74DCA"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(2)　睡眠障害や食事・排せつに係る不適応行動（多飲水や過飲水を含む）。</w:t>
            </w:r>
          </w:p>
          <w:p w14:paraId="6CF8968E" w14:textId="77777777" w:rsidR="00D74DCA" w:rsidRPr="00321EA4" w:rsidRDefault="00D74DCA"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(3)　自分を叩いたり傷つけたり他人を叩いたり蹴ったり、器物を壊したりする行為。</w:t>
            </w:r>
          </w:p>
          <w:p w14:paraId="17B4AE43" w14:textId="77777777" w:rsidR="00D74DCA" w:rsidRPr="00321EA4" w:rsidRDefault="00D74DCA"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(4)　気分が憂鬱で悲観的に</w:t>
            </w:r>
            <w:r w:rsidR="002949D5" w:rsidRPr="00321EA4">
              <w:rPr>
                <w:rFonts w:asciiTheme="majorEastAsia" w:eastAsiaTheme="majorEastAsia" w:hAnsiTheme="majorEastAsia" w:hint="eastAsia"/>
              </w:rPr>
              <w:t>なったり、時には思考力が低下する。</w:t>
            </w:r>
          </w:p>
          <w:p w14:paraId="098E10BE" w14:textId="021307D0" w:rsidR="002949D5" w:rsidRPr="00321EA4" w:rsidRDefault="002949D5"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(5)</w:t>
            </w:r>
            <w:r w:rsidR="0054093B">
              <w:rPr>
                <w:rFonts w:asciiTheme="majorEastAsia" w:eastAsiaTheme="majorEastAsia" w:hAnsiTheme="majorEastAsia" w:hint="eastAsia"/>
              </w:rPr>
              <w:t xml:space="preserve">　再三の手洗いや繰り返しの確認のため日常動作に時間が係る</w:t>
            </w:r>
            <w:r w:rsidRPr="00321EA4">
              <w:rPr>
                <w:rFonts w:asciiTheme="majorEastAsia" w:eastAsiaTheme="majorEastAsia" w:hAnsiTheme="majorEastAsia" w:hint="eastAsia"/>
              </w:rPr>
              <w:t>。</w:t>
            </w:r>
          </w:p>
          <w:p w14:paraId="2A24F8AE" w14:textId="77777777" w:rsidR="002949D5" w:rsidRPr="00321EA4" w:rsidRDefault="002949D5"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(6)　他者と交流することの不安や緊張、感覚の過敏さ等のため外出や集団参加ができない。</w:t>
            </w:r>
            <w:r w:rsidR="000E55C2" w:rsidRPr="00321EA4">
              <w:rPr>
                <w:rFonts w:asciiTheme="majorEastAsia" w:eastAsiaTheme="majorEastAsia" w:hAnsiTheme="majorEastAsia" w:hint="eastAsia"/>
              </w:rPr>
              <w:t>また、自室に閉じこもって何もしないでいる。</w:t>
            </w:r>
          </w:p>
          <w:p w14:paraId="6764F2C4" w14:textId="77777777" w:rsidR="000E55C2" w:rsidRPr="00321EA4" w:rsidRDefault="000E55C2"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(7)　学習障害のため、読み書きが困難。</w:t>
            </w:r>
          </w:p>
        </w:tc>
      </w:tr>
    </w:tbl>
    <w:p w14:paraId="2A210F8D" w14:textId="77777777" w:rsidR="0028345D" w:rsidRDefault="000E55C2" w:rsidP="000E55C2">
      <w:pPr>
        <w:jc w:val="right"/>
        <w:rPr>
          <w:rFonts w:asciiTheme="majorEastAsia" w:eastAsiaTheme="majorEastAsia" w:hAnsiTheme="majorEastAsia"/>
        </w:rPr>
        <w:sectPr w:rsidR="0028345D" w:rsidSect="00174DF2">
          <w:pgSz w:w="11906" w:h="16838" w:code="9"/>
          <w:pgMar w:top="1985" w:right="1701" w:bottom="1701" w:left="1701" w:header="851" w:footer="992" w:gutter="0"/>
          <w:cols w:space="425"/>
          <w:titlePg/>
          <w:docGrid w:type="linesAndChars" w:linePitch="292" w:charSpace="-3426"/>
        </w:sectPr>
      </w:pPr>
      <w:r w:rsidRPr="00321EA4">
        <w:rPr>
          <w:rFonts w:asciiTheme="majorEastAsia" w:eastAsiaTheme="majorEastAsia" w:hAnsiTheme="majorEastAsia" w:hint="eastAsia"/>
        </w:rPr>
        <w:t>※通常の発達において必要とされる介助等は除く。</w:t>
      </w:r>
    </w:p>
    <w:p w14:paraId="119F8FD3" w14:textId="2BBDABC6" w:rsidR="0028345D" w:rsidRDefault="0028345D" w:rsidP="003259D8">
      <w:pPr>
        <w:tabs>
          <w:tab w:val="right" w:pos="8504"/>
        </w:tabs>
        <w:ind w:firstLineChars="100" w:firstLine="193"/>
        <w:rPr>
          <w:rFonts w:asciiTheme="majorEastAsia" w:eastAsiaTheme="majorEastAsia" w:hAnsiTheme="majorEastAsia"/>
        </w:rPr>
      </w:pPr>
      <w:r>
        <w:rPr>
          <w:rFonts w:asciiTheme="majorEastAsia" w:eastAsiaTheme="majorEastAsia" w:hAnsiTheme="majorEastAsia" w:hint="eastAsia"/>
        </w:rPr>
        <w:lastRenderedPageBreak/>
        <w:t>○同行援護のアセスメント調査票</w:t>
      </w:r>
    </w:p>
    <w:p w14:paraId="08CD076A" w14:textId="32317DAC" w:rsidR="003259D8" w:rsidRDefault="005E6E8E" w:rsidP="003259D8">
      <w:pPr>
        <w:tabs>
          <w:tab w:val="right" w:pos="8504"/>
        </w:tabs>
        <w:rPr>
          <w:rFonts w:asciiTheme="majorEastAsia" w:eastAsiaTheme="majorEastAsia" w:hAnsiTheme="majorEastAsia"/>
        </w:rPr>
      </w:pPr>
      <w:r>
        <w:rPr>
          <w:noProof/>
        </w:rPr>
        <w:drawing>
          <wp:anchor distT="0" distB="0" distL="114300" distR="114300" simplePos="0" relativeHeight="251670528" behindDoc="1" locked="0" layoutInCell="1" allowOverlap="1" wp14:anchorId="32A74B22" wp14:editId="78D18688">
            <wp:simplePos x="0" y="0"/>
            <wp:positionH relativeFrom="column">
              <wp:posOffset>4250055</wp:posOffset>
            </wp:positionH>
            <wp:positionV relativeFrom="paragraph">
              <wp:posOffset>6431280</wp:posOffset>
            </wp:positionV>
            <wp:extent cx="1572895" cy="1859915"/>
            <wp:effectExtent l="0" t="0" r="8255" b="6985"/>
            <wp:wrapTight wrapText="bothSides">
              <wp:wrapPolygon edited="0">
                <wp:start x="0" y="0"/>
                <wp:lineTo x="0" y="21460"/>
                <wp:lineTo x="21452" y="21460"/>
                <wp:lineTo x="21452" y="0"/>
                <wp:lineTo x="0" y="0"/>
              </wp:wrapPolygon>
            </wp:wrapTight>
            <wp:docPr id="13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rotWithShape="1">
                    <a:blip r:embed="rId13">
                      <a:extLst>
                        <a:ext uri="{28A0092B-C50C-407E-A947-70E740481C1C}">
                          <a14:useLocalDpi xmlns:a14="http://schemas.microsoft.com/office/drawing/2010/main" val="0"/>
                        </a:ext>
                      </a:extLst>
                    </a:blip>
                    <a:srcRect l="56522" t="25264" r="17853" b="20823"/>
                    <a:stretch/>
                  </pic:blipFill>
                  <pic:spPr>
                    <a:xfrm>
                      <a:off x="0" y="0"/>
                      <a:ext cx="1572895" cy="1859915"/>
                    </a:xfrm>
                    <a:prstGeom prst="rect">
                      <a:avLst/>
                    </a:prstGeom>
                  </pic:spPr>
                </pic:pic>
              </a:graphicData>
            </a:graphic>
            <wp14:sizeRelH relativeFrom="page">
              <wp14:pctWidth>0</wp14:pctWidth>
            </wp14:sizeRelH>
            <wp14:sizeRelV relativeFrom="page">
              <wp14:pctHeight>0</wp14:pctHeight>
            </wp14:sizeRelV>
          </wp:anchor>
        </w:drawing>
      </w:r>
      <w:bookmarkStart w:id="4" w:name="_MON_1550910143"/>
      <w:bookmarkEnd w:id="4"/>
      <w:r w:rsidR="00BE35F6">
        <w:rPr>
          <w:rFonts w:asciiTheme="majorEastAsia" w:eastAsiaTheme="majorEastAsia" w:hAnsiTheme="majorEastAsia"/>
        </w:rPr>
        <w:object w:dxaOrig="9391" w:dyaOrig="9951" w14:anchorId="36819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5pt;height:497.55pt" o:ole="">
            <v:imagedata r:id="rId14" o:title=""/>
          </v:shape>
          <o:OLEObject Type="Embed" ProgID="Excel.Sheet.12" ShapeID="_x0000_i1025" DrawAspect="Content" ObjectID="_1678688376" r:id="rId15"/>
        </w:object>
      </w:r>
    </w:p>
    <w:p w14:paraId="537D4BAD" w14:textId="370E1467" w:rsidR="003259D8" w:rsidRDefault="003259D8" w:rsidP="005E6E8E">
      <w:pPr>
        <w:tabs>
          <w:tab w:val="right" w:pos="8504"/>
        </w:tabs>
        <w:rPr>
          <w:rFonts w:asciiTheme="majorEastAsia" w:eastAsiaTheme="majorEastAsia" w:hAnsiTheme="majorEastAsia"/>
        </w:rPr>
        <w:sectPr w:rsidR="003259D8" w:rsidSect="003259D8">
          <w:pgSz w:w="11906" w:h="16838" w:code="9"/>
          <w:pgMar w:top="1985" w:right="1134" w:bottom="1701" w:left="1134" w:header="851" w:footer="992" w:gutter="0"/>
          <w:cols w:space="425"/>
          <w:titlePg/>
          <w:docGrid w:type="linesAndChars" w:linePitch="292" w:charSpace="-3426"/>
        </w:sectPr>
      </w:pPr>
    </w:p>
    <w:p w14:paraId="67CC847F" w14:textId="2698EB08" w:rsidR="00D34DB8" w:rsidRDefault="0028345D" w:rsidP="0028345D">
      <w:pPr>
        <w:rPr>
          <w:rFonts w:asciiTheme="majorEastAsia" w:eastAsiaTheme="majorEastAsia" w:hAnsiTheme="majorEastAsia"/>
        </w:rPr>
      </w:pPr>
      <w:r>
        <w:rPr>
          <w:rFonts w:asciiTheme="majorEastAsia" w:eastAsiaTheme="majorEastAsia" w:hAnsiTheme="majorEastAsia" w:hint="eastAsia"/>
        </w:rPr>
        <w:lastRenderedPageBreak/>
        <w:t>○</w:t>
      </w:r>
      <w:r w:rsidR="00D34DB8">
        <w:rPr>
          <w:rFonts w:asciiTheme="majorEastAsia" w:eastAsiaTheme="majorEastAsia" w:hAnsiTheme="majorEastAsia" w:hint="eastAsia"/>
        </w:rPr>
        <w:t>12項目の調査・行動援護及び重度障害者等包括支援の判定基準票</w:t>
      </w:r>
    </w:p>
    <w:p w14:paraId="68130B60" w14:textId="2D11A884" w:rsidR="000E55C2" w:rsidRDefault="00D34DB8" w:rsidP="00EB3490">
      <w:pPr>
        <w:rPr>
          <w:rFonts w:asciiTheme="majorEastAsia" w:eastAsiaTheme="majorEastAsia" w:hAnsiTheme="majorEastAsia"/>
        </w:rPr>
      </w:pPr>
      <w:r>
        <w:rPr>
          <w:rFonts w:asciiTheme="majorEastAsia" w:eastAsiaTheme="majorEastAsia" w:hAnsiTheme="majorEastAsia" w:hint="eastAsia"/>
        </w:rPr>
        <w:t>（障害支援区分の認定調査項目のうち行動関連項目等）</w:t>
      </w:r>
    </w:p>
    <w:tbl>
      <w:tblPr>
        <w:tblStyle w:val="aa"/>
        <w:tblW w:w="0" w:type="auto"/>
        <w:tblLook w:val="04A0" w:firstRow="1" w:lastRow="0" w:firstColumn="1" w:lastColumn="0" w:noHBand="0" w:noVBand="1"/>
      </w:tblPr>
      <w:tblGrid>
        <w:gridCol w:w="1384"/>
        <w:gridCol w:w="856"/>
        <w:gridCol w:w="1080"/>
        <w:gridCol w:w="968"/>
        <w:gridCol w:w="745"/>
        <w:gridCol w:w="1080"/>
        <w:gridCol w:w="857"/>
        <w:gridCol w:w="1750"/>
      </w:tblGrid>
      <w:tr w:rsidR="00D34DB8" w14:paraId="3E8B4A02" w14:textId="77777777" w:rsidTr="00B34FC6">
        <w:trPr>
          <w:trHeight w:hRule="exact" w:val="851"/>
        </w:trPr>
        <w:tc>
          <w:tcPr>
            <w:tcW w:w="0" w:type="auto"/>
            <w:vAlign w:val="center"/>
          </w:tcPr>
          <w:p w14:paraId="2CE4DD6A" w14:textId="62A288C6" w:rsidR="00D34DB8" w:rsidRDefault="00D34DB8" w:rsidP="00D34DB8">
            <w:pPr>
              <w:jc w:val="center"/>
              <w:rPr>
                <w:rFonts w:asciiTheme="majorEastAsia" w:eastAsiaTheme="majorEastAsia" w:hAnsiTheme="majorEastAsia"/>
              </w:rPr>
            </w:pPr>
            <w:r>
              <w:rPr>
                <w:rFonts w:asciiTheme="majorEastAsia" w:eastAsiaTheme="majorEastAsia" w:hAnsiTheme="majorEastAsia" w:hint="eastAsia"/>
              </w:rPr>
              <w:t>行動関連項目</w:t>
            </w:r>
          </w:p>
        </w:tc>
        <w:tc>
          <w:tcPr>
            <w:tcW w:w="0" w:type="auto"/>
            <w:gridSpan w:val="3"/>
            <w:vAlign w:val="center"/>
          </w:tcPr>
          <w:p w14:paraId="630EEC18" w14:textId="10748C55" w:rsidR="00D34DB8" w:rsidRDefault="00D34DB8" w:rsidP="00D34DB8">
            <w:pPr>
              <w:jc w:val="center"/>
              <w:rPr>
                <w:rFonts w:asciiTheme="majorEastAsia" w:eastAsiaTheme="majorEastAsia" w:hAnsiTheme="majorEastAsia"/>
              </w:rPr>
            </w:pPr>
            <w:r>
              <w:rPr>
                <w:rFonts w:asciiTheme="majorEastAsia" w:eastAsiaTheme="majorEastAsia" w:hAnsiTheme="majorEastAsia" w:hint="eastAsia"/>
              </w:rPr>
              <w:t>0点</w:t>
            </w:r>
          </w:p>
        </w:tc>
        <w:tc>
          <w:tcPr>
            <w:tcW w:w="0" w:type="auto"/>
            <w:gridSpan w:val="2"/>
            <w:vAlign w:val="center"/>
          </w:tcPr>
          <w:p w14:paraId="4E844496" w14:textId="0C24D855" w:rsidR="00D34DB8" w:rsidRDefault="00D34DB8" w:rsidP="00D34DB8">
            <w:pPr>
              <w:jc w:val="center"/>
              <w:rPr>
                <w:rFonts w:asciiTheme="majorEastAsia" w:eastAsiaTheme="majorEastAsia" w:hAnsiTheme="majorEastAsia"/>
              </w:rPr>
            </w:pPr>
            <w:r>
              <w:rPr>
                <w:rFonts w:asciiTheme="majorEastAsia" w:eastAsiaTheme="majorEastAsia" w:hAnsiTheme="majorEastAsia" w:hint="eastAsia"/>
              </w:rPr>
              <w:t>1点</w:t>
            </w:r>
          </w:p>
        </w:tc>
        <w:tc>
          <w:tcPr>
            <w:tcW w:w="0" w:type="auto"/>
            <w:gridSpan w:val="2"/>
            <w:vAlign w:val="center"/>
          </w:tcPr>
          <w:p w14:paraId="43480F99" w14:textId="35215646" w:rsidR="00D34DB8" w:rsidRDefault="00D34DB8" w:rsidP="00D34DB8">
            <w:pPr>
              <w:jc w:val="center"/>
              <w:rPr>
                <w:rFonts w:asciiTheme="majorEastAsia" w:eastAsiaTheme="majorEastAsia" w:hAnsiTheme="majorEastAsia"/>
              </w:rPr>
            </w:pPr>
            <w:r>
              <w:rPr>
                <w:rFonts w:asciiTheme="majorEastAsia" w:eastAsiaTheme="majorEastAsia" w:hAnsiTheme="majorEastAsia" w:hint="eastAsia"/>
              </w:rPr>
              <w:t>2点</w:t>
            </w:r>
          </w:p>
        </w:tc>
      </w:tr>
      <w:tr w:rsidR="00D34DB8" w14:paraId="6C97AFD7" w14:textId="77777777" w:rsidTr="00B34FC6">
        <w:trPr>
          <w:trHeight w:hRule="exact" w:val="851"/>
        </w:trPr>
        <w:tc>
          <w:tcPr>
            <w:tcW w:w="0" w:type="auto"/>
            <w:vAlign w:val="center"/>
          </w:tcPr>
          <w:p w14:paraId="73EB696A" w14:textId="390ED7FE" w:rsidR="00D34DB8" w:rsidRDefault="00D34DB8" w:rsidP="00EB3490">
            <w:pPr>
              <w:rPr>
                <w:rFonts w:asciiTheme="majorEastAsia" w:eastAsiaTheme="majorEastAsia" w:hAnsiTheme="majorEastAsia"/>
              </w:rPr>
            </w:pPr>
            <w:r>
              <w:rPr>
                <w:rFonts w:asciiTheme="majorEastAsia" w:eastAsiaTheme="majorEastAsia" w:hAnsiTheme="majorEastAsia" w:hint="eastAsia"/>
              </w:rPr>
              <w:t>コミュニケーション</w:t>
            </w:r>
          </w:p>
        </w:tc>
        <w:tc>
          <w:tcPr>
            <w:tcW w:w="0" w:type="auto"/>
            <w:gridSpan w:val="3"/>
            <w:vAlign w:val="center"/>
          </w:tcPr>
          <w:p w14:paraId="2937F761" w14:textId="67D6D815" w:rsidR="00D34DB8" w:rsidRDefault="00D34DB8" w:rsidP="00EB3490">
            <w:pPr>
              <w:rPr>
                <w:rFonts w:asciiTheme="majorEastAsia" w:eastAsiaTheme="majorEastAsia" w:hAnsiTheme="majorEastAsia"/>
              </w:rPr>
            </w:pPr>
            <w:r>
              <w:rPr>
                <w:rFonts w:asciiTheme="majorEastAsia" w:eastAsiaTheme="majorEastAsia" w:hAnsiTheme="majorEastAsia" w:hint="eastAsia"/>
              </w:rPr>
              <w:t>日常生活に支障がない</w:t>
            </w:r>
          </w:p>
        </w:tc>
        <w:tc>
          <w:tcPr>
            <w:tcW w:w="0" w:type="auto"/>
            <w:vAlign w:val="center"/>
          </w:tcPr>
          <w:p w14:paraId="32E38929" w14:textId="4C075734" w:rsidR="00D34DB8" w:rsidRDefault="00D34DB8" w:rsidP="00EB3490">
            <w:pPr>
              <w:rPr>
                <w:rFonts w:asciiTheme="majorEastAsia" w:eastAsiaTheme="majorEastAsia" w:hAnsiTheme="majorEastAsia"/>
              </w:rPr>
            </w:pPr>
            <w:r>
              <w:rPr>
                <w:rFonts w:asciiTheme="majorEastAsia" w:eastAsiaTheme="majorEastAsia" w:hAnsiTheme="majorEastAsia" w:hint="eastAsia"/>
              </w:rPr>
              <w:t>特定の者</w:t>
            </w:r>
          </w:p>
        </w:tc>
        <w:tc>
          <w:tcPr>
            <w:tcW w:w="0" w:type="auto"/>
            <w:vAlign w:val="center"/>
          </w:tcPr>
          <w:p w14:paraId="6319FF0E" w14:textId="56671126" w:rsidR="00D34DB8" w:rsidRDefault="00D34DB8" w:rsidP="00EB3490">
            <w:pPr>
              <w:rPr>
                <w:rFonts w:asciiTheme="majorEastAsia" w:eastAsiaTheme="majorEastAsia" w:hAnsiTheme="majorEastAsia"/>
              </w:rPr>
            </w:pPr>
            <w:r>
              <w:rPr>
                <w:rFonts w:asciiTheme="majorEastAsia" w:eastAsiaTheme="majorEastAsia" w:hAnsiTheme="majorEastAsia" w:hint="eastAsia"/>
              </w:rPr>
              <w:t>会話以外の方法</w:t>
            </w:r>
          </w:p>
        </w:tc>
        <w:tc>
          <w:tcPr>
            <w:tcW w:w="0" w:type="auto"/>
            <w:vAlign w:val="center"/>
          </w:tcPr>
          <w:p w14:paraId="2F0BC643" w14:textId="6237F315" w:rsidR="00D34DB8" w:rsidRDefault="00D34DB8" w:rsidP="00EB3490">
            <w:pPr>
              <w:rPr>
                <w:rFonts w:asciiTheme="majorEastAsia" w:eastAsiaTheme="majorEastAsia" w:hAnsiTheme="majorEastAsia"/>
              </w:rPr>
            </w:pPr>
            <w:r>
              <w:rPr>
                <w:rFonts w:asciiTheme="majorEastAsia" w:eastAsiaTheme="majorEastAsia" w:hAnsiTheme="majorEastAsia" w:hint="eastAsia"/>
              </w:rPr>
              <w:t>独自の方法</w:t>
            </w:r>
          </w:p>
        </w:tc>
        <w:tc>
          <w:tcPr>
            <w:tcW w:w="0" w:type="auto"/>
            <w:vAlign w:val="center"/>
          </w:tcPr>
          <w:p w14:paraId="775AAC7A" w14:textId="10457F90" w:rsidR="00D34DB8" w:rsidRDefault="00D34DB8" w:rsidP="00EB3490">
            <w:pPr>
              <w:rPr>
                <w:rFonts w:asciiTheme="majorEastAsia" w:eastAsiaTheme="majorEastAsia" w:hAnsiTheme="majorEastAsia"/>
              </w:rPr>
            </w:pPr>
            <w:r>
              <w:rPr>
                <w:rFonts w:asciiTheme="majorEastAsia" w:eastAsiaTheme="majorEastAsia" w:hAnsiTheme="majorEastAsia" w:hint="eastAsia"/>
              </w:rPr>
              <w:t>コミュニケーションできない</w:t>
            </w:r>
          </w:p>
        </w:tc>
      </w:tr>
      <w:tr w:rsidR="00D34DB8" w14:paraId="4C799A94" w14:textId="77777777" w:rsidTr="00B34FC6">
        <w:trPr>
          <w:trHeight w:hRule="exact" w:val="851"/>
        </w:trPr>
        <w:tc>
          <w:tcPr>
            <w:tcW w:w="0" w:type="auto"/>
            <w:vAlign w:val="center"/>
          </w:tcPr>
          <w:p w14:paraId="56CDE6A5" w14:textId="09259ADF" w:rsidR="00D34DB8" w:rsidRDefault="00D34DB8" w:rsidP="00EB3490">
            <w:pPr>
              <w:rPr>
                <w:rFonts w:asciiTheme="majorEastAsia" w:eastAsiaTheme="majorEastAsia" w:hAnsiTheme="majorEastAsia"/>
              </w:rPr>
            </w:pPr>
            <w:r>
              <w:rPr>
                <w:rFonts w:asciiTheme="majorEastAsia" w:eastAsiaTheme="majorEastAsia" w:hAnsiTheme="majorEastAsia" w:hint="eastAsia"/>
              </w:rPr>
              <w:t>説明の理解</w:t>
            </w:r>
          </w:p>
        </w:tc>
        <w:tc>
          <w:tcPr>
            <w:tcW w:w="0" w:type="auto"/>
            <w:gridSpan w:val="3"/>
            <w:vAlign w:val="center"/>
          </w:tcPr>
          <w:p w14:paraId="34163244" w14:textId="35BCCC46" w:rsidR="00D34DB8" w:rsidRDefault="00D34DB8" w:rsidP="00EB3490">
            <w:pPr>
              <w:rPr>
                <w:rFonts w:asciiTheme="majorEastAsia" w:eastAsiaTheme="majorEastAsia" w:hAnsiTheme="majorEastAsia"/>
              </w:rPr>
            </w:pPr>
            <w:r>
              <w:rPr>
                <w:rFonts w:asciiTheme="majorEastAsia" w:eastAsiaTheme="majorEastAsia" w:hAnsiTheme="majorEastAsia" w:hint="eastAsia"/>
              </w:rPr>
              <w:t>理解できる</w:t>
            </w:r>
          </w:p>
        </w:tc>
        <w:tc>
          <w:tcPr>
            <w:tcW w:w="0" w:type="auto"/>
            <w:gridSpan w:val="2"/>
            <w:vAlign w:val="center"/>
          </w:tcPr>
          <w:p w14:paraId="72E0BAD9" w14:textId="387DA8FE" w:rsidR="00D34DB8" w:rsidRDefault="00D34DB8" w:rsidP="00EB3490">
            <w:pPr>
              <w:rPr>
                <w:rFonts w:asciiTheme="majorEastAsia" w:eastAsiaTheme="majorEastAsia" w:hAnsiTheme="majorEastAsia"/>
              </w:rPr>
            </w:pPr>
            <w:r>
              <w:rPr>
                <w:rFonts w:asciiTheme="majorEastAsia" w:eastAsiaTheme="majorEastAsia" w:hAnsiTheme="majorEastAsia" w:hint="eastAsia"/>
              </w:rPr>
              <w:t>理解できない</w:t>
            </w:r>
          </w:p>
        </w:tc>
        <w:tc>
          <w:tcPr>
            <w:tcW w:w="0" w:type="auto"/>
            <w:gridSpan w:val="2"/>
            <w:vAlign w:val="center"/>
          </w:tcPr>
          <w:p w14:paraId="1D367029" w14:textId="5B785F8F" w:rsidR="00D34DB8" w:rsidRDefault="00D34DB8" w:rsidP="00EB3490">
            <w:pPr>
              <w:rPr>
                <w:rFonts w:asciiTheme="majorEastAsia" w:eastAsiaTheme="majorEastAsia" w:hAnsiTheme="majorEastAsia"/>
              </w:rPr>
            </w:pPr>
            <w:r>
              <w:rPr>
                <w:rFonts w:asciiTheme="majorEastAsia" w:eastAsiaTheme="majorEastAsia" w:hAnsiTheme="majorEastAsia" w:hint="eastAsia"/>
              </w:rPr>
              <w:t>理解できているか判断できない</w:t>
            </w:r>
          </w:p>
        </w:tc>
      </w:tr>
      <w:tr w:rsidR="00D34DB8" w14:paraId="1AA683B4" w14:textId="77777777" w:rsidTr="00B34FC6">
        <w:trPr>
          <w:trHeight w:hRule="exact" w:val="851"/>
        </w:trPr>
        <w:tc>
          <w:tcPr>
            <w:tcW w:w="0" w:type="auto"/>
            <w:vAlign w:val="center"/>
          </w:tcPr>
          <w:p w14:paraId="03D97DD8" w14:textId="2952F8E0" w:rsidR="00D34DB8" w:rsidRDefault="00D34DB8" w:rsidP="00EB3490">
            <w:pPr>
              <w:rPr>
                <w:rFonts w:asciiTheme="majorEastAsia" w:eastAsiaTheme="majorEastAsia" w:hAnsiTheme="majorEastAsia"/>
              </w:rPr>
            </w:pPr>
            <w:r>
              <w:rPr>
                <w:rFonts w:asciiTheme="majorEastAsia" w:eastAsiaTheme="majorEastAsia" w:hAnsiTheme="majorEastAsia" w:hint="eastAsia"/>
              </w:rPr>
              <w:t>大声・奇声を出す</w:t>
            </w:r>
          </w:p>
        </w:tc>
        <w:tc>
          <w:tcPr>
            <w:tcW w:w="0" w:type="auto"/>
            <w:vAlign w:val="center"/>
          </w:tcPr>
          <w:p w14:paraId="25DDE8C1" w14:textId="6EC7D347" w:rsidR="00D34DB8" w:rsidRDefault="00D34DB8" w:rsidP="00EB3490">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4D36F992" w14:textId="1C58C872" w:rsidR="00D34DB8" w:rsidRDefault="00D34DB8" w:rsidP="00EB3490">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49BD722E" w14:textId="5870E913" w:rsidR="00D34DB8" w:rsidRDefault="00D34DB8" w:rsidP="00EB3490">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03D22518" w14:textId="7C9C1863" w:rsidR="00D34DB8" w:rsidRDefault="00D34DB8" w:rsidP="00EB3490">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2FE5B6E7" w14:textId="679872E3" w:rsidR="00D34DB8" w:rsidRDefault="00D34DB8" w:rsidP="00EB3490">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2B8933C3" w14:textId="77777777" w:rsidTr="00B34FC6">
        <w:trPr>
          <w:trHeight w:hRule="exact" w:val="851"/>
        </w:trPr>
        <w:tc>
          <w:tcPr>
            <w:tcW w:w="0" w:type="auto"/>
            <w:vAlign w:val="center"/>
          </w:tcPr>
          <w:p w14:paraId="0B034C69" w14:textId="7FEDB6D0" w:rsidR="00D34DB8" w:rsidRDefault="00D34DB8" w:rsidP="00D34DB8">
            <w:pPr>
              <w:rPr>
                <w:rFonts w:asciiTheme="majorEastAsia" w:eastAsiaTheme="majorEastAsia" w:hAnsiTheme="majorEastAsia"/>
              </w:rPr>
            </w:pPr>
            <w:r>
              <w:rPr>
                <w:rFonts w:asciiTheme="majorEastAsia" w:eastAsiaTheme="majorEastAsia" w:hAnsiTheme="majorEastAsia" w:hint="eastAsia"/>
              </w:rPr>
              <w:t>異食行動</w:t>
            </w:r>
          </w:p>
        </w:tc>
        <w:tc>
          <w:tcPr>
            <w:tcW w:w="0" w:type="auto"/>
            <w:vAlign w:val="center"/>
          </w:tcPr>
          <w:p w14:paraId="18970494" w14:textId="57B4634A"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74977096" w14:textId="3E51F369"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70C72DFD" w14:textId="68F3E1B4"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243C3AB9" w14:textId="6F269912"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35A58FC4" w14:textId="36CB29D9"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672172D3" w14:textId="77777777" w:rsidTr="00B34FC6">
        <w:trPr>
          <w:trHeight w:hRule="exact" w:val="851"/>
        </w:trPr>
        <w:tc>
          <w:tcPr>
            <w:tcW w:w="0" w:type="auto"/>
            <w:vAlign w:val="center"/>
          </w:tcPr>
          <w:p w14:paraId="31B2B7E1" w14:textId="5B4F9A14" w:rsidR="00D34DB8" w:rsidRDefault="00D34DB8" w:rsidP="00D34DB8">
            <w:pPr>
              <w:rPr>
                <w:rFonts w:asciiTheme="majorEastAsia" w:eastAsiaTheme="majorEastAsia" w:hAnsiTheme="majorEastAsia"/>
              </w:rPr>
            </w:pPr>
            <w:r>
              <w:rPr>
                <w:rFonts w:asciiTheme="majorEastAsia" w:eastAsiaTheme="majorEastAsia" w:hAnsiTheme="majorEastAsia" w:hint="eastAsia"/>
              </w:rPr>
              <w:t>多動・行動停止</w:t>
            </w:r>
          </w:p>
        </w:tc>
        <w:tc>
          <w:tcPr>
            <w:tcW w:w="0" w:type="auto"/>
            <w:vAlign w:val="center"/>
          </w:tcPr>
          <w:p w14:paraId="30450A55" w14:textId="09FEA03D"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63AA1F51" w14:textId="0855EC40"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1080485C" w14:textId="63550D8B"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2464B469" w14:textId="50F57379"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4669E275" w14:textId="735BCAF6"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4DF8D5A9" w14:textId="77777777" w:rsidTr="00B34FC6">
        <w:trPr>
          <w:trHeight w:hRule="exact" w:val="851"/>
        </w:trPr>
        <w:tc>
          <w:tcPr>
            <w:tcW w:w="0" w:type="auto"/>
            <w:vAlign w:val="center"/>
          </w:tcPr>
          <w:p w14:paraId="4404470B" w14:textId="28A82CAB" w:rsidR="00D34DB8" w:rsidRDefault="00D34DB8" w:rsidP="00D34DB8">
            <w:pPr>
              <w:rPr>
                <w:rFonts w:asciiTheme="majorEastAsia" w:eastAsiaTheme="majorEastAsia" w:hAnsiTheme="majorEastAsia"/>
              </w:rPr>
            </w:pPr>
            <w:r>
              <w:rPr>
                <w:rFonts w:asciiTheme="majorEastAsia" w:eastAsiaTheme="majorEastAsia" w:hAnsiTheme="majorEastAsia" w:hint="eastAsia"/>
              </w:rPr>
              <w:t>不安定な行動</w:t>
            </w:r>
          </w:p>
        </w:tc>
        <w:tc>
          <w:tcPr>
            <w:tcW w:w="0" w:type="auto"/>
            <w:vAlign w:val="center"/>
          </w:tcPr>
          <w:p w14:paraId="7326436A" w14:textId="15E1A89D"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1DF53238" w14:textId="0D0E4A28"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629459CB" w14:textId="783FA011"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7045BD93" w14:textId="3BECAD94"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3E86A1C5" w14:textId="01CBD4EC"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2C64C404" w14:textId="77777777" w:rsidTr="00B34FC6">
        <w:trPr>
          <w:trHeight w:hRule="exact" w:val="851"/>
        </w:trPr>
        <w:tc>
          <w:tcPr>
            <w:tcW w:w="0" w:type="auto"/>
            <w:vAlign w:val="center"/>
          </w:tcPr>
          <w:p w14:paraId="6D28F8BB" w14:textId="454799B3" w:rsidR="00D34DB8" w:rsidRDefault="00D34DB8" w:rsidP="00D34DB8">
            <w:pPr>
              <w:rPr>
                <w:rFonts w:asciiTheme="majorEastAsia" w:eastAsiaTheme="majorEastAsia" w:hAnsiTheme="majorEastAsia"/>
              </w:rPr>
            </w:pPr>
            <w:r>
              <w:rPr>
                <w:rFonts w:asciiTheme="majorEastAsia" w:eastAsiaTheme="majorEastAsia" w:hAnsiTheme="majorEastAsia" w:hint="eastAsia"/>
              </w:rPr>
              <w:t>自らを傷つける行為</w:t>
            </w:r>
          </w:p>
        </w:tc>
        <w:tc>
          <w:tcPr>
            <w:tcW w:w="0" w:type="auto"/>
            <w:vAlign w:val="center"/>
          </w:tcPr>
          <w:p w14:paraId="57DB19F0" w14:textId="56BE7E47"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0B7EFDB5" w14:textId="64FF40BF"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21D7C35A" w14:textId="2F63D001"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6D6E08D1" w14:textId="232F906E"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315531D0" w14:textId="72C48C2C"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220C85BC" w14:textId="77777777" w:rsidTr="00B34FC6">
        <w:trPr>
          <w:trHeight w:hRule="exact" w:val="851"/>
        </w:trPr>
        <w:tc>
          <w:tcPr>
            <w:tcW w:w="0" w:type="auto"/>
            <w:vAlign w:val="center"/>
          </w:tcPr>
          <w:p w14:paraId="07B0F2F1" w14:textId="673E2570" w:rsidR="00D34DB8" w:rsidRDefault="00D34DB8" w:rsidP="00D34DB8">
            <w:pPr>
              <w:rPr>
                <w:rFonts w:asciiTheme="majorEastAsia" w:eastAsiaTheme="majorEastAsia" w:hAnsiTheme="majorEastAsia"/>
              </w:rPr>
            </w:pPr>
            <w:r>
              <w:rPr>
                <w:rFonts w:asciiTheme="majorEastAsia" w:eastAsiaTheme="majorEastAsia" w:hAnsiTheme="majorEastAsia" w:hint="eastAsia"/>
              </w:rPr>
              <w:t>他人を傷つける行為</w:t>
            </w:r>
          </w:p>
        </w:tc>
        <w:tc>
          <w:tcPr>
            <w:tcW w:w="0" w:type="auto"/>
            <w:vAlign w:val="center"/>
          </w:tcPr>
          <w:p w14:paraId="2A64B389" w14:textId="7B2B07AD"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74485A25" w14:textId="3CD264B8"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16B7334E" w14:textId="6E6EBDD5"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0D38068A" w14:textId="2975902A"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395F8F62" w14:textId="1E28516F"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33C948D2" w14:textId="77777777" w:rsidTr="00B34FC6">
        <w:trPr>
          <w:trHeight w:hRule="exact" w:val="851"/>
        </w:trPr>
        <w:tc>
          <w:tcPr>
            <w:tcW w:w="0" w:type="auto"/>
            <w:vAlign w:val="center"/>
          </w:tcPr>
          <w:p w14:paraId="3262C006" w14:textId="2E35DD29" w:rsidR="00D34DB8" w:rsidRDefault="00D34DB8" w:rsidP="00D34DB8">
            <w:pPr>
              <w:rPr>
                <w:rFonts w:asciiTheme="majorEastAsia" w:eastAsiaTheme="majorEastAsia" w:hAnsiTheme="majorEastAsia"/>
              </w:rPr>
            </w:pPr>
            <w:r>
              <w:rPr>
                <w:rFonts w:asciiTheme="majorEastAsia" w:eastAsiaTheme="majorEastAsia" w:hAnsiTheme="majorEastAsia" w:hint="eastAsia"/>
              </w:rPr>
              <w:t>不適切な行為</w:t>
            </w:r>
          </w:p>
        </w:tc>
        <w:tc>
          <w:tcPr>
            <w:tcW w:w="0" w:type="auto"/>
            <w:vAlign w:val="center"/>
          </w:tcPr>
          <w:p w14:paraId="116D7A54" w14:textId="50A851AF"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2FFA9B51" w14:textId="64527E2A"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3C25521C" w14:textId="4BBEF80F"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7ECBD449" w14:textId="783F3961"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6C9BE5BC" w14:textId="2C892797"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01C14A49" w14:textId="77777777" w:rsidTr="00B34FC6">
        <w:trPr>
          <w:trHeight w:hRule="exact" w:val="851"/>
        </w:trPr>
        <w:tc>
          <w:tcPr>
            <w:tcW w:w="0" w:type="auto"/>
            <w:vAlign w:val="center"/>
          </w:tcPr>
          <w:p w14:paraId="41A57610" w14:textId="15CF291A" w:rsidR="00D34DB8" w:rsidRDefault="00D34DB8" w:rsidP="00D34DB8">
            <w:pPr>
              <w:rPr>
                <w:rFonts w:asciiTheme="majorEastAsia" w:eastAsiaTheme="majorEastAsia" w:hAnsiTheme="majorEastAsia"/>
              </w:rPr>
            </w:pPr>
            <w:r>
              <w:rPr>
                <w:rFonts w:asciiTheme="majorEastAsia" w:eastAsiaTheme="majorEastAsia" w:hAnsiTheme="majorEastAsia" w:hint="eastAsia"/>
              </w:rPr>
              <w:t>突発的な行動</w:t>
            </w:r>
          </w:p>
        </w:tc>
        <w:tc>
          <w:tcPr>
            <w:tcW w:w="0" w:type="auto"/>
            <w:vAlign w:val="center"/>
          </w:tcPr>
          <w:p w14:paraId="03AF2A8B" w14:textId="4F7FB7E4"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71FFCB18" w14:textId="71BE880E"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7D1F4530" w14:textId="3576864F"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33AE2AD0" w14:textId="1F0B5D0B"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3BAD4873" w14:textId="11FD2865"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28D05AF1" w14:textId="77777777" w:rsidTr="00B34FC6">
        <w:trPr>
          <w:trHeight w:hRule="exact" w:val="851"/>
        </w:trPr>
        <w:tc>
          <w:tcPr>
            <w:tcW w:w="0" w:type="auto"/>
            <w:vAlign w:val="center"/>
          </w:tcPr>
          <w:p w14:paraId="55C295D6" w14:textId="22FB2044" w:rsidR="00D34DB8" w:rsidRDefault="00D34DB8" w:rsidP="00D34DB8">
            <w:pPr>
              <w:rPr>
                <w:rFonts w:asciiTheme="majorEastAsia" w:eastAsiaTheme="majorEastAsia" w:hAnsiTheme="majorEastAsia"/>
              </w:rPr>
            </w:pPr>
            <w:r>
              <w:rPr>
                <w:rFonts w:asciiTheme="majorEastAsia" w:eastAsiaTheme="majorEastAsia" w:hAnsiTheme="majorEastAsia" w:hint="eastAsia"/>
              </w:rPr>
              <w:t>過食・反すう等</w:t>
            </w:r>
          </w:p>
        </w:tc>
        <w:tc>
          <w:tcPr>
            <w:tcW w:w="0" w:type="auto"/>
            <w:vAlign w:val="center"/>
          </w:tcPr>
          <w:p w14:paraId="24FB1700" w14:textId="68D54080"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4FAE0FD3" w14:textId="58186C27"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63A1EDAA" w14:textId="3BFA0576"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56276EB2" w14:textId="01B04BEC"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41CE77A2" w14:textId="635D5E38"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4E5800C2" w14:textId="77777777" w:rsidTr="00B34FC6">
        <w:trPr>
          <w:trHeight w:hRule="exact" w:val="851"/>
        </w:trPr>
        <w:tc>
          <w:tcPr>
            <w:tcW w:w="0" w:type="auto"/>
            <w:vAlign w:val="center"/>
          </w:tcPr>
          <w:p w14:paraId="658206FA" w14:textId="7E923B41" w:rsidR="00D34DB8" w:rsidRDefault="00D34DB8" w:rsidP="00D34DB8">
            <w:pPr>
              <w:rPr>
                <w:rFonts w:asciiTheme="majorEastAsia" w:eastAsiaTheme="majorEastAsia" w:hAnsiTheme="majorEastAsia"/>
              </w:rPr>
            </w:pPr>
            <w:r>
              <w:rPr>
                <w:rFonts w:asciiTheme="majorEastAsia" w:eastAsiaTheme="majorEastAsia" w:hAnsiTheme="majorEastAsia" w:hint="eastAsia"/>
              </w:rPr>
              <w:t>てんかん</w:t>
            </w:r>
          </w:p>
        </w:tc>
        <w:tc>
          <w:tcPr>
            <w:tcW w:w="0" w:type="auto"/>
            <w:gridSpan w:val="3"/>
            <w:vAlign w:val="center"/>
          </w:tcPr>
          <w:p w14:paraId="34BA95E6" w14:textId="67C7EA5A" w:rsidR="00D34DB8" w:rsidRDefault="00D34DB8" w:rsidP="00D34DB8">
            <w:pPr>
              <w:rPr>
                <w:rFonts w:asciiTheme="majorEastAsia" w:eastAsiaTheme="majorEastAsia" w:hAnsiTheme="majorEastAsia"/>
              </w:rPr>
            </w:pPr>
            <w:r>
              <w:rPr>
                <w:rFonts w:asciiTheme="majorEastAsia" w:eastAsiaTheme="majorEastAsia" w:hAnsiTheme="majorEastAsia" w:hint="eastAsia"/>
              </w:rPr>
              <w:t>年1回以上</w:t>
            </w:r>
          </w:p>
        </w:tc>
        <w:tc>
          <w:tcPr>
            <w:tcW w:w="0" w:type="auto"/>
            <w:gridSpan w:val="2"/>
            <w:vAlign w:val="center"/>
          </w:tcPr>
          <w:p w14:paraId="75156248" w14:textId="20123211"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50685A2B" w14:textId="5162D2FE"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w:t>
            </w:r>
          </w:p>
        </w:tc>
      </w:tr>
    </w:tbl>
    <w:p w14:paraId="197A9A49" w14:textId="77777777" w:rsidR="00D34DB8" w:rsidRDefault="00D34DB8" w:rsidP="00EB3490">
      <w:pPr>
        <w:rPr>
          <w:rFonts w:asciiTheme="majorEastAsia" w:eastAsiaTheme="majorEastAsia" w:hAnsiTheme="majorEastAsia"/>
        </w:rPr>
      </w:pPr>
    </w:p>
    <w:p w14:paraId="622DD6D9" w14:textId="77777777" w:rsidR="00934178" w:rsidRDefault="00934178" w:rsidP="00EB3490">
      <w:pPr>
        <w:rPr>
          <w:rFonts w:asciiTheme="majorEastAsia" w:eastAsiaTheme="majorEastAsia" w:hAnsiTheme="majorEastAsia"/>
        </w:rPr>
      </w:pPr>
    </w:p>
    <w:p w14:paraId="13981BB3" w14:textId="77777777" w:rsidR="00934178" w:rsidRDefault="00934178" w:rsidP="00EB3490">
      <w:pPr>
        <w:rPr>
          <w:rFonts w:asciiTheme="majorEastAsia" w:eastAsiaTheme="majorEastAsia" w:hAnsiTheme="majorEastAsia"/>
        </w:rPr>
      </w:pPr>
    </w:p>
    <w:p w14:paraId="565DEA02" w14:textId="77777777" w:rsidR="00497427" w:rsidRDefault="00497427" w:rsidP="00EB3490">
      <w:pPr>
        <w:rPr>
          <w:rFonts w:asciiTheme="majorEastAsia" w:eastAsiaTheme="majorEastAsia" w:hAnsiTheme="majorEastAsia"/>
        </w:rPr>
      </w:pPr>
    </w:p>
    <w:p w14:paraId="00777FCD" w14:textId="77777777" w:rsidR="00D34DB8" w:rsidRPr="00D34DB8" w:rsidRDefault="00D34DB8" w:rsidP="00EB3490">
      <w:pPr>
        <w:rPr>
          <w:rFonts w:asciiTheme="majorEastAsia" w:eastAsiaTheme="majorEastAsia" w:hAnsiTheme="majorEastAsia"/>
        </w:rPr>
      </w:pPr>
    </w:p>
    <w:p w14:paraId="41F1BE10" w14:textId="2183A834" w:rsidR="00EB3490" w:rsidRPr="00321EA4" w:rsidRDefault="002E5EA2" w:rsidP="00D74DCA">
      <w:pPr>
        <w:rPr>
          <w:rFonts w:asciiTheme="majorEastAsia" w:eastAsiaTheme="majorEastAsia" w:hAnsiTheme="majorEastAsia"/>
        </w:rPr>
      </w:pPr>
      <w:r w:rsidRPr="00321EA4">
        <w:rPr>
          <w:rFonts w:asciiTheme="majorEastAsia" w:eastAsiaTheme="majorEastAsia" w:hAnsiTheme="majorEastAsia" w:hint="eastAsia"/>
        </w:rPr>
        <w:lastRenderedPageBreak/>
        <w:t>（２）障害者（１８歳以上）</w:t>
      </w:r>
      <w:r w:rsidR="00EB3490" w:rsidRPr="00321EA4">
        <w:rPr>
          <w:rFonts w:asciiTheme="majorEastAsia" w:eastAsiaTheme="majorEastAsia" w:hAnsiTheme="majorEastAsia" w:hint="eastAsia"/>
        </w:rPr>
        <w:t>の場合</w:t>
      </w:r>
    </w:p>
    <w:tbl>
      <w:tblPr>
        <w:tblStyle w:val="11"/>
        <w:tblW w:w="0" w:type="auto"/>
        <w:shd w:val="clear" w:color="auto" w:fill="FFFF99"/>
        <w:tblLook w:val="04A0" w:firstRow="1" w:lastRow="0" w:firstColumn="1" w:lastColumn="0" w:noHBand="0" w:noVBand="1"/>
      </w:tblPr>
      <w:tblGrid>
        <w:gridCol w:w="8494"/>
      </w:tblGrid>
      <w:tr w:rsidR="00AC4DBC" w:rsidRPr="00321EA4" w14:paraId="188787D7" w14:textId="77777777" w:rsidTr="003D55DF">
        <w:tc>
          <w:tcPr>
            <w:tcW w:w="8494" w:type="dxa"/>
            <w:shd w:val="clear" w:color="auto" w:fill="FFFF99"/>
          </w:tcPr>
          <w:p w14:paraId="0D29D2C5" w14:textId="16BB7101" w:rsidR="00AC4DBC" w:rsidRPr="00321EA4" w:rsidRDefault="00AC4DBC" w:rsidP="003D55DF">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事</w:t>
            </w:r>
            <w:r w:rsidR="003129E5">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前</w:t>
            </w:r>
            <w:r w:rsidR="003129E5">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相</w:t>
            </w:r>
            <w:r w:rsidR="003129E5">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談</w:t>
            </w:r>
          </w:p>
        </w:tc>
      </w:tr>
    </w:tbl>
    <w:p w14:paraId="5DAAAF73" w14:textId="0D171434" w:rsidR="00AC4DBC" w:rsidRPr="00321EA4" w:rsidRDefault="00AC4DBC" w:rsidP="00AC4DBC">
      <w:pPr>
        <w:widowControl/>
        <w:jc w:val="left"/>
        <w:rPr>
          <w:rFonts w:asciiTheme="majorEastAsia" w:eastAsiaTheme="majorEastAsia" w:hAnsiTheme="majorEastAsia"/>
        </w:rPr>
      </w:pPr>
      <w:r w:rsidRPr="00321EA4">
        <w:rPr>
          <w:rFonts w:asciiTheme="majorEastAsia" w:eastAsiaTheme="majorEastAsia" w:hAnsiTheme="majorEastAsia"/>
          <w:noProof/>
          <w:szCs w:val="21"/>
        </w:rPr>
        <mc:AlternateContent>
          <mc:Choice Requires="wps">
            <w:drawing>
              <wp:anchor distT="0" distB="0" distL="114300" distR="114300" simplePos="0" relativeHeight="251694080" behindDoc="0" locked="0" layoutInCell="1" allowOverlap="1" wp14:anchorId="31C90884" wp14:editId="1922FB9B">
                <wp:simplePos x="0" y="0"/>
                <wp:positionH relativeFrom="column">
                  <wp:posOffset>2521585</wp:posOffset>
                </wp:positionH>
                <wp:positionV relativeFrom="paragraph">
                  <wp:posOffset>18415</wp:posOffset>
                </wp:positionV>
                <wp:extent cx="190500" cy="142875"/>
                <wp:effectExtent l="19050" t="0" r="19050" b="47625"/>
                <wp:wrapNone/>
                <wp:docPr id="63" name="下矢印 63"/>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CD322" id="下矢印 63" o:spid="_x0000_s1026" type="#_x0000_t67" style="position:absolute;left:0;text-align:left;margin-left:198.55pt;margin-top:1.45pt;width:1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8494"/>
      </w:tblGrid>
      <w:tr w:rsidR="00EB3490" w:rsidRPr="00321EA4" w14:paraId="32F0426E" w14:textId="77777777" w:rsidTr="00353C90">
        <w:tc>
          <w:tcPr>
            <w:tcW w:w="8494" w:type="dxa"/>
            <w:shd w:val="clear" w:color="auto" w:fill="FFFF99"/>
          </w:tcPr>
          <w:p w14:paraId="7215371D"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支　給　申　請</w:t>
            </w:r>
          </w:p>
        </w:tc>
      </w:tr>
    </w:tbl>
    <w:p w14:paraId="46314935"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22400" behindDoc="0" locked="0" layoutInCell="1" allowOverlap="1" wp14:anchorId="5D7AC6B5" wp14:editId="6E1B27DF">
                <wp:simplePos x="0" y="0"/>
                <wp:positionH relativeFrom="column">
                  <wp:posOffset>2520315</wp:posOffset>
                </wp:positionH>
                <wp:positionV relativeFrom="paragraph">
                  <wp:posOffset>9525</wp:posOffset>
                </wp:positionV>
                <wp:extent cx="190500" cy="142875"/>
                <wp:effectExtent l="19050" t="0" r="19050" b="47625"/>
                <wp:wrapNone/>
                <wp:docPr id="1" name="下矢印 1"/>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C05D1" id="下矢印 1" o:spid="_x0000_s1026" type="#_x0000_t67" style="position:absolute;left:0;text-align:left;margin-left:198.45pt;margin-top:.75pt;width:15pt;height:11.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8494"/>
      </w:tblGrid>
      <w:tr w:rsidR="00EB3490" w:rsidRPr="00321EA4" w14:paraId="7D352773" w14:textId="77777777" w:rsidTr="00353C90">
        <w:tc>
          <w:tcPr>
            <w:tcW w:w="8494" w:type="dxa"/>
            <w:shd w:val="clear" w:color="auto" w:fill="FFFF99"/>
          </w:tcPr>
          <w:p w14:paraId="6BD24886" w14:textId="0A51E3AD"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サービス等利用計画案の提出依頼</w:t>
            </w:r>
          </w:p>
        </w:tc>
      </w:tr>
    </w:tbl>
    <w:p w14:paraId="7B3760D5" w14:textId="02982351" w:rsidR="00EB3490" w:rsidRPr="00321EA4" w:rsidRDefault="00AC4DBC"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25472" behindDoc="0" locked="0" layoutInCell="1" allowOverlap="1" wp14:anchorId="2E6B7EC7" wp14:editId="22D5898E">
                <wp:simplePos x="0" y="0"/>
                <wp:positionH relativeFrom="column">
                  <wp:posOffset>2524125</wp:posOffset>
                </wp:positionH>
                <wp:positionV relativeFrom="paragraph">
                  <wp:posOffset>13970</wp:posOffset>
                </wp:positionV>
                <wp:extent cx="190500" cy="142875"/>
                <wp:effectExtent l="19050" t="0" r="19050" b="47625"/>
                <wp:wrapNone/>
                <wp:docPr id="2" name="下矢印 2"/>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4927" id="下矢印 2" o:spid="_x0000_s1026" type="#_x0000_t67" style="position:absolute;left:0;text-align:left;margin-left:198.75pt;margin-top:1.1pt;width:15pt;height:11.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2263"/>
        <w:gridCol w:w="2410"/>
        <w:gridCol w:w="1843"/>
        <w:gridCol w:w="1978"/>
      </w:tblGrid>
      <w:tr w:rsidR="00EB3490" w:rsidRPr="00321EA4" w14:paraId="614A00F6" w14:textId="77777777" w:rsidTr="00353C90">
        <w:tc>
          <w:tcPr>
            <w:tcW w:w="2263" w:type="dxa"/>
            <w:shd w:val="clear" w:color="auto" w:fill="FFFF99"/>
          </w:tcPr>
          <w:p w14:paraId="168AC78A" w14:textId="77777777" w:rsidR="00EB3490" w:rsidRPr="00321EA4" w:rsidRDefault="00EB3490" w:rsidP="00EB3490">
            <w:pPr>
              <w:widowControl/>
              <w:jc w:val="center"/>
              <w:rPr>
                <w:rFonts w:asciiTheme="majorEastAsia" w:eastAsiaTheme="majorEastAsia" w:hAnsiTheme="majorEastAsia"/>
                <w:szCs w:val="21"/>
              </w:rPr>
            </w:pPr>
          </w:p>
          <w:p w14:paraId="6515ABDB" w14:textId="77777777" w:rsidR="00EB3490" w:rsidRPr="00321EA4" w:rsidRDefault="00EB3490" w:rsidP="00EB3490">
            <w:pPr>
              <w:widowControl/>
              <w:jc w:val="center"/>
              <w:rPr>
                <w:rFonts w:asciiTheme="majorEastAsia" w:eastAsiaTheme="majorEastAsia" w:hAnsiTheme="majorEastAsia"/>
                <w:szCs w:val="21"/>
              </w:rPr>
            </w:pPr>
          </w:p>
          <w:p w14:paraId="0B6EEFA4"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同行援護</w:t>
            </w:r>
          </w:p>
        </w:tc>
        <w:tc>
          <w:tcPr>
            <w:tcW w:w="2410" w:type="dxa"/>
            <w:shd w:val="clear" w:color="auto" w:fill="FFFF99"/>
          </w:tcPr>
          <w:p w14:paraId="39EC1C74"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①介護給付費（同行援護を除く）</w:t>
            </w:r>
          </w:p>
          <w:p w14:paraId="320C589F" w14:textId="770F31A1" w:rsidR="00EB3490" w:rsidRPr="00321EA4" w:rsidRDefault="00267086"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②訓練等給付</w:t>
            </w:r>
            <w:r w:rsidR="00A2326E" w:rsidRPr="00321EA4">
              <w:rPr>
                <w:rFonts w:asciiTheme="majorEastAsia" w:eastAsiaTheme="majorEastAsia" w:hAnsiTheme="majorEastAsia" w:hint="eastAsia"/>
                <w:szCs w:val="21"/>
              </w:rPr>
              <w:t>費</w:t>
            </w:r>
            <w:r w:rsidRPr="00321EA4">
              <w:rPr>
                <w:rFonts w:asciiTheme="majorEastAsia" w:eastAsiaTheme="majorEastAsia" w:hAnsiTheme="majorEastAsia" w:hint="eastAsia"/>
                <w:szCs w:val="21"/>
              </w:rPr>
              <w:t>のうち、入浴・排せつ</w:t>
            </w:r>
            <w:r w:rsidR="00EB3490" w:rsidRPr="00321EA4">
              <w:rPr>
                <w:rFonts w:asciiTheme="majorEastAsia" w:eastAsiaTheme="majorEastAsia" w:hAnsiTheme="majorEastAsia" w:hint="eastAsia"/>
                <w:szCs w:val="21"/>
              </w:rPr>
              <w:t>・食事介助を伴う共同生活援助</w:t>
            </w:r>
          </w:p>
        </w:tc>
        <w:tc>
          <w:tcPr>
            <w:tcW w:w="1843" w:type="dxa"/>
            <w:shd w:val="clear" w:color="auto" w:fill="FFFF99"/>
          </w:tcPr>
          <w:p w14:paraId="1EB0945F" w14:textId="77777777" w:rsidR="00EB3490" w:rsidRPr="00321EA4" w:rsidRDefault="00EB3490" w:rsidP="00EB3490">
            <w:pPr>
              <w:widowControl/>
              <w:jc w:val="center"/>
              <w:rPr>
                <w:rFonts w:asciiTheme="majorEastAsia" w:eastAsiaTheme="majorEastAsia" w:hAnsiTheme="majorEastAsia"/>
                <w:szCs w:val="21"/>
              </w:rPr>
            </w:pPr>
          </w:p>
          <w:p w14:paraId="7738B45C" w14:textId="77777777" w:rsidR="00EB3490" w:rsidRPr="00321EA4" w:rsidRDefault="00EB3490" w:rsidP="00EB3490">
            <w:pPr>
              <w:widowControl/>
              <w:jc w:val="center"/>
              <w:rPr>
                <w:rFonts w:asciiTheme="majorEastAsia" w:eastAsiaTheme="majorEastAsia" w:hAnsiTheme="majorEastAsia"/>
                <w:szCs w:val="21"/>
              </w:rPr>
            </w:pPr>
          </w:p>
          <w:p w14:paraId="556C21EF"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訓練等給付費</w:t>
            </w:r>
          </w:p>
        </w:tc>
        <w:tc>
          <w:tcPr>
            <w:tcW w:w="1978" w:type="dxa"/>
            <w:shd w:val="clear" w:color="auto" w:fill="FFFF99"/>
          </w:tcPr>
          <w:p w14:paraId="305EB90C" w14:textId="77777777" w:rsidR="00EB3490" w:rsidRPr="00321EA4" w:rsidRDefault="00EB3490" w:rsidP="00EB3490">
            <w:pPr>
              <w:widowControl/>
              <w:jc w:val="center"/>
              <w:rPr>
                <w:rFonts w:asciiTheme="majorEastAsia" w:eastAsiaTheme="majorEastAsia" w:hAnsiTheme="majorEastAsia"/>
                <w:szCs w:val="21"/>
              </w:rPr>
            </w:pPr>
          </w:p>
          <w:p w14:paraId="3CEDD86D" w14:textId="77777777" w:rsidR="00EB3490" w:rsidRPr="00321EA4" w:rsidRDefault="00EB3490" w:rsidP="00EB3490">
            <w:pPr>
              <w:widowControl/>
              <w:jc w:val="center"/>
              <w:rPr>
                <w:rFonts w:asciiTheme="majorEastAsia" w:eastAsiaTheme="majorEastAsia" w:hAnsiTheme="majorEastAsia"/>
                <w:szCs w:val="21"/>
              </w:rPr>
            </w:pPr>
          </w:p>
          <w:p w14:paraId="0B94A9FD" w14:textId="7A34E7AB"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地域相談支援</w:t>
            </w:r>
            <w:r w:rsidR="00A2326E" w:rsidRPr="00321EA4">
              <w:rPr>
                <w:rFonts w:asciiTheme="majorEastAsia" w:eastAsiaTheme="majorEastAsia" w:hAnsiTheme="majorEastAsia" w:hint="eastAsia"/>
                <w:szCs w:val="21"/>
              </w:rPr>
              <w:t>給付費</w:t>
            </w:r>
          </w:p>
        </w:tc>
      </w:tr>
    </w:tbl>
    <w:p w14:paraId="6F13C417" w14:textId="4323D7AD" w:rsidR="00EB3490" w:rsidRPr="00321EA4" w:rsidRDefault="008B3CCF"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60800" behindDoc="0" locked="0" layoutInCell="1" allowOverlap="1" wp14:anchorId="66148E9B" wp14:editId="74E3055F">
                <wp:simplePos x="0" y="0"/>
                <wp:positionH relativeFrom="column">
                  <wp:posOffset>139065</wp:posOffset>
                </wp:positionH>
                <wp:positionV relativeFrom="paragraph">
                  <wp:posOffset>749934</wp:posOffset>
                </wp:positionV>
                <wp:extent cx="190500" cy="2447925"/>
                <wp:effectExtent l="19050" t="0" r="19050" b="47625"/>
                <wp:wrapNone/>
                <wp:docPr id="13" name="下矢印 13"/>
                <wp:cNvGraphicFramePr/>
                <a:graphic xmlns:a="http://schemas.openxmlformats.org/drawingml/2006/main">
                  <a:graphicData uri="http://schemas.microsoft.com/office/word/2010/wordprocessingShape">
                    <wps:wsp>
                      <wps:cNvSpPr/>
                      <wps:spPr>
                        <a:xfrm>
                          <a:off x="0" y="0"/>
                          <a:ext cx="190500" cy="2447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13F5E" id="下矢印 13" o:spid="_x0000_s1026" type="#_x0000_t67" style="position:absolute;left:0;text-align:left;margin-left:10.95pt;margin-top:59.05pt;width:15pt;height:19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" adj="20760" fillcolor="#5b9bd5" strokecolor="#41719c" strokeweight="1pt"/>
            </w:pict>
          </mc:Fallback>
        </mc:AlternateContent>
      </w:r>
      <w:r w:rsidR="00EB3490" w:rsidRPr="00321EA4">
        <w:rPr>
          <w:rFonts w:asciiTheme="majorEastAsia" w:eastAsiaTheme="majorEastAsia" w:hAnsiTheme="majorEastAsia"/>
          <w:noProof/>
          <w:szCs w:val="21"/>
        </w:rPr>
        <mc:AlternateContent>
          <mc:Choice Requires="wps">
            <w:drawing>
              <wp:anchor distT="0" distB="0" distL="114300" distR="114300" simplePos="0" relativeHeight="251658752" behindDoc="0" locked="0" layoutInCell="1" allowOverlap="1" wp14:anchorId="1AAF6BC4" wp14:editId="750AC3A8">
                <wp:simplePos x="0" y="0"/>
                <wp:positionH relativeFrom="column">
                  <wp:posOffset>986790</wp:posOffset>
                </wp:positionH>
                <wp:positionV relativeFrom="paragraph">
                  <wp:posOffset>753110</wp:posOffset>
                </wp:positionV>
                <wp:extent cx="190500" cy="142875"/>
                <wp:effectExtent l="19050" t="0" r="19050" b="47625"/>
                <wp:wrapNone/>
                <wp:docPr id="8" name="下矢印 8"/>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0CE32" id="下矢印 8" o:spid="_x0000_s1026" type="#_x0000_t67" style="position:absolute;left:0;text-align:left;margin-left:77.7pt;margin-top:59.3pt;width:15pt;height: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" adj="10800" fillcolor="#5b9bd5" strokecolor="#41719c" strokeweight="1pt"/>
            </w:pict>
          </mc:Fallback>
        </mc:AlternateContent>
      </w:r>
      <w:r w:rsidR="00EB3490" w:rsidRPr="00321EA4">
        <w:rPr>
          <w:rFonts w:asciiTheme="majorEastAsia" w:eastAsiaTheme="majorEastAsia" w:hAnsiTheme="majorEastAsia"/>
          <w:noProof/>
          <w:szCs w:val="21"/>
        </w:rPr>
        <mc:AlternateContent>
          <mc:Choice Requires="wps">
            <w:drawing>
              <wp:anchor distT="0" distB="0" distL="114300" distR="114300" simplePos="0" relativeHeight="251656704" behindDoc="0" locked="0" layoutInCell="1" allowOverlap="1" wp14:anchorId="047EDEBF" wp14:editId="3900F147">
                <wp:simplePos x="0" y="0"/>
                <wp:positionH relativeFrom="column">
                  <wp:posOffset>4730115</wp:posOffset>
                </wp:positionH>
                <wp:positionV relativeFrom="paragraph">
                  <wp:posOffset>10160</wp:posOffset>
                </wp:positionV>
                <wp:extent cx="190500" cy="885825"/>
                <wp:effectExtent l="19050" t="0" r="19050" b="47625"/>
                <wp:wrapNone/>
                <wp:docPr id="6" name="下矢印 6"/>
                <wp:cNvGraphicFramePr/>
                <a:graphic xmlns:a="http://schemas.openxmlformats.org/drawingml/2006/main">
                  <a:graphicData uri="http://schemas.microsoft.com/office/word/2010/wordprocessingShape">
                    <wps:wsp>
                      <wps:cNvSpPr/>
                      <wps:spPr>
                        <a:xfrm>
                          <a:off x="0" y="0"/>
                          <a:ext cx="190500" cy="8858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EFD50" id="下矢印 6" o:spid="_x0000_s1026" type="#_x0000_t67" style="position:absolute;left:0;text-align:left;margin-left:372.45pt;margin-top:.8pt;width:15pt;height:6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" adj="19277" fillcolor="#5b9bd5" strokecolor="#41719c" strokeweight="1pt"/>
            </w:pict>
          </mc:Fallback>
        </mc:AlternateContent>
      </w:r>
      <w:r w:rsidR="00EB3490" w:rsidRPr="00321EA4">
        <w:rPr>
          <w:rFonts w:asciiTheme="majorEastAsia" w:eastAsiaTheme="majorEastAsia" w:hAnsiTheme="majorEastAsia"/>
          <w:noProof/>
          <w:szCs w:val="21"/>
        </w:rPr>
        <mc:AlternateContent>
          <mc:Choice Requires="wps">
            <w:drawing>
              <wp:anchor distT="0" distB="0" distL="114300" distR="114300" simplePos="0" relativeHeight="251655680" behindDoc="0" locked="0" layoutInCell="1" allowOverlap="1" wp14:anchorId="6F634201" wp14:editId="74350456">
                <wp:simplePos x="0" y="0"/>
                <wp:positionH relativeFrom="column">
                  <wp:posOffset>3472815</wp:posOffset>
                </wp:positionH>
                <wp:positionV relativeFrom="paragraph">
                  <wp:posOffset>10160</wp:posOffset>
                </wp:positionV>
                <wp:extent cx="190500" cy="885825"/>
                <wp:effectExtent l="19050" t="0" r="19050" b="47625"/>
                <wp:wrapNone/>
                <wp:docPr id="5" name="下矢印 5"/>
                <wp:cNvGraphicFramePr/>
                <a:graphic xmlns:a="http://schemas.openxmlformats.org/drawingml/2006/main">
                  <a:graphicData uri="http://schemas.microsoft.com/office/word/2010/wordprocessingShape">
                    <wps:wsp>
                      <wps:cNvSpPr/>
                      <wps:spPr>
                        <a:xfrm>
                          <a:off x="0" y="0"/>
                          <a:ext cx="190500" cy="8858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B75A5" id="下矢印 5" o:spid="_x0000_s1026" type="#_x0000_t67" style="position:absolute;left:0;text-align:left;margin-left:273.45pt;margin-top:.8pt;width:15pt;height:6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" adj="19277" fillcolor="#5b9bd5" strokecolor="#41719c" strokeweight="1pt"/>
            </w:pict>
          </mc:Fallback>
        </mc:AlternateContent>
      </w:r>
      <w:r w:rsidR="00EB3490" w:rsidRPr="00321EA4">
        <w:rPr>
          <w:rFonts w:asciiTheme="majorEastAsia" w:eastAsiaTheme="majorEastAsia" w:hAnsiTheme="majorEastAsia"/>
          <w:noProof/>
          <w:szCs w:val="21"/>
        </w:rPr>
        <mc:AlternateContent>
          <mc:Choice Requires="wps">
            <w:drawing>
              <wp:anchor distT="0" distB="0" distL="114300" distR="114300" simplePos="0" relativeHeight="251654656" behindDoc="0" locked="0" layoutInCell="1" allowOverlap="1" wp14:anchorId="5D7B2951" wp14:editId="30F44563">
                <wp:simplePos x="0" y="0"/>
                <wp:positionH relativeFrom="column">
                  <wp:posOffset>2110740</wp:posOffset>
                </wp:positionH>
                <wp:positionV relativeFrom="paragraph">
                  <wp:posOffset>5715</wp:posOffset>
                </wp:positionV>
                <wp:extent cx="190500" cy="885825"/>
                <wp:effectExtent l="19050" t="0" r="19050" b="47625"/>
                <wp:wrapNone/>
                <wp:docPr id="4" name="下矢印 4"/>
                <wp:cNvGraphicFramePr/>
                <a:graphic xmlns:a="http://schemas.openxmlformats.org/drawingml/2006/main">
                  <a:graphicData uri="http://schemas.microsoft.com/office/word/2010/wordprocessingShape">
                    <wps:wsp>
                      <wps:cNvSpPr/>
                      <wps:spPr>
                        <a:xfrm>
                          <a:off x="0" y="0"/>
                          <a:ext cx="190500" cy="8858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FC90D" id="下矢印 4" o:spid="_x0000_s1026" type="#_x0000_t67" style="position:absolute;left:0;text-align:left;margin-left:166.2pt;margin-top:.45pt;width:15pt;height:6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" adj="19277" fillcolor="#5b9bd5" strokecolor="#41719c" strokeweight="1pt"/>
            </w:pict>
          </mc:Fallback>
        </mc:AlternateContent>
      </w:r>
      <w:r w:rsidR="00EB3490" w:rsidRPr="00321EA4">
        <w:rPr>
          <w:rFonts w:asciiTheme="majorEastAsia" w:eastAsiaTheme="majorEastAsia" w:hAnsiTheme="majorEastAsia"/>
          <w:noProof/>
          <w:szCs w:val="21"/>
        </w:rPr>
        <mc:AlternateContent>
          <mc:Choice Requires="wps">
            <w:drawing>
              <wp:anchor distT="0" distB="0" distL="114300" distR="114300" simplePos="0" relativeHeight="251653632" behindDoc="0" locked="0" layoutInCell="1" allowOverlap="1" wp14:anchorId="16181531" wp14:editId="2616C168">
                <wp:simplePos x="0" y="0"/>
                <wp:positionH relativeFrom="column">
                  <wp:posOffset>638175</wp:posOffset>
                </wp:positionH>
                <wp:positionV relativeFrom="paragraph">
                  <wp:posOffset>-5080</wp:posOffset>
                </wp:positionV>
                <wp:extent cx="190500" cy="142875"/>
                <wp:effectExtent l="19050" t="0" r="19050" b="47625"/>
                <wp:wrapNone/>
                <wp:docPr id="3" name="下矢印 3"/>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A233" id="下矢印 3" o:spid="_x0000_s1026" type="#_x0000_t67" style="position:absolute;left:0;text-align:left;margin-left:50.25pt;margin-top:-.4pt;width:15pt;height:1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1129"/>
        <w:gridCol w:w="1134"/>
      </w:tblGrid>
      <w:tr w:rsidR="00EB3490" w:rsidRPr="00321EA4" w14:paraId="6B6BABD4" w14:textId="77777777" w:rsidTr="00353C90">
        <w:tc>
          <w:tcPr>
            <w:tcW w:w="2263" w:type="dxa"/>
            <w:gridSpan w:val="2"/>
            <w:shd w:val="clear" w:color="auto" w:fill="FFFF99"/>
          </w:tcPr>
          <w:p w14:paraId="6456A7AE" w14:textId="77777777" w:rsidR="00EB3490" w:rsidRPr="00321EA4" w:rsidRDefault="00EB3490" w:rsidP="00EB3490">
            <w:pPr>
              <w:widowControl/>
              <w:jc w:val="left"/>
              <w:rPr>
                <w:rFonts w:asciiTheme="majorEastAsia" w:eastAsiaTheme="majorEastAsia" w:hAnsiTheme="majorEastAsia"/>
                <w:szCs w:val="21"/>
              </w:rPr>
            </w:pPr>
            <w:r w:rsidRPr="001C3639">
              <w:rPr>
                <w:rFonts w:asciiTheme="majorEastAsia" w:eastAsiaTheme="majorEastAsia" w:hAnsiTheme="majorEastAsia" w:hint="eastAsia"/>
                <w:w w:val="87"/>
                <w:kern w:val="0"/>
                <w:szCs w:val="21"/>
                <w:fitText w:val="2027" w:id="1259632384"/>
              </w:rPr>
              <w:t>同行援護アセスメント</w:t>
            </w:r>
            <w:r w:rsidRPr="001C3639">
              <w:rPr>
                <w:rFonts w:asciiTheme="majorEastAsia" w:eastAsiaTheme="majorEastAsia" w:hAnsiTheme="majorEastAsia" w:hint="eastAsia"/>
                <w:spacing w:val="22"/>
                <w:w w:val="87"/>
                <w:kern w:val="0"/>
                <w:szCs w:val="21"/>
                <w:fitText w:val="2027" w:id="1259632384"/>
              </w:rPr>
              <w:t>票</w:t>
            </w:r>
          </w:p>
        </w:tc>
      </w:tr>
      <w:tr w:rsidR="00EB3490" w:rsidRPr="00321EA4" w14:paraId="0FE39983" w14:textId="77777777" w:rsidTr="00353C90">
        <w:tc>
          <w:tcPr>
            <w:tcW w:w="1129" w:type="dxa"/>
            <w:shd w:val="clear" w:color="auto" w:fill="FFFF99"/>
          </w:tcPr>
          <w:p w14:paraId="07E0BB5F" w14:textId="53A0922F" w:rsidR="00EB3490" w:rsidRPr="00321EA4" w:rsidRDefault="00417B9E" w:rsidP="00EB3490">
            <w:pPr>
              <w:widowControl/>
              <w:jc w:val="left"/>
              <w:rPr>
                <w:rFonts w:asciiTheme="majorEastAsia" w:eastAsiaTheme="majorEastAsia" w:hAnsiTheme="majorEastAsia"/>
                <w:szCs w:val="21"/>
              </w:rPr>
            </w:pPr>
            <w:r w:rsidRPr="007D0DE9">
              <w:rPr>
                <w:rFonts w:asciiTheme="majorEastAsia" w:eastAsiaTheme="majorEastAsia" w:hAnsiTheme="majorEastAsia" w:hint="eastAsia"/>
                <w:color w:val="000000" w:themeColor="text1"/>
                <w:szCs w:val="21"/>
              </w:rPr>
              <w:t>区分2以下</w:t>
            </w:r>
          </w:p>
        </w:tc>
        <w:tc>
          <w:tcPr>
            <w:tcW w:w="1134" w:type="dxa"/>
            <w:shd w:val="clear" w:color="auto" w:fill="FFFF99"/>
          </w:tcPr>
          <w:p w14:paraId="5380D120" w14:textId="06C0F4D7" w:rsidR="00EB3490" w:rsidRPr="00321EA4" w:rsidRDefault="00417B9E" w:rsidP="00EB3490">
            <w:pPr>
              <w:widowControl/>
              <w:jc w:val="left"/>
              <w:rPr>
                <w:rFonts w:asciiTheme="majorEastAsia" w:eastAsiaTheme="majorEastAsia" w:hAnsiTheme="majorEastAsia"/>
                <w:szCs w:val="21"/>
              </w:rPr>
            </w:pPr>
            <w:r w:rsidRPr="007D0DE9">
              <w:rPr>
                <w:rFonts w:asciiTheme="majorEastAsia" w:eastAsiaTheme="majorEastAsia" w:hAnsiTheme="majorEastAsia" w:hint="eastAsia"/>
                <w:color w:val="000000" w:themeColor="text1"/>
                <w:szCs w:val="21"/>
              </w:rPr>
              <w:t>区分3以上</w:t>
            </w:r>
          </w:p>
        </w:tc>
      </w:tr>
    </w:tbl>
    <w:p w14:paraId="2984E4BF" w14:textId="1A4423F3" w:rsidR="00EB3490" w:rsidRPr="00321EA4" w:rsidRDefault="00EB3490" w:rsidP="00EB3490">
      <w:pPr>
        <w:widowControl/>
        <w:jc w:val="left"/>
        <w:rPr>
          <w:rFonts w:asciiTheme="majorEastAsia" w:eastAsiaTheme="majorEastAsia" w:hAnsiTheme="majorEastAsia"/>
          <w:szCs w:val="21"/>
        </w:rPr>
      </w:pPr>
    </w:p>
    <w:tbl>
      <w:tblPr>
        <w:tblStyle w:val="21"/>
        <w:tblW w:w="0" w:type="auto"/>
        <w:tblInd w:w="-5" w:type="dxa"/>
        <w:shd w:val="clear" w:color="auto" w:fill="FFFF99"/>
        <w:tblLook w:val="04A0" w:firstRow="1" w:lastRow="0" w:firstColumn="1" w:lastColumn="0" w:noHBand="0" w:noVBand="1"/>
      </w:tblPr>
      <w:tblGrid>
        <w:gridCol w:w="6663"/>
        <w:gridCol w:w="1859"/>
      </w:tblGrid>
      <w:tr w:rsidR="00EB3490" w:rsidRPr="00321EA4" w14:paraId="4A7BD789" w14:textId="77777777" w:rsidTr="00353C90">
        <w:tc>
          <w:tcPr>
            <w:tcW w:w="6663" w:type="dxa"/>
            <w:shd w:val="clear" w:color="auto" w:fill="FFFF99"/>
          </w:tcPr>
          <w:p w14:paraId="6A484907" w14:textId="028067CC"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障害支援区分認定調査</w:t>
            </w:r>
          </w:p>
        </w:tc>
        <w:tc>
          <w:tcPr>
            <w:tcW w:w="1836" w:type="dxa"/>
            <w:shd w:val="clear" w:color="auto" w:fill="FFFF99"/>
          </w:tcPr>
          <w:p w14:paraId="722682FB" w14:textId="77777777" w:rsidR="00EB3490" w:rsidRPr="00321EA4" w:rsidRDefault="00EB3490" w:rsidP="00EB3490">
            <w:pPr>
              <w:widowControl/>
              <w:jc w:val="left"/>
              <w:rPr>
                <w:rFonts w:asciiTheme="majorEastAsia" w:eastAsiaTheme="majorEastAsia" w:hAnsiTheme="majorEastAsia"/>
                <w:szCs w:val="21"/>
              </w:rPr>
            </w:pPr>
            <w:r w:rsidRPr="001C3639">
              <w:rPr>
                <w:rFonts w:asciiTheme="majorEastAsia" w:eastAsiaTheme="majorEastAsia" w:hAnsiTheme="majorEastAsia" w:hint="eastAsia"/>
                <w:w w:val="86"/>
                <w:kern w:val="0"/>
                <w:szCs w:val="21"/>
                <w:fitText w:val="1641" w:id="1259632385"/>
              </w:rPr>
              <w:t>認定調査項目の調査</w:t>
            </w:r>
          </w:p>
        </w:tc>
      </w:tr>
    </w:tbl>
    <w:p w14:paraId="0C088275" w14:textId="098D1F63"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41856" behindDoc="0" locked="0" layoutInCell="1" allowOverlap="1" wp14:anchorId="1CBF64B0" wp14:editId="076C7140">
                <wp:simplePos x="0" y="0"/>
                <wp:positionH relativeFrom="column">
                  <wp:posOffset>4730115</wp:posOffset>
                </wp:positionH>
                <wp:positionV relativeFrom="paragraph">
                  <wp:posOffset>23495</wp:posOffset>
                </wp:positionV>
                <wp:extent cx="190500" cy="2019300"/>
                <wp:effectExtent l="19050" t="0" r="19050" b="38100"/>
                <wp:wrapNone/>
                <wp:docPr id="14" name="下矢印 14"/>
                <wp:cNvGraphicFramePr/>
                <a:graphic xmlns:a="http://schemas.openxmlformats.org/drawingml/2006/main">
                  <a:graphicData uri="http://schemas.microsoft.com/office/word/2010/wordprocessingShape">
                    <wps:wsp>
                      <wps:cNvSpPr/>
                      <wps:spPr>
                        <a:xfrm>
                          <a:off x="0" y="0"/>
                          <a:ext cx="190500" cy="2019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D54FB" id="下矢印 14" o:spid="_x0000_s1026" type="#_x0000_t67" style="position:absolute;left:0;text-align:left;margin-left:372.45pt;margin-top:1.85pt;width:15pt;height:15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" adj="20581"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37760" behindDoc="0" locked="0" layoutInCell="1" allowOverlap="1" wp14:anchorId="413433EE" wp14:editId="664153D4">
                <wp:simplePos x="0" y="0"/>
                <wp:positionH relativeFrom="column">
                  <wp:posOffset>3472815</wp:posOffset>
                </wp:positionH>
                <wp:positionV relativeFrom="paragraph">
                  <wp:posOffset>27940</wp:posOffset>
                </wp:positionV>
                <wp:extent cx="190500" cy="142875"/>
                <wp:effectExtent l="19050" t="0" r="19050" b="47625"/>
                <wp:wrapNone/>
                <wp:docPr id="12" name="下矢印 12"/>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9F94A" id="下矢印 12" o:spid="_x0000_s1026" type="#_x0000_t67" style="position:absolute;left:0;text-align:left;margin-left:273.45pt;margin-top:2.2pt;width:15pt;height:1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" adj="10800"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35712" behindDoc="0" locked="0" layoutInCell="1" allowOverlap="1" wp14:anchorId="75E8322E" wp14:editId="7339D2F7">
                <wp:simplePos x="0" y="0"/>
                <wp:positionH relativeFrom="column">
                  <wp:posOffset>2113280</wp:posOffset>
                </wp:positionH>
                <wp:positionV relativeFrom="paragraph">
                  <wp:posOffset>25400</wp:posOffset>
                </wp:positionV>
                <wp:extent cx="190500" cy="142875"/>
                <wp:effectExtent l="19050" t="0" r="19050" b="47625"/>
                <wp:wrapNone/>
                <wp:docPr id="9" name="下矢印 9"/>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E66A6" id="下矢印 9" o:spid="_x0000_s1026" type="#_x0000_t67" style="position:absolute;left:0;text-align:left;margin-left:166.4pt;margin-top:2pt;width:1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" adj="10800"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36736" behindDoc="0" locked="0" layoutInCell="1" allowOverlap="1" wp14:anchorId="30D49747" wp14:editId="0C5F3D9A">
                <wp:simplePos x="0" y="0"/>
                <wp:positionH relativeFrom="column">
                  <wp:posOffset>986790</wp:posOffset>
                </wp:positionH>
                <wp:positionV relativeFrom="paragraph">
                  <wp:posOffset>23495</wp:posOffset>
                </wp:positionV>
                <wp:extent cx="190500" cy="142875"/>
                <wp:effectExtent l="19050" t="0" r="19050" b="47625"/>
                <wp:wrapNone/>
                <wp:docPr id="10" name="下矢印 10"/>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30806" id="下矢印 10" o:spid="_x0000_s1026" type="#_x0000_t67" style="position:absolute;left:0;text-align:left;margin-left:77.7pt;margin-top:1.85pt;width:15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" adj="10800" fillcolor="#5b9bd5" strokecolor="#41719c" strokeweight="1pt"/>
            </w:pict>
          </mc:Fallback>
        </mc:AlternateContent>
      </w:r>
    </w:p>
    <w:tbl>
      <w:tblPr>
        <w:tblStyle w:val="21"/>
        <w:tblW w:w="0" w:type="auto"/>
        <w:tblInd w:w="1129" w:type="dxa"/>
        <w:tblLook w:val="04A0" w:firstRow="1" w:lastRow="0" w:firstColumn="1" w:lastColumn="0" w:noHBand="0" w:noVBand="1"/>
      </w:tblPr>
      <w:tblGrid>
        <w:gridCol w:w="5529"/>
      </w:tblGrid>
      <w:tr w:rsidR="00EB3490" w:rsidRPr="00321EA4" w14:paraId="2A55D2D5" w14:textId="77777777" w:rsidTr="00353C90">
        <w:tc>
          <w:tcPr>
            <w:tcW w:w="5529" w:type="dxa"/>
            <w:shd w:val="clear" w:color="auto" w:fill="FFFF99"/>
          </w:tcPr>
          <w:p w14:paraId="3D817442"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一次判定（コンピュータ判定）</w:t>
            </w:r>
          </w:p>
        </w:tc>
      </w:tr>
    </w:tbl>
    <w:p w14:paraId="3985FA77" w14:textId="7334826F" w:rsidR="00EB3490" w:rsidRPr="00321EA4" w:rsidRDefault="00610087"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42880" behindDoc="0" locked="0" layoutInCell="1" allowOverlap="1" wp14:anchorId="610EF30D" wp14:editId="3CCAF7C4">
                <wp:simplePos x="0" y="0"/>
                <wp:positionH relativeFrom="column">
                  <wp:posOffset>3476625</wp:posOffset>
                </wp:positionH>
                <wp:positionV relativeFrom="paragraph">
                  <wp:posOffset>12065</wp:posOffset>
                </wp:positionV>
                <wp:extent cx="190500" cy="1647825"/>
                <wp:effectExtent l="19050" t="0" r="19050" b="47625"/>
                <wp:wrapNone/>
                <wp:docPr id="15" name="下矢印 15"/>
                <wp:cNvGraphicFramePr/>
                <a:graphic xmlns:a="http://schemas.openxmlformats.org/drawingml/2006/main">
                  <a:graphicData uri="http://schemas.microsoft.com/office/word/2010/wordprocessingShape">
                    <wps:wsp>
                      <wps:cNvSpPr/>
                      <wps:spPr>
                        <a:xfrm>
                          <a:off x="0" y="0"/>
                          <a:ext cx="190500" cy="16478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BEC22" id="下矢印 15" o:spid="_x0000_s1026" type="#_x0000_t67" style="position:absolute;left:0;text-align:left;margin-left:273.75pt;margin-top:.95pt;width:15pt;height:12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" adj="20351" fillcolor="#5b9bd5" strokecolor="#41719c" strokeweight="1pt"/>
            </w:pict>
          </mc:Fallback>
        </mc:AlternateContent>
      </w:r>
      <w:r w:rsidR="00EB3490" w:rsidRPr="00321EA4">
        <w:rPr>
          <w:rFonts w:asciiTheme="majorEastAsia" w:eastAsiaTheme="majorEastAsia" w:hAnsiTheme="majorEastAsia"/>
          <w:noProof/>
          <w:szCs w:val="21"/>
        </w:rPr>
        <mc:AlternateContent>
          <mc:Choice Requires="wps">
            <w:drawing>
              <wp:anchor distT="0" distB="0" distL="114300" distR="114300" simplePos="0" relativeHeight="251650048" behindDoc="0" locked="0" layoutInCell="1" allowOverlap="1" wp14:anchorId="5FE0D035" wp14:editId="518FE43B">
                <wp:simplePos x="0" y="0"/>
                <wp:positionH relativeFrom="column">
                  <wp:posOffset>2110740</wp:posOffset>
                </wp:positionH>
                <wp:positionV relativeFrom="paragraph">
                  <wp:posOffset>15875</wp:posOffset>
                </wp:positionV>
                <wp:extent cx="190500" cy="142875"/>
                <wp:effectExtent l="19050" t="0" r="19050" b="47625"/>
                <wp:wrapNone/>
                <wp:docPr id="17" name="下矢印 17"/>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0D291" id="下矢印 17" o:spid="_x0000_s1026" type="#_x0000_t67" style="position:absolute;left:0;text-align:left;margin-left:166.2pt;margin-top:1.25pt;width:15pt;height:1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" adj="10800" fillcolor="#5b9bd5" strokecolor="#41719c" strokeweight="1pt"/>
            </w:pict>
          </mc:Fallback>
        </mc:AlternateContent>
      </w:r>
      <w:r w:rsidR="00EB3490" w:rsidRPr="00321EA4">
        <w:rPr>
          <w:rFonts w:asciiTheme="majorEastAsia" w:eastAsiaTheme="majorEastAsia" w:hAnsiTheme="majorEastAsia"/>
          <w:noProof/>
          <w:szCs w:val="21"/>
        </w:rPr>
        <mc:AlternateContent>
          <mc:Choice Requires="wps">
            <w:drawing>
              <wp:anchor distT="0" distB="0" distL="114300" distR="114300" simplePos="0" relativeHeight="251646976" behindDoc="0" locked="0" layoutInCell="1" allowOverlap="1" wp14:anchorId="7A96C515" wp14:editId="183396F5">
                <wp:simplePos x="0" y="0"/>
                <wp:positionH relativeFrom="column">
                  <wp:posOffset>990600</wp:posOffset>
                </wp:positionH>
                <wp:positionV relativeFrom="paragraph">
                  <wp:posOffset>13970</wp:posOffset>
                </wp:positionV>
                <wp:extent cx="190500" cy="142875"/>
                <wp:effectExtent l="19050" t="0" r="19050" b="47625"/>
                <wp:wrapNone/>
                <wp:docPr id="16" name="下矢印 16"/>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60EB" id="下矢印 16" o:spid="_x0000_s1026" type="#_x0000_t67" style="position:absolute;left:0;text-align:left;margin-left:78pt;margin-top:1.1pt;width:1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" adj="10800" fillcolor="#5b9bd5" strokecolor="#41719c" strokeweight="1pt"/>
            </w:pict>
          </mc:Fallback>
        </mc:AlternateContent>
      </w:r>
    </w:p>
    <w:tbl>
      <w:tblPr>
        <w:tblStyle w:val="21"/>
        <w:tblW w:w="0" w:type="auto"/>
        <w:tblInd w:w="1129" w:type="dxa"/>
        <w:shd w:val="clear" w:color="auto" w:fill="FFFF99"/>
        <w:tblLook w:val="04A0" w:firstRow="1" w:lastRow="0" w:firstColumn="1" w:lastColumn="0" w:noHBand="0" w:noVBand="1"/>
      </w:tblPr>
      <w:tblGrid>
        <w:gridCol w:w="3544"/>
      </w:tblGrid>
      <w:tr w:rsidR="00EB3490" w:rsidRPr="00321EA4" w14:paraId="19EA4422" w14:textId="77777777" w:rsidTr="00353C90">
        <w:tc>
          <w:tcPr>
            <w:tcW w:w="3544" w:type="dxa"/>
            <w:shd w:val="clear" w:color="auto" w:fill="FFFF99"/>
          </w:tcPr>
          <w:p w14:paraId="63E66CD6"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自立支援審査会（二次判定）</w:t>
            </w:r>
          </w:p>
        </w:tc>
      </w:tr>
    </w:tbl>
    <w:p w14:paraId="4B447F87"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55168" behindDoc="0" locked="0" layoutInCell="1" allowOverlap="1" wp14:anchorId="3049C651" wp14:editId="0E330196">
                <wp:simplePos x="0" y="0"/>
                <wp:positionH relativeFrom="column">
                  <wp:posOffset>2114550</wp:posOffset>
                </wp:positionH>
                <wp:positionV relativeFrom="paragraph">
                  <wp:posOffset>9525</wp:posOffset>
                </wp:positionV>
                <wp:extent cx="190500" cy="142875"/>
                <wp:effectExtent l="19050" t="0" r="19050" b="47625"/>
                <wp:wrapNone/>
                <wp:docPr id="19" name="下矢印 19"/>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D5AF" id="下矢印 19" o:spid="_x0000_s1026" type="#_x0000_t67" style="position:absolute;left:0;text-align:left;margin-left:166.5pt;margin-top:.75pt;width:15pt;height:1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" adj="10800"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53120" behindDoc="0" locked="0" layoutInCell="1" allowOverlap="1" wp14:anchorId="4312CA0A" wp14:editId="55D07D08">
                <wp:simplePos x="0" y="0"/>
                <wp:positionH relativeFrom="column">
                  <wp:posOffset>990600</wp:posOffset>
                </wp:positionH>
                <wp:positionV relativeFrom="paragraph">
                  <wp:posOffset>4445</wp:posOffset>
                </wp:positionV>
                <wp:extent cx="190500" cy="142875"/>
                <wp:effectExtent l="19050" t="0" r="19050" b="47625"/>
                <wp:wrapNone/>
                <wp:docPr id="18" name="下矢印 18"/>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53A4" id="下矢印 18" o:spid="_x0000_s1026" type="#_x0000_t67" style="position:absolute;left:0;text-align:left;margin-left:78pt;margin-top:.35pt;width:15pt;height:1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" adj="10800" fillcolor="#5b9bd5" strokecolor="#41719c" strokeweight="1pt"/>
            </w:pict>
          </mc:Fallback>
        </mc:AlternateContent>
      </w:r>
    </w:p>
    <w:tbl>
      <w:tblPr>
        <w:tblStyle w:val="21"/>
        <w:tblW w:w="0" w:type="auto"/>
        <w:tblInd w:w="1129" w:type="dxa"/>
        <w:shd w:val="clear" w:color="auto" w:fill="FFFF99"/>
        <w:tblLook w:val="04A0" w:firstRow="1" w:lastRow="0" w:firstColumn="1" w:lastColumn="0" w:noHBand="0" w:noVBand="1"/>
      </w:tblPr>
      <w:tblGrid>
        <w:gridCol w:w="3544"/>
      </w:tblGrid>
      <w:tr w:rsidR="00EB3490" w:rsidRPr="00321EA4" w14:paraId="4B0EC6C4" w14:textId="77777777" w:rsidTr="00353C90">
        <w:tc>
          <w:tcPr>
            <w:tcW w:w="3544" w:type="dxa"/>
            <w:shd w:val="clear" w:color="auto" w:fill="FFFF99"/>
          </w:tcPr>
          <w:p w14:paraId="1DDD3A35" w14:textId="5493574B"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市へ判定結果を通知</w:t>
            </w:r>
          </w:p>
        </w:tc>
      </w:tr>
    </w:tbl>
    <w:p w14:paraId="10EC19EF"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61312" behindDoc="0" locked="0" layoutInCell="1" allowOverlap="1" wp14:anchorId="507EF658" wp14:editId="3A5975D2">
                <wp:simplePos x="0" y="0"/>
                <wp:positionH relativeFrom="column">
                  <wp:posOffset>2114550</wp:posOffset>
                </wp:positionH>
                <wp:positionV relativeFrom="paragraph">
                  <wp:posOffset>-5080</wp:posOffset>
                </wp:positionV>
                <wp:extent cx="190500" cy="142875"/>
                <wp:effectExtent l="19050" t="0" r="19050" b="47625"/>
                <wp:wrapNone/>
                <wp:docPr id="26" name="下矢印 26"/>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66EDC" id="下矢印 26" o:spid="_x0000_s1026" type="#_x0000_t67" style="position:absolute;left:0;text-align:left;margin-left:166.5pt;margin-top:-.4pt;width:1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" adj="10800"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58240" behindDoc="0" locked="0" layoutInCell="1" allowOverlap="1" wp14:anchorId="4905303A" wp14:editId="1509D1EF">
                <wp:simplePos x="0" y="0"/>
                <wp:positionH relativeFrom="column">
                  <wp:posOffset>990600</wp:posOffset>
                </wp:positionH>
                <wp:positionV relativeFrom="paragraph">
                  <wp:posOffset>-5080</wp:posOffset>
                </wp:positionV>
                <wp:extent cx="190500" cy="142875"/>
                <wp:effectExtent l="19050" t="0" r="19050" b="47625"/>
                <wp:wrapNone/>
                <wp:docPr id="20" name="下矢印 20"/>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F5AE1" id="下矢印 20" o:spid="_x0000_s1026" type="#_x0000_t67" style="position:absolute;left:0;text-align:left;margin-left:78pt;margin-top:-.4pt;width:1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" adj="10800" fillcolor="#5b9bd5" strokecolor="#41719c" strokeweight="1pt"/>
            </w:pict>
          </mc:Fallback>
        </mc:AlternateContent>
      </w:r>
    </w:p>
    <w:tbl>
      <w:tblPr>
        <w:tblStyle w:val="21"/>
        <w:tblW w:w="0" w:type="auto"/>
        <w:tblInd w:w="1129" w:type="dxa"/>
        <w:shd w:val="clear" w:color="auto" w:fill="FFFF99"/>
        <w:tblLook w:val="04A0" w:firstRow="1" w:lastRow="0" w:firstColumn="1" w:lastColumn="0" w:noHBand="0" w:noVBand="1"/>
      </w:tblPr>
      <w:tblGrid>
        <w:gridCol w:w="3544"/>
      </w:tblGrid>
      <w:tr w:rsidR="00EB3490" w:rsidRPr="00321EA4" w14:paraId="6E24F0A4" w14:textId="77777777" w:rsidTr="00353C90">
        <w:tc>
          <w:tcPr>
            <w:tcW w:w="3544" w:type="dxa"/>
            <w:shd w:val="clear" w:color="auto" w:fill="FFFF99"/>
          </w:tcPr>
          <w:p w14:paraId="4CAB994D"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障害支援区分の認定</w:t>
            </w:r>
          </w:p>
        </w:tc>
      </w:tr>
    </w:tbl>
    <w:p w14:paraId="1A30C355"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76672" behindDoc="0" locked="0" layoutInCell="1" allowOverlap="1" wp14:anchorId="1D803423" wp14:editId="34C76CBB">
                <wp:simplePos x="0" y="0"/>
                <wp:positionH relativeFrom="column">
                  <wp:posOffset>990600</wp:posOffset>
                </wp:positionH>
                <wp:positionV relativeFrom="paragraph">
                  <wp:posOffset>4445</wp:posOffset>
                </wp:positionV>
                <wp:extent cx="190500" cy="142875"/>
                <wp:effectExtent l="19050" t="0" r="19050" b="47625"/>
                <wp:wrapNone/>
                <wp:docPr id="30" name="下矢印 30"/>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7CB56" id="下矢印 30" o:spid="_x0000_s1026" type="#_x0000_t67" style="position:absolute;left:0;text-align:left;margin-left:78pt;margin-top:.35pt;width:1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" adj="10800"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74624" behindDoc="0" locked="0" layoutInCell="1" allowOverlap="1" wp14:anchorId="3B4C1107" wp14:editId="61A31088">
                <wp:simplePos x="0" y="0"/>
                <wp:positionH relativeFrom="column">
                  <wp:posOffset>2114550</wp:posOffset>
                </wp:positionH>
                <wp:positionV relativeFrom="paragraph">
                  <wp:posOffset>1905</wp:posOffset>
                </wp:positionV>
                <wp:extent cx="190500" cy="142875"/>
                <wp:effectExtent l="19050" t="0" r="19050" b="47625"/>
                <wp:wrapNone/>
                <wp:docPr id="29" name="下矢印 29"/>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8731" id="下矢印 29" o:spid="_x0000_s1026" type="#_x0000_t67" style="position:absolute;left:0;text-align:left;margin-left:166.5pt;margin-top:.15pt;width:1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" adj="10800" fillcolor="#5b9bd5" strokecolor="#41719c" strokeweight="1pt"/>
            </w:pict>
          </mc:Fallback>
        </mc:AlternateContent>
      </w:r>
    </w:p>
    <w:tbl>
      <w:tblPr>
        <w:tblStyle w:val="21"/>
        <w:tblW w:w="0" w:type="auto"/>
        <w:tblInd w:w="1129" w:type="dxa"/>
        <w:shd w:val="clear" w:color="auto" w:fill="FFFF99"/>
        <w:tblLook w:val="04A0" w:firstRow="1" w:lastRow="0" w:firstColumn="1" w:lastColumn="0" w:noHBand="0" w:noVBand="1"/>
      </w:tblPr>
      <w:tblGrid>
        <w:gridCol w:w="3544"/>
      </w:tblGrid>
      <w:tr w:rsidR="00EB3490" w:rsidRPr="00321EA4" w14:paraId="4B3D516E" w14:textId="77777777" w:rsidTr="00353C90">
        <w:tc>
          <w:tcPr>
            <w:tcW w:w="3544" w:type="dxa"/>
            <w:shd w:val="clear" w:color="auto" w:fill="FFFF99"/>
          </w:tcPr>
          <w:p w14:paraId="5BC2622D" w14:textId="0C01D059" w:rsidR="00EB3490" w:rsidRPr="00321EA4" w:rsidRDefault="00C4566A" w:rsidP="00EB3490">
            <w:pPr>
              <w:widowControl/>
              <w:jc w:val="center"/>
              <w:rPr>
                <w:rFonts w:asciiTheme="majorEastAsia" w:eastAsiaTheme="majorEastAsia" w:hAnsiTheme="majorEastAsia"/>
                <w:szCs w:val="21"/>
              </w:rPr>
            </w:pPr>
            <w:r>
              <w:rPr>
                <w:rFonts w:asciiTheme="majorEastAsia" w:eastAsiaTheme="majorEastAsia" w:hAnsiTheme="majorEastAsia" w:hint="eastAsia"/>
                <w:szCs w:val="21"/>
              </w:rPr>
              <w:t>申請者に認定</w:t>
            </w:r>
            <w:r w:rsidR="00EB3490" w:rsidRPr="00321EA4">
              <w:rPr>
                <w:rFonts w:asciiTheme="majorEastAsia" w:eastAsiaTheme="majorEastAsia" w:hAnsiTheme="majorEastAsia" w:hint="eastAsia"/>
                <w:szCs w:val="21"/>
              </w:rPr>
              <w:t>結果</w:t>
            </w:r>
            <w:r>
              <w:rPr>
                <w:rFonts w:asciiTheme="majorEastAsia" w:eastAsiaTheme="majorEastAsia" w:hAnsiTheme="majorEastAsia" w:hint="eastAsia"/>
                <w:szCs w:val="21"/>
              </w:rPr>
              <w:t>通知</w:t>
            </w:r>
          </w:p>
        </w:tc>
      </w:tr>
    </w:tbl>
    <w:p w14:paraId="0A69D72F"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77696" behindDoc="0" locked="0" layoutInCell="1" allowOverlap="1" wp14:anchorId="643697EC" wp14:editId="47BE2000">
                <wp:simplePos x="0" y="0"/>
                <wp:positionH relativeFrom="column">
                  <wp:posOffset>2628900</wp:posOffset>
                </wp:positionH>
                <wp:positionV relativeFrom="paragraph">
                  <wp:posOffset>378460</wp:posOffset>
                </wp:positionV>
                <wp:extent cx="190500" cy="142875"/>
                <wp:effectExtent l="19050" t="0" r="19050" b="47625"/>
                <wp:wrapNone/>
                <wp:docPr id="31" name="下矢印 31"/>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2CF75" id="下矢印 31" o:spid="_x0000_s1026" type="#_x0000_t67" style="position:absolute;left:0;text-align:left;margin-left:207pt;margin-top:29.8pt;width:1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" adj="10800"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71552" behindDoc="0" locked="0" layoutInCell="1" allowOverlap="1" wp14:anchorId="491723DA" wp14:editId="63DE7DBC">
                <wp:simplePos x="0" y="0"/>
                <wp:positionH relativeFrom="column">
                  <wp:posOffset>2114550</wp:posOffset>
                </wp:positionH>
                <wp:positionV relativeFrom="paragraph">
                  <wp:posOffset>13970</wp:posOffset>
                </wp:positionV>
                <wp:extent cx="190500" cy="142875"/>
                <wp:effectExtent l="19050" t="0" r="19050" b="47625"/>
                <wp:wrapNone/>
                <wp:docPr id="27" name="下矢印 27"/>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63B37" id="下矢印 27" o:spid="_x0000_s1026" type="#_x0000_t67" style="position:absolute;left:0;text-align:left;margin-left:166.5pt;margin-top:1.1pt;width:1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" adj="10800"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73600" behindDoc="0" locked="0" layoutInCell="1" allowOverlap="1" wp14:anchorId="4F3A8F41" wp14:editId="698A780D">
                <wp:simplePos x="0" y="0"/>
                <wp:positionH relativeFrom="column">
                  <wp:posOffset>1009650</wp:posOffset>
                </wp:positionH>
                <wp:positionV relativeFrom="paragraph">
                  <wp:posOffset>6350</wp:posOffset>
                </wp:positionV>
                <wp:extent cx="190500" cy="142875"/>
                <wp:effectExtent l="19050" t="0" r="19050" b="47625"/>
                <wp:wrapNone/>
                <wp:docPr id="28" name="下矢印 28"/>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B2214" id="下矢印 28" o:spid="_x0000_s1026" type="#_x0000_t67" style="position:absolute;left:0;text-align:left;margin-left:79.5pt;margin-top:.5pt;width:1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" adj="10800" fillcolor="#5b9bd5" strokecolor="#41719c" strokeweight="1pt"/>
            </w:pict>
          </mc:Fallback>
        </mc:AlternateContent>
      </w:r>
    </w:p>
    <w:tbl>
      <w:tblPr>
        <w:tblStyle w:val="21"/>
        <w:tblW w:w="0" w:type="auto"/>
        <w:tblLook w:val="04A0" w:firstRow="1" w:lastRow="0" w:firstColumn="1" w:lastColumn="0" w:noHBand="0" w:noVBand="1"/>
      </w:tblPr>
      <w:tblGrid>
        <w:gridCol w:w="8494"/>
      </w:tblGrid>
      <w:tr w:rsidR="00EB3490" w:rsidRPr="00321EA4" w14:paraId="1A735B18" w14:textId="77777777" w:rsidTr="00353C90">
        <w:tc>
          <w:tcPr>
            <w:tcW w:w="8494" w:type="dxa"/>
            <w:shd w:val="clear" w:color="auto" w:fill="FFFF99"/>
          </w:tcPr>
          <w:p w14:paraId="1970E0F8"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サービス利用意向聴取</w:t>
            </w:r>
          </w:p>
        </w:tc>
      </w:tr>
    </w:tbl>
    <w:p w14:paraId="567A68C1" w14:textId="77777777" w:rsidR="00EB3490" w:rsidRPr="00321EA4" w:rsidRDefault="00EB3490" w:rsidP="00EB3490">
      <w:pPr>
        <w:widowControl/>
        <w:jc w:val="left"/>
        <w:rPr>
          <w:rFonts w:asciiTheme="majorEastAsia" w:eastAsiaTheme="majorEastAsia" w:hAnsiTheme="majorEastAsia"/>
          <w:szCs w:val="21"/>
        </w:rPr>
      </w:pPr>
    </w:p>
    <w:tbl>
      <w:tblPr>
        <w:tblStyle w:val="21"/>
        <w:tblW w:w="0" w:type="auto"/>
        <w:shd w:val="clear" w:color="auto" w:fill="FFFF99"/>
        <w:tblLook w:val="04A0" w:firstRow="1" w:lastRow="0" w:firstColumn="1" w:lastColumn="0" w:noHBand="0" w:noVBand="1"/>
      </w:tblPr>
      <w:tblGrid>
        <w:gridCol w:w="8494"/>
      </w:tblGrid>
      <w:tr w:rsidR="00EB3490" w:rsidRPr="00321EA4" w14:paraId="0D50EF58" w14:textId="77777777" w:rsidTr="00353C90">
        <w:tc>
          <w:tcPr>
            <w:tcW w:w="8494" w:type="dxa"/>
            <w:shd w:val="clear" w:color="auto" w:fill="FFFF99"/>
          </w:tcPr>
          <w:p w14:paraId="3111A76E"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サービス等利用計画案の作成</w:t>
            </w:r>
          </w:p>
        </w:tc>
      </w:tr>
    </w:tbl>
    <w:p w14:paraId="74FAC846"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78720" behindDoc="0" locked="0" layoutInCell="1" allowOverlap="1" wp14:anchorId="6F5889A7" wp14:editId="002C7400">
                <wp:simplePos x="0" y="0"/>
                <wp:positionH relativeFrom="column">
                  <wp:posOffset>2628900</wp:posOffset>
                </wp:positionH>
                <wp:positionV relativeFrom="paragraph">
                  <wp:posOffset>23495</wp:posOffset>
                </wp:positionV>
                <wp:extent cx="190500" cy="142875"/>
                <wp:effectExtent l="19050" t="0" r="19050" b="47625"/>
                <wp:wrapNone/>
                <wp:docPr id="32" name="下矢印 32"/>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9F26E" id="下矢印 32" o:spid="_x0000_s1026" type="#_x0000_t67" style="position:absolute;left:0;text-align:left;margin-left:207pt;margin-top:1.85pt;width:1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8494"/>
      </w:tblGrid>
      <w:tr w:rsidR="00EB3490" w:rsidRPr="00321EA4" w14:paraId="25E4685D" w14:textId="77777777" w:rsidTr="00353C90">
        <w:tc>
          <w:tcPr>
            <w:tcW w:w="8494" w:type="dxa"/>
            <w:shd w:val="clear" w:color="auto" w:fill="FFFF99"/>
          </w:tcPr>
          <w:p w14:paraId="53E2264E"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支給決定案の作成</w:t>
            </w:r>
          </w:p>
        </w:tc>
      </w:tr>
    </w:tbl>
    <w:p w14:paraId="46846C16"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80768" behindDoc="0" locked="0" layoutInCell="1" allowOverlap="1" wp14:anchorId="1CEA0301" wp14:editId="446ADF58">
                <wp:simplePos x="0" y="0"/>
                <wp:positionH relativeFrom="column">
                  <wp:posOffset>2628900</wp:posOffset>
                </wp:positionH>
                <wp:positionV relativeFrom="paragraph">
                  <wp:posOffset>-5080</wp:posOffset>
                </wp:positionV>
                <wp:extent cx="190500" cy="142875"/>
                <wp:effectExtent l="19050" t="0" r="19050" b="47625"/>
                <wp:wrapNone/>
                <wp:docPr id="33" name="下矢印 33"/>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535AD" id="下矢印 33" o:spid="_x0000_s1026" type="#_x0000_t67" style="position:absolute;left:0;text-align:left;margin-left:207pt;margin-top:-.4pt;width:1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" adj="10800" fillcolor="#5b9bd5" strokecolor="#41719c" strokeweight="1pt"/>
            </w:pict>
          </mc:Fallback>
        </mc:AlternateContent>
      </w:r>
    </w:p>
    <w:tbl>
      <w:tblPr>
        <w:tblStyle w:val="21"/>
        <w:tblW w:w="0" w:type="auto"/>
        <w:tblInd w:w="-5" w:type="dxa"/>
        <w:shd w:val="clear" w:color="auto" w:fill="FFFF99"/>
        <w:tblLook w:val="04A0" w:firstRow="1" w:lastRow="0" w:firstColumn="1" w:lastColumn="0" w:noHBand="0" w:noVBand="1"/>
      </w:tblPr>
      <w:tblGrid>
        <w:gridCol w:w="8499"/>
      </w:tblGrid>
      <w:tr w:rsidR="00EB3490" w:rsidRPr="00321EA4" w14:paraId="0A00C848" w14:textId="77777777" w:rsidTr="00353C90">
        <w:tc>
          <w:tcPr>
            <w:tcW w:w="8499" w:type="dxa"/>
            <w:shd w:val="clear" w:color="auto" w:fill="FFFF99"/>
          </w:tcPr>
          <w:p w14:paraId="61335996"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市町村審査会の意見聴取（※必要な場合のみ）</w:t>
            </w:r>
          </w:p>
        </w:tc>
      </w:tr>
    </w:tbl>
    <w:p w14:paraId="5B101E23" w14:textId="067C71E4"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82816" behindDoc="0" locked="0" layoutInCell="1" allowOverlap="1" wp14:anchorId="0D124D7F" wp14:editId="5307076A">
                <wp:simplePos x="0" y="0"/>
                <wp:positionH relativeFrom="column">
                  <wp:posOffset>2628900</wp:posOffset>
                </wp:positionH>
                <wp:positionV relativeFrom="paragraph">
                  <wp:posOffset>-5080</wp:posOffset>
                </wp:positionV>
                <wp:extent cx="190500" cy="142875"/>
                <wp:effectExtent l="19050" t="0" r="19050" b="47625"/>
                <wp:wrapNone/>
                <wp:docPr id="34" name="下矢印 34"/>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912F6" id="下矢印 34" o:spid="_x0000_s1026" type="#_x0000_t67" style="position:absolute;left:0;text-align:left;margin-left:207pt;margin-top:-.4pt;width:15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8494"/>
      </w:tblGrid>
      <w:tr w:rsidR="00EB3490" w:rsidRPr="00321EA4" w14:paraId="6BA75600" w14:textId="77777777" w:rsidTr="00353C90">
        <w:tc>
          <w:tcPr>
            <w:tcW w:w="8494" w:type="dxa"/>
            <w:shd w:val="clear" w:color="auto" w:fill="FFFF99"/>
          </w:tcPr>
          <w:p w14:paraId="14611675"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支　給　決　定</w:t>
            </w:r>
          </w:p>
        </w:tc>
      </w:tr>
    </w:tbl>
    <w:p w14:paraId="4009459F" w14:textId="642CC888"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87936" behindDoc="0" locked="0" layoutInCell="1" allowOverlap="1" wp14:anchorId="619AA428" wp14:editId="4FB44A91">
                <wp:simplePos x="0" y="0"/>
                <wp:positionH relativeFrom="column">
                  <wp:posOffset>2628900</wp:posOffset>
                </wp:positionH>
                <wp:positionV relativeFrom="paragraph">
                  <wp:posOffset>6985</wp:posOffset>
                </wp:positionV>
                <wp:extent cx="190500" cy="142875"/>
                <wp:effectExtent l="19050" t="0" r="19050" b="47625"/>
                <wp:wrapNone/>
                <wp:docPr id="37" name="下矢印 37"/>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0917C" id="下矢印 37" o:spid="_x0000_s1026" type="#_x0000_t67" style="position:absolute;left:0;text-align:left;margin-left:207pt;margin-top:.55pt;width:1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8494"/>
      </w:tblGrid>
      <w:tr w:rsidR="00EB3490" w:rsidRPr="00321EA4" w14:paraId="01FE3B66" w14:textId="77777777" w:rsidTr="00353C90">
        <w:tc>
          <w:tcPr>
            <w:tcW w:w="8494" w:type="dxa"/>
            <w:shd w:val="clear" w:color="auto" w:fill="FFFF99"/>
          </w:tcPr>
          <w:p w14:paraId="3EC0B576"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サービス等利用計画の作成</w:t>
            </w:r>
          </w:p>
        </w:tc>
      </w:tr>
    </w:tbl>
    <w:p w14:paraId="11396F21"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85888" behindDoc="0" locked="0" layoutInCell="1" allowOverlap="1" wp14:anchorId="6B3C73BC" wp14:editId="529D8D71">
                <wp:simplePos x="0" y="0"/>
                <wp:positionH relativeFrom="column">
                  <wp:posOffset>2628900</wp:posOffset>
                </wp:positionH>
                <wp:positionV relativeFrom="paragraph">
                  <wp:posOffset>-5080</wp:posOffset>
                </wp:positionV>
                <wp:extent cx="190500" cy="142875"/>
                <wp:effectExtent l="19050" t="0" r="19050" b="47625"/>
                <wp:wrapNone/>
                <wp:docPr id="36" name="下矢印 36"/>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392B5" id="下矢印 36" o:spid="_x0000_s1026" type="#_x0000_t67" style="position:absolute;left:0;text-align:left;margin-left:207pt;margin-top:-.4pt;width:1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8494"/>
      </w:tblGrid>
      <w:tr w:rsidR="00EB3490" w:rsidRPr="00321EA4" w14:paraId="4FF95469" w14:textId="77777777" w:rsidTr="00353C90">
        <w:tc>
          <w:tcPr>
            <w:tcW w:w="8494" w:type="dxa"/>
            <w:shd w:val="clear" w:color="auto" w:fill="FFFF99"/>
          </w:tcPr>
          <w:p w14:paraId="63690BDF"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サービス利用</w:t>
            </w:r>
          </w:p>
        </w:tc>
      </w:tr>
    </w:tbl>
    <w:p w14:paraId="2B28174A" w14:textId="77777777" w:rsidR="007D1183" w:rsidRPr="00321EA4" w:rsidRDefault="007D1183" w:rsidP="00EB3490">
      <w:pPr>
        <w:rPr>
          <w:rFonts w:asciiTheme="majorEastAsia" w:eastAsiaTheme="majorEastAsia" w:hAnsiTheme="majorEastAsia"/>
        </w:rPr>
        <w:sectPr w:rsidR="007D1183" w:rsidRPr="00321EA4" w:rsidSect="00174DF2">
          <w:pgSz w:w="11906" w:h="16838" w:code="9"/>
          <w:pgMar w:top="1985" w:right="1701" w:bottom="1701" w:left="1701" w:header="851" w:footer="992" w:gutter="0"/>
          <w:cols w:space="425"/>
          <w:titlePg/>
          <w:docGrid w:type="linesAndChars" w:linePitch="292" w:charSpace="-3426"/>
        </w:sectPr>
      </w:pPr>
    </w:p>
    <w:p w14:paraId="3C122EE0" w14:textId="77777777" w:rsidR="007D1183" w:rsidRPr="00321EA4" w:rsidRDefault="007D1183" w:rsidP="008167C9">
      <w:pPr>
        <w:pStyle w:val="2"/>
        <w:rPr>
          <w:color w:val="auto"/>
        </w:rPr>
      </w:pPr>
      <w:bookmarkStart w:id="5" w:name="_Toc510443516"/>
      <w:r w:rsidRPr="00321EA4">
        <w:rPr>
          <w:rFonts w:hint="eastAsia"/>
          <w:color w:val="auto"/>
        </w:rPr>
        <w:lastRenderedPageBreak/>
        <w:t>障害福祉サービスの種類</w:t>
      </w:r>
      <w:bookmarkEnd w:id="5"/>
    </w:p>
    <w:tbl>
      <w:tblPr>
        <w:tblStyle w:val="31"/>
        <w:tblW w:w="8500" w:type="dxa"/>
        <w:tblLook w:val="04A0" w:firstRow="1" w:lastRow="0" w:firstColumn="1" w:lastColumn="0" w:noHBand="0" w:noVBand="1"/>
      </w:tblPr>
      <w:tblGrid>
        <w:gridCol w:w="582"/>
        <w:gridCol w:w="1383"/>
        <w:gridCol w:w="6535"/>
      </w:tblGrid>
      <w:tr w:rsidR="00321EA4" w:rsidRPr="00321EA4" w14:paraId="78DB4C71" w14:textId="77777777" w:rsidTr="007D25ED">
        <w:tc>
          <w:tcPr>
            <w:tcW w:w="582" w:type="dxa"/>
          </w:tcPr>
          <w:p w14:paraId="463B5639"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6D67A025" w14:textId="77777777" w:rsidR="007D25ED" w:rsidRPr="00321EA4" w:rsidRDefault="007D25ED" w:rsidP="007D1183">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サービス名</w:t>
            </w:r>
          </w:p>
        </w:tc>
        <w:tc>
          <w:tcPr>
            <w:tcW w:w="6535" w:type="dxa"/>
          </w:tcPr>
          <w:p w14:paraId="3B77AAAC" w14:textId="77777777" w:rsidR="007D25ED" w:rsidRPr="00321EA4" w:rsidRDefault="007D25ED" w:rsidP="007D1183">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内容</w:t>
            </w:r>
          </w:p>
        </w:tc>
      </w:tr>
      <w:tr w:rsidR="00321EA4" w:rsidRPr="00321EA4" w14:paraId="15D9BE3B" w14:textId="77777777" w:rsidTr="007D25ED">
        <w:trPr>
          <w:trHeight w:val="855"/>
        </w:trPr>
        <w:tc>
          <w:tcPr>
            <w:tcW w:w="582" w:type="dxa"/>
            <w:vMerge w:val="restart"/>
            <w:textDirection w:val="tbRlV"/>
          </w:tcPr>
          <w:p w14:paraId="64483F1E" w14:textId="5DD726F3" w:rsidR="00A2326E" w:rsidRPr="00321EA4" w:rsidRDefault="007D25ED" w:rsidP="00A2326E">
            <w:pPr>
              <w:widowControl/>
              <w:ind w:left="113" w:right="113"/>
              <w:jc w:val="center"/>
              <w:rPr>
                <w:rFonts w:asciiTheme="majorEastAsia" w:eastAsiaTheme="majorEastAsia" w:hAnsiTheme="majorEastAsia"/>
                <w:szCs w:val="21"/>
              </w:rPr>
            </w:pPr>
            <w:r w:rsidRPr="00321EA4">
              <w:rPr>
                <w:rFonts w:asciiTheme="majorEastAsia" w:eastAsiaTheme="majorEastAsia" w:hAnsiTheme="majorEastAsia" w:hint="eastAsia"/>
                <w:szCs w:val="21"/>
              </w:rPr>
              <w:t>介　　護　　給　　付</w:t>
            </w:r>
            <w:r w:rsidR="00A2326E" w:rsidRPr="00321EA4">
              <w:rPr>
                <w:rFonts w:asciiTheme="majorEastAsia" w:eastAsiaTheme="majorEastAsia" w:hAnsiTheme="majorEastAsia" w:hint="eastAsia"/>
                <w:szCs w:val="21"/>
              </w:rPr>
              <w:t xml:space="preserve">　　費</w:t>
            </w:r>
          </w:p>
        </w:tc>
        <w:tc>
          <w:tcPr>
            <w:tcW w:w="1383" w:type="dxa"/>
          </w:tcPr>
          <w:p w14:paraId="42AA43C1"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居宅介護</w:t>
            </w:r>
          </w:p>
        </w:tc>
        <w:tc>
          <w:tcPr>
            <w:tcW w:w="6535" w:type="dxa"/>
          </w:tcPr>
          <w:p w14:paraId="18F6257F"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障害者（児）につき、居宅において以下のサービスを行う。</w:t>
            </w:r>
          </w:p>
          <w:p w14:paraId="36093F92"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【身体介護】居宅における入浴、排せつ、食事介助等の支援。</w:t>
            </w:r>
          </w:p>
          <w:p w14:paraId="1BD893FD"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【家事援助】居宅における掃除、調理、洗濯、育児等の支援。</w:t>
            </w:r>
          </w:p>
          <w:p w14:paraId="5EB2237B"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【通院等介助】居宅から医療機関等へ外出する際の支援。</w:t>
            </w:r>
          </w:p>
          <w:p w14:paraId="730805F7" w14:textId="77777777" w:rsidR="007D25ED" w:rsidRPr="00321EA4" w:rsidRDefault="007D25ED" w:rsidP="007D1183">
            <w:pPr>
              <w:widowControl/>
              <w:ind w:left="1739" w:hangingChars="900" w:hanging="1739"/>
              <w:jc w:val="left"/>
              <w:rPr>
                <w:rFonts w:asciiTheme="majorEastAsia" w:eastAsiaTheme="majorEastAsia" w:hAnsiTheme="majorEastAsia"/>
                <w:szCs w:val="21"/>
              </w:rPr>
            </w:pPr>
            <w:r w:rsidRPr="00321EA4">
              <w:rPr>
                <w:rFonts w:asciiTheme="majorEastAsia" w:eastAsiaTheme="majorEastAsia" w:hAnsiTheme="majorEastAsia" w:hint="eastAsia"/>
                <w:szCs w:val="21"/>
              </w:rPr>
              <w:t>【通院等乗降介助】居宅からヘルパー自らが運転する車両への乗降介助、屋内外における移動の際の支援。</w:t>
            </w:r>
          </w:p>
        </w:tc>
      </w:tr>
      <w:tr w:rsidR="00321EA4" w:rsidRPr="00321EA4" w14:paraId="48CE699D" w14:textId="77777777" w:rsidTr="007D25ED">
        <w:trPr>
          <w:trHeight w:val="855"/>
        </w:trPr>
        <w:tc>
          <w:tcPr>
            <w:tcW w:w="582" w:type="dxa"/>
            <w:vMerge/>
            <w:textDirection w:val="tbRlV"/>
          </w:tcPr>
          <w:p w14:paraId="540ADAA8" w14:textId="77777777" w:rsidR="007D25ED" w:rsidRPr="00321EA4" w:rsidRDefault="007D25ED" w:rsidP="007D1183">
            <w:pPr>
              <w:widowControl/>
              <w:ind w:left="113" w:right="113"/>
              <w:jc w:val="center"/>
              <w:rPr>
                <w:rFonts w:asciiTheme="majorEastAsia" w:eastAsiaTheme="majorEastAsia" w:hAnsiTheme="majorEastAsia"/>
                <w:szCs w:val="21"/>
              </w:rPr>
            </w:pPr>
          </w:p>
        </w:tc>
        <w:tc>
          <w:tcPr>
            <w:tcW w:w="1383" w:type="dxa"/>
          </w:tcPr>
          <w:p w14:paraId="3F732ED5"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重度訪問介護</w:t>
            </w:r>
          </w:p>
        </w:tc>
        <w:tc>
          <w:tcPr>
            <w:tcW w:w="6535" w:type="dxa"/>
          </w:tcPr>
          <w:p w14:paraId="40D86603"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常時介護を必要とする重度の身体障害者又は行動上著しい困難を有する知的・精神障害者に、居宅における身体、家事、生活に関する相談助言並びに外出時の移動中の介護等を総合的に行う。</w:t>
            </w:r>
          </w:p>
        </w:tc>
      </w:tr>
      <w:tr w:rsidR="00321EA4" w:rsidRPr="00321EA4" w14:paraId="136467C4" w14:textId="77777777" w:rsidTr="007D25ED">
        <w:tc>
          <w:tcPr>
            <w:tcW w:w="582" w:type="dxa"/>
            <w:vMerge/>
          </w:tcPr>
          <w:p w14:paraId="4476BA50"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19D659FE"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同行援護</w:t>
            </w:r>
          </w:p>
        </w:tc>
        <w:tc>
          <w:tcPr>
            <w:tcW w:w="6535" w:type="dxa"/>
          </w:tcPr>
          <w:p w14:paraId="793C2500" w14:textId="1E57933A"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視覚障害により外出困難な障害者（児）に対し、移動時及び外出先における必要な支援を行う。</w:t>
            </w:r>
          </w:p>
        </w:tc>
      </w:tr>
      <w:tr w:rsidR="00321EA4" w:rsidRPr="00321EA4" w14:paraId="1E1EDB4E" w14:textId="77777777" w:rsidTr="007D25ED">
        <w:tc>
          <w:tcPr>
            <w:tcW w:w="582" w:type="dxa"/>
            <w:vMerge/>
          </w:tcPr>
          <w:p w14:paraId="6A6B9459"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3C2701F5"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行動援護</w:t>
            </w:r>
          </w:p>
        </w:tc>
        <w:tc>
          <w:tcPr>
            <w:tcW w:w="6535" w:type="dxa"/>
          </w:tcPr>
          <w:p w14:paraId="3F82F5DC"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知的・精神障害により行動上著しい困難がある障害者（児）に対し、外出時における必要な支援を行う。</w:t>
            </w:r>
          </w:p>
        </w:tc>
      </w:tr>
      <w:tr w:rsidR="00321EA4" w:rsidRPr="00321EA4" w14:paraId="63C012DD" w14:textId="77777777" w:rsidTr="007D25ED">
        <w:tc>
          <w:tcPr>
            <w:tcW w:w="582" w:type="dxa"/>
            <w:vMerge/>
          </w:tcPr>
          <w:p w14:paraId="677A2683"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54246886"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療養介護</w:t>
            </w:r>
          </w:p>
        </w:tc>
        <w:tc>
          <w:tcPr>
            <w:tcW w:w="6535" w:type="dxa"/>
          </w:tcPr>
          <w:p w14:paraId="13CABCF7" w14:textId="74B571CD" w:rsidR="007D25ED" w:rsidRPr="00321EA4" w:rsidRDefault="00C9136F" w:rsidP="007D1183">
            <w:pPr>
              <w:widowControl/>
              <w:jc w:val="left"/>
              <w:rPr>
                <w:rFonts w:asciiTheme="majorEastAsia" w:eastAsiaTheme="majorEastAsia" w:hAnsiTheme="majorEastAsia"/>
                <w:szCs w:val="21"/>
              </w:rPr>
            </w:pPr>
            <w:r>
              <w:rPr>
                <w:rFonts w:asciiTheme="majorEastAsia" w:eastAsiaTheme="majorEastAsia" w:hAnsiTheme="majorEastAsia" w:hint="eastAsia"/>
                <w:szCs w:val="21"/>
              </w:rPr>
              <w:t>医療と常時介護を必要とする障害者</w:t>
            </w:r>
            <w:r w:rsidR="007D25ED" w:rsidRPr="00321EA4">
              <w:rPr>
                <w:rFonts w:asciiTheme="majorEastAsia" w:eastAsiaTheme="majorEastAsia" w:hAnsiTheme="majorEastAsia" w:hint="eastAsia"/>
                <w:szCs w:val="21"/>
              </w:rPr>
              <w:t>に、医療機関で機能訓練、療養上の管理、看護、介護及び日常生活の支援を行う。</w:t>
            </w:r>
          </w:p>
        </w:tc>
      </w:tr>
      <w:tr w:rsidR="00321EA4" w:rsidRPr="00321EA4" w14:paraId="4EA848B4" w14:textId="77777777" w:rsidTr="007D25ED">
        <w:tc>
          <w:tcPr>
            <w:tcW w:w="582" w:type="dxa"/>
            <w:vMerge/>
          </w:tcPr>
          <w:p w14:paraId="5EFCA5A2"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1D6B2E04"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生活介護</w:t>
            </w:r>
          </w:p>
        </w:tc>
        <w:tc>
          <w:tcPr>
            <w:tcW w:w="6535" w:type="dxa"/>
          </w:tcPr>
          <w:p w14:paraId="76FC7884" w14:textId="20B7D00B"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施設において食事や入浴、排せつ等の介護や、日常生活上の支援、生産活動の機会を提供する。</w:t>
            </w:r>
          </w:p>
        </w:tc>
      </w:tr>
      <w:tr w:rsidR="00321EA4" w:rsidRPr="00321EA4" w14:paraId="119A819F" w14:textId="77777777" w:rsidTr="007D25ED">
        <w:tc>
          <w:tcPr>
            <w:tcW w:w="582" w:type="dxa"/>
            <w:vMerge/>
          </w:tcPr>
          <w:p w14:paraId="18CBDC3F"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5FCD20B2"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短期入所</w:t>
            </w:r>
          </w:p>
        </w:tc>
        <w:tc>
          <w:tcPr>
            <w:tcW w:w="6535" w:type="dxa"/>
          </w:tcPr>
          <w:p w14:paraId="61443B0E" w14:textId="46B503C6"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介護者が一時的に介護できないときに障害者施設等に短期間入所し、入浴、排せつ及び食事の介護等必要な支援を行う。</w:t>
            </w:r>
          </w:p>
        </w:tc>
      </w:tr>
      <w:tr w:rsidR="00321EA4" w:rsidRPr="00321EA4" w14:paraId="6EE1A9CC" w14:textId="77777777" w:rsidTr="007D25ED">
        <w:tc>
          <w:tcPr>
            <w:tcW w:w="582" w:type="dxa"/>
            <w:vMerge/>
          </w:tcPr>
          <w:p w14:paraId="098360B6"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1021D301"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重度障害者等包括支援</w:t>
            </w:r>
          </w:p>
        </w:tc>
        <w:tc>
          <w:tcPr>
            <w:tcW w:w="6535" w:type="dxa"/>
          </w:tcPr>
          <w:p w14:paraId="664136D6" w14:textId="295E8B3D"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介護の程度が著しく高い、常時介護を要する障害者（児）に居宅介護等の障害福祉サービスを包括的に提供する。</w:t>
            </w:r>
          </w:p>
        </w:tc>
      </w:tr>
      <w:tr w:rsidR="00321EA4" w:rsidRPr="00321EA4" w14:paraId="32E64A37" w14:textId="77777777" w:rsidTr="007D25ED">
        <w:tc>
          <w:tcPr>
            <w:tcW w:w="582" w:type="dxa"/>
            <w:vMerge/>
          </w:tcPr>
          <w:p w14:paraId="30ED70D9"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200F0AB4"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施設入所支援</w:t>
            </w:r>
          </w:p>
        </w:tc>
        <w:tc>
          <w:tcPr>
            <w:tcW w:w="6535" w:type="dxa"/>
          </w:tcPr>
          <w:p w14:paraId="193C21B8" w14:textId="2B106181"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施設に入所する障害者につき、夜間や休日に、入浴、排せつ及び食事等の介護等を行う。</w:t>
            </w:r>
          </w:p>
        </w:tc>
      </w:tr>
      <w:tr w:rsidR="00321EA4" w:rsidRPr="00321EA4" w14:paraId="4811499D" w14:textId="77777777" w:rsidTr="007D25ED">
        <w:tc>
          <w:tcPr>
            <w:tcW w:w="582" w:type="dxa"/>
            <w:vMerge w:val="restart"/>
            <w:textDirection w:val="tbRlV"/>
          </w:tcPr>
          <w:p w14:paraId="41CF0033" w14:textId="77E45FBB" w:rsidR="007D25ED" w:rsidRPr="00321EA4" w:rsidRDefault="007D25ED" w:rsidP="007D1183">
            <w:pPr>
              <w:widowControl/>
              <w:ind w:left="113" w:right="113"/>
              <w:jc w:val="center"/>
              <w:rPr>
                <w:rFonts w:asciiTheme="majorEastAsia" w:eastAsiaTheme="majorEastAsia" w:hAnsiTheme="majorEastAsia"/>
                <w:szCs w:val="21"/>
              </w:rPr>
            </w:pPr>
            <w:r w:rsidRPr="00321EA4">
              <w:rPr>
                <w:rFonts w:asciiTheme="majorEastAsia" w:eastAsiaTheme="majorEastAsia" w:hAnsiTheme="majorEastAsia" w:hint="eastAsia"/>
                <w:szCs w:val="21"/>
              </w:rPr>
              <w:t>訓　　練　　等　　給　　付</w:t>
            </w:r>
            <w:r w:rsidR="00A2326E" w:rsidRPr="00321EA4">
              <w:rPr>
                <w:rFonts w:asciiTheme="majorEastAsia" w:eastAsiaTheme="majorEastAsia" w:hAnsiTheme="majorEastAsia" w:hint="eastAsia"/>
                <w:szCs w:val="21"/>
              </w:rPr>
              <w:t xml:space="preserve">　　費</w:t>
            </w:r>
          </w:p>
        </w:tc>
        <w:tc>
          <w:tcPr>
            <w:tcW w:w="1383" w:type="dxa"/>
          </w:tcPr>
          <w:p w14:paraId="3D476EDB"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自立訓練</w:t>
            </w:r>
          </w:p>
          <w:p w14:paraId="7874A896"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(機能訓練)</w:t>
            </w:r>
          </w:p>
        </w:tc>
        <w:tc>
          <w:tcPr>
            <w:tcW w:w="6535" w:type="dxa"/>
          </w:tcPr>
          <w:p w14:paraId="2E748B50" w14:textId="572D66B9"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身体障害者又は難病等対象者につき、理学療</w:t>
            </w:r>
            <w:r w:rsidR="0014194D">
              <w:rPr>
                <w:rFonts w:asciiTheme="majorEastAsia" w:eastAsiaTheme="majorEastAsia" w:hAnsiTheme="majorEastAsia" w:hint="eastAsia"/>
                <w:szCs w:val="21"/>
              </w:rPr>
              <w:t>法や作業療法等の身体的リハビリテーションや日常生活上の支援を行う</w:t>
            </w:r>
            <w:r w:rsidRPr="00321EA4">
              <w:rPr>
                <w:rFonts w:asciiTheme="majorEastAsia" w:eastAsiaTheme="majorEastAsia" w:hAnsiTheme="majorEastAsia" w:hint="eastAsia"/>
                <w:szCs w:val="21"/>
              </w:rPr>
              <w:t>。</w:t>
            </w:r>
          </w:p>
        </w:tc>
      </w:tr>
      <w:tr w:rsidR="00321EA4" w:rsidRPr="00321EA4" w14:paraId="2708027A" w14:textId="77777777" w:rsidTr="007D25ED">
        <w:tc>
          <w:tcPr>
            <w:tcW w:w="582" w:type="dxa"/>
            <w:vMerge/>
          </w:tcPr>
          <w:p w14:paraId="2D19B42D"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4E21FFDC"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自立訓練</w:t>
            </w:r>
          </w:p>
          <w:p w14:paraId="096168C7"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(生活訓練)</w:t>
            </w:r>
          </w:p>
        </w:tc>
        <w:tc>
          <w:tcPr>
            <w:tcW w:w="6535" w:type="dxa"/>
          </w:tcPr>
          <w:p w14:paraId="78FD4333" w14:textId="1C3DD9B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知的・精神障害者につき、食事や家事</w:t>
            </w:r>
            <w:r w:rsidR="0014194D">
              <w:rPr>
                <w:rFonts w:asciiTheme="majorEastAsia" w:eastAsiaTheme="majorEastAsia" w:hAnsiTheme="majorEastAsia" w:hint="eastAsia"/>
                <w:szCs w:val="21"/>
              </w:rPr>
              <w:t>との日常生活能力を向上するための支援や日常生活上の相談支援を行う</w:t>
            </w:r>
            <w:r w:rsidRPr="00321EA4">
              <w:rPr>
                <w:rFonts w:asciiTheme="majorEastAsia" w:eastAsiaTheme="majorEastAsia" w:hAnsiTheme="majorEastAsia" w:hint="eastAsia"/>
                <w:szCs w:val="21"/>
              </w:rPr>
              <w:t>。</w:t>
            </w:r>
          </w:p>
        </w:tc>
      </w:tr>
      <w:tr w:rsidR="00321EA4" w:rsidRPr="00321EA4" w14:paraId="6B4BB212" w14:textId="77777777" w:rsidTr="007D25ED">
        <w:tc>
          <w:tcPr>
            <w:tcW w:w="582" w:type="dxa"/>
            <w:vMerge/>
          </w:tcPr>
          <w:p w14:paraId="1C3B5BBB"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2C3ADA65"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就労移行支援</w:t>
            </w:r>
          </w:p>
        </w:tc>
        <w:tc>
          <w:tcPr>
            <w:tcW w:w="6535" w:type="dxa"/>
          </w:tcPr>
          <w:p w14:paraId="68D916C7"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一般就労への移行に向けて、必要な知識及び能力の向上のために必要な訓練や求職活動に関する支援、就職後における職場への定着のために必要な相談を行う。</w:t>
            </w:r>
          </w:p>
        </w:tc>
      </w:tr>
      <w:tr w:rsidR="00321EA4" w:rsidRPr="00321EA4" w14:paraId="02CD2291" w14:textId="77777777" w:rsidTr="007D25ED">
        <w:tc>
          <w:tcPr>
            <w:tcW w:w="582" w:type="dxa"/>
            <w:vMerge/>
          </w:tcPr>
          <w:p w14:paraId="335E13FB"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3B3153C2" w14:textId="29632323"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就労継続</w:t>
            </w:r>
            <w:r w:rsidR="007F56AE">
              <w:rPr>
                <w:rFonts w:asciiTheme="majorEastAsia" w:eastAsiaTheme="majorEastAsia" w:hAnsiTheme="majorEastAsia" w:hint="eastAsia"/>
                <w:szCs w:val="21"/>
              </w:rPr>
              <w:t>支援</w:t>
            </w:r>
            <w:r w:rsidRPr="00321EA4">
              <w:rPr>
                <w:rFonts w:asciiTheme="majorEastAsia" w:eastAsiaTheme="majorEastAsia" w:hAnsiTheme="majorEastAsia" w:hint="eastAsia"/>
                <w:szCs w:val="21"/>
              </w:rPr>
              <w:t>A型</w:t>
            </w:r>
          </w:p>
        </w:tc>
        <w:tc>
          <w:tcPr>
            <w:tcW w:w="6535" w:type="dxa"/>
          </w:tcPr>
          <w:p w14:paraId="6E670F91"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雇用契約に基づく生産活動その他の活動の機会の提供や、就労に必要な知識及び能力向上のための訓練を行う。</w:t>
            </w:r>
          </w:p>
        </w:tc>
      </w:tr>
      <w:tr w:rsidR="00321EA4" w:rsidRPr="00321EA4" w14:paraId="7D0E2FDD" w14:textId="77777777" w:rsidTr="007D25ED">
        <w:tc>
          <w:tcPr>
            <w:tcW w:w="582" w:type="dxa"/>
            <w:vMerge/>
          </w:tcPr>
          <w:p w14:paraId="18233A0D"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1A76B162" w14:textId="6EA96EE9"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就労継続</w:t>
            </w:r>
            <w:r w:rsidR="007F56AE">
              <w:rPr>
                <w:rFonts w:asciiTheme="majorEastAsia" w:eastAsiaTheme="majorEastAsia" w:hAnsiTheme="majorEastAsia" w:hint="eastAsia"/>
                <w:szCs w:val="21"/>
              </w:rPr>
              <w:t>支援</w:t>
            </w:r>
            <w:r w:rsidRPr="00321EA4">
              <w:rPr>
                <w:rFonts w:asciiTheme="majorEastAsia" w:eastAsiaTheme="majorEastAsia" w:hAnsiTheme="majorEastAsia" w:hint="eastAsia"/>
                <w:szCs w:val="21"/>
              </w:rPr>
              <w:t>B型</w:t>
            </w:r>
          </w:p>
        </w:tc>
        <w:tc>
          <w:tcPr>
            <w:tcW w:w="6535" w:type="dxa"/>
          </w:tcPr>
          <w:p w14:paraId="567FB9F7"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生産活動その他の活動の機会の提供や、就労に必要な知識及び能力向上のための訓練を行う。雇用契約は結ばない。</w:t>
            </w:r>
          </w:p>
        </w:tc>
      </w:tr>
      <w:tr w:rsidR="00321EA4" w:rsidRPr="00321EA4" w14:paraId="41BEDEDD" w14:textId="77777777" w:rsidTr="007D25ED">
        <w:tc>
          <w:tcPr>
            <w:tcW w:w="582" w:type="dxa"/>
            <w:vMerge/>
          </w:tcPr>
          <w:p w14:paraId="0C10A6D6"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75DD079A" w14:textId="7EA27331" w:rsidR="007D25ED" w:rsidRPr="00321EA4" w:rsidRDefault="00527026" w:rsidP="007D1183">
            <w:pPr>
              <w:widowControl/>
              <w:jc w:val="left"/>
              <w:rPr>
                <w:rFonts w:asciiTheme="majorEastAsia" w:eastAsiaTheme="majorEastAsia" w:hAnsiTheme="majorEastAsia"/>
                <w:szCs w:val="21"/>
              </w:rPr>
            </w:pPr>
            <w:r w:rsidRPr="007D0DE9">
              <w:rPr>
                <w:rFonts w:asciiTheme="majorEastAsia" w:eastAsiaTheme="majorEastAsia" w:hAnsiTheme="majorEastAsia" w:hint="eastAsia"/>
                <w:color w:val="000000" w:themeColor="text1"/>
                <w:szCs w:val="21"/>
              </w:rPr>
              <w:t>就労定着支援</w:t>
            </w:r>
          </w:p>
        </w:tc>
        <w:tc>
          <w:tcPr>
            <w:tcW w:w="6535" w:type="dxa"/>
          </w:tcPr>
          <w:p w14:paraId="3B799110" w14:textId="4C3E2428" w:rsidR="007D25ED" w:rsidRPr="00321EA4" w:rsidRDefault="00527026" w:rsidP="007D1183">
            <w:pPr>
              <w:widowControl/>
              <w:jc w:val="left"/>
              <w:rPr>
                <w:rFonts w:asciiTheme="majorEastAsia" w:eastAsiaTheme="majorEastAsia" w:hAnsiTheme="majorEastAsia"/>
                <w:szCs w:val="21"/>
              </w:rPr>
            </w:pPr>
            <w:r w:rsidRPr="007D0DE9">
              <w:rPr>
                <w:rFonts w:asciiTheme="majorEastAsia" w:eastAsiaTheme="majorEastAsia" w:hAnsiTheme="majorEastAsia" w:hint="eastAsia"/>
                <w:color w:val="000000" w:themeColor="text1"/>
                <w:szCs w:val="21"/>
              </w:rPr>
              <w:t>就労移行支援等を利用して通常の事業所に新たに雇用された障害者の就労の継続を図るため、関係機関との連絡調整や助言・相談を行う。</w:t>
            </w:r>
          </w:p>
        </w:tc>
      </w:tr>
      <w:tr w:rsidR="00321EA4" w:rsidRPr="00321EA4" w14:paraId="27E998D4" w14:textId="77777777" w:rsidTr="007D25ED">
        <w:tc>
          <w:tcPr>
            <w:tcW w:w="582" w:type="dxa"/>
          </w:tcPr>
          <w:p w14:paraId="7A708B1C"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4A95AD8D" w14:textId="77777777" w:rsidR="007D25ED" w:rsidRPr="00321EA4" w:rsidRDefault="007D25ED" w:rsidP="007D1183">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サービス名</w:t>
            </w:r>
          </w:p>
        </w:tc>
        <w:tc>
          <w:tcPr>
            <w:tcW w:w="6535" w:type="dxa"/>
          </w:tcPr>
          <w:p w14:paraId="6B2FE824" w14:textId="77777777" w:rsidR="007D25ED" w:rsidRPr="00321EA4" w:rsidRDefault="007D25ED" w:rsidP="007D1183">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内容</w:t>
            </w:r>
          </w:p>
        </w:tc>
      </w:tr>
      <w:tr w:rsidR="00527026" w:rsidRPr="00AD5596" w14:paraId="24830FED" w14:textId="77777777" w:rsidTr="00527026">
        <w:trPr>
          <w:trHeight w:val="323"/>
        </w:trPr>
        <w:tc>
          <w:tcPr>
            <w:tcW w:w="582" w:type="dxa"/>
            <w:vMerge w:val="restart"/>
            <w:textDirection w:val="tbRlV"/>
          </w:tcPr>
          <w:p w14:paraId="48E295FF" w14:textId="3394F29B" w:rsidR="00527026" w:rsidRPr="00321EA4" w:rsidRDefault="00527026" w:rsidP="007D1183">
            <w:pPr>
              <w:widowControl/>
              <w:ind w:left="113" w:right="113"/>
              <w:jc w:val="center"/>
              <w:rPr>
                <w:rFonts w:asciiTheme="majorEastAsia" w:eastAsiaTheme="majorEastAsia" w:hAnsiTheme="majorEastAsia"/>
                <w:szCs w:val="21"/>
              </w:rPr>
            </w:pPr>
            <w:r>
              <w:rPr>
                <w:rFonts w:asciiTheme="majorEastAsia" w:eastAsiaTheme="majorEastAsia" w:hAnsiTheme="majorEastAsia" w:hint="eastAsia"/>
                <w:szCs w:val="21"/>
              </w:rPr>
              <w:t>訓練等給付</w:t>
            </w:r>
          </w:p>
        </w:tc>
        <w:tc>
          <w:tcPr>
            <w:tcW w:w="1383" w:type="dxa"/>
          </w:tcPr>
          <w:p w14:paraId="3CE5B326" w14:textId="0F141355" w:rsidR="00527026" w:rsidRPr="007D0DE9" w:rsidRDefault="00527026" w:rsidP="007D1183">
            <w:pPr>
              <w:widowControl/>
              <w:jc w:val="left"/>
              <w:rPr>
                <w:rFonts w:asciiTheme="majorEastAsia" w:eastAsiaTheme="majorEastAsia" w:hAnsiTheme="majorEastAsia"/>
                <w:szCs w:val="21"/>
              </w:rPr>
            </w:pPr>
            <w:r w:rsidRPr="007D0DE9">
              <w:rPr>
                <w:rFonts w:asciiTheme="majorEastAsia" w:eastAsiaTheme="majorEastAsia" w:hAnsiTheme="majorEastAsia" w:hint="eastAsia"/>
                <w:color w:val="000000" w:themeColor="text1"/>
                <w:szCs w:val="21"/>
              </w:rPr>
              <w:t>自立生活援助</w:t>
            </w:r>
          </w:p>
        </w:tc>
        <w:tc>
          <w:tcPr>
            <w:tcW w:w="6535" w:type="dxa"/>
          </w:tcPr>
          <w:p w14:paraId="531695F1" w14:textId="7F13B587" w:rsidR="00527026" w:rsidRPr="00321EA4" w:rsidRDefault="00527026" w:rsidP="007D1183">
            <w:pPr>
              <w:widowControl/>
              <w:jc w:val="left"/>
              <w:rPr>
                <w:rFonts w:asciiTheme="majorEastAsia" w:eastAsiaTheme="majorEastAsia" w:hAnsiTheme="majorEastAsia"/>
                <w:szCs w:val="21"/>
              </w:rPr>
            </w:pPr>
            <w:r w:rsidRPr="007D0DE9">
              <w:rPr>
                <w:rFonts w:asciiTheme="majorEastAsia" w:eastAsiaTheme="majorEastAsia" w:hAnsiTheme="majorEastAsia" w:hint="eastAsia"/>
                <w:color w:val="000000" w:themeColor="text1"/>
                <w:szCs w:val="21"/>
              </w:rPr>
              <w:t>居宅における自立した生活を営む上での</w:t>
            </w:r>
            <w:r w:rsidR="00AD5596" w:rsidRPr="007D0DE9">
              <w:rPr>
                <w:rFonts w:asciiTheme="majorEastAsia" w:eastAsiaTheme="majorEastAsia" w:hAnsiTheme="majorEastAsia" w:hint="eastAsia"/>
                <w:color w:val="000000" w:themeColor="text1"/>
                <w:szCs w:val="21"/>
              </w:rPr>
              <w:t>各般の問題につき、巡回や訪問、相談対応により、障害者の状況を把握し必要な情報の提供等を行い自立した生活を営むための環境整備に必要な援助を行う。</w:t>
            </w:r>
          </w:p>
        </w:tc>
      </w:tr>
      <w:tr w:rsidR="00527026" w:rsidRPr="00321EA4" w14:paraId="6C098C48" w14:textId="77777777" w:rsidTr="00527026">
        <w:trPr>
          <w:trHeight w:val="322"/>
        </w:trPr>
        <w:tc>
          <w:tcPr>
            <w:tcW w:w="582" w:type="dxa"/>
            <w:vMerge/>
            <w:textDirection w:val="tbRlV"/>
          </w:tcPr>
          <w:p w14:paraId="3FE4B622" w14:textId="77777777" w:rsidR="00527026" w:rsidRPr="00321EA4" w:rsidRDefault="00527026" w:rsidP="007D1183">
            <w:pPr>
              <w:widowControl/>
              <w:ind w:left="113" w:right="113"/>
              <w:jc w:val="center"/>
              <w:rPr>
                <w:rFonts w:asciiTheme="majorEastAsia" w:eastAsiaTheme="majorEastAsia" w:hAnsiTheme="majorEastAsia"/>
                <w:szCs w:val="21"/>
              </w:rPr>
            </w:pPr>
          </w:p>
        </w:tc>
        <w:tc>
          <w:tcPr>
            <w:tcW w:w="1383" w:type="dxa"/>
          </w:tcPr>
          <w:p w14:paraId="442C0D7E" w14:textId="74B69DBF" w:rsidR="00527026" w:rsidRPr="00527026" w:rsidRDefault="00527026"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共同生活援助</w:t>
            </w:r>
          </w:p>
        </w:tc>
        <w:tc>
          <w:tcPr>
            <w:tcW w:w="6535" w:type="dxa"/>
          </w:tcPr>
          <w:p w14:paraId="690E7E20" w14:textId="1D4A22F5" w:rsidR="00527026" w:rsidRPr="00321EA4" w:rsidRDefault="00527026"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グループホーム入居者に対して相談、入浴、排せつ又は食事の介護その他必要な日常生活上の援助</w:t>
            </w:r>
            <w:r>
              <w:rPr>
                <w:rFonts w:asciiTheme="majorEastAsia" w:eastAsiaTheme="majorEastAsia" w:hAnsiTheme="majorEastAsia" w:hint="eastAsia"/>
                <w:szCs w:val="21"/>
              </w:rPr>
              <w:t>を行う</w:t>
            </w:r>
            <w:r w:rsidRPr="00321EA4">
              <w:rPr>
                <w:rFonts w:asciiTheme="majorEastAsia" w:eastAsiaTheme="majorEastAsia" w:hAnsiTheme="majorEastAsia" w:hint="eastAsia"/>
                <w:szCs w:val="21"/>
              </w:rPr>
              <w:t>。</w:t>
            </w:r>
          </w:p>
        </w:tc>
      </w:tr>
      <w:tr w:rsidR="00527026" w:rsidRPr="00321EA4" w14:paraId="12F44641" w14:textId="77777777" w:rsidTr="007D25ED">
        <w:trPr>
          <w:trHeight w:val="637"/>
        </w:trPr>
        <w:tc>
          <w:tcPr>
            <w:tcW w:w="582" w:type="dxa"/>
            <w:vMerge w:val="restart"/>
            <w:textDirection w:val="tbRlV"/>
          </w:tcPr>
          <w:p w14:paraId="578A77CD" w14:textId="499602CA" w:rsidR="00527026" w:rsidRDefault="00527026" w:rsidP="007D1183">
            <w:pPr>
              <w:jc w:val="center"/>
              <w:rPr>
                <w:rFonts w:asciiTheme="majorEastAsia" w:eastAsiaTheme="majorEastAsia" w:hAnsiTheme="majorEastAsia"/>
                <w:szCs w:val="21"/>
              </w:rPr>
            </w:pPr>
            <w:r>
              <w:rPr>
                <w:rFonts w:asciiTheme="majorEastAsia" w:eastAsiaTheme="majorEastAsia" w:hAnsiTheme="majorEastAsia" w:hint="eastAsia"/>
                <w:szCs w:val="21"/>
              </w:rPr>
              <w:t>地 域 相 談 支 援</w:t>
            </w:r>
          </w:p>
        </w:tc>
        <w:tc>
          <w:tcPr>
            <w:tcW w:w="1383" w:type="dxa"/>
          </w:tcPr>
          <w:p w14:paraId="753D6DCB" w14:textId="77777777" w:rsidR="00527026" w:rsidRPr="00321EA4" w:rsidRDefault="00527026" w:rsidP="00527026">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地域相談支援</w:t>
            </w:r>
          </w:p>
          <w:p w14:paraId="7622D89F" w14:textId="50AA0E04" w:rsidR="00527026" w:rsidRPr="00321EA4" w:rsidRDefault="00527026" w:rsidP="00527026">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(地域移行)</w:t>
            </w:r>
          </w:p>
        </w:tc>
        <w:tc>
          <w:tcPr>
            <w:tcW w:w="6535" w:type="dxa"/>
          </w:tcPr>
          <w:p w14:paraId="31DD5435" w14:textId="66059BD9" w:rsidR="00527026" w:rsidRPr="00321EA4" w:rsidRDefault="00527026"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者支援施設等に入所している障害者又は精神科病院に入院している精神障害者等地域における生活に移行するために重点的な支援を必要とする者に、居住の確保その他地域における生活に移行するための相談その他必要な支援を行う。</w:t>
            </w:r>
          </w:p>
        </w:tc>
      </w:tr>
      <w:tr w:rsidR="00527026" w:rsidRPr="00321EA4" w14:paraId="483CD88F" w14:textId="77777777" w:rsidTr="007D25ED">
        <w:trPr>
          <w:trHeight w:val="921"/>
        </w:trPr>
        <w:tc>
          <w:tcPr>
            <w:tcW w:w="582" w:type="dxa"/>
            <w:vMerge/>
          </w:tcPr>
          <w:p w14:paraId="434BC9BF" w14:textId="6D6EAAA9" w:rsidR="00527026" w:rsidRPr="00321EA4" w:rsidRDefault="00527026" w:rsidP="007D1183">
            <w:pPr>
              <w:widowControl/>
              <w:jc w:val="center"/>
              <w:rPr>
                <w:rFonts w:asciiTheme="majorEastAsia" w:eastAsiaTheme="majorEastAsia" w:hAnsiTheme="majorEastAsia"/>
                <w:szCs w:val="21"/>
              </w:rPr>
            </w:pPr>
          </w:p>
        </w:tc>
        <w:tc>
          <w:tcPr>
            <w:tcW w:w="1383" w:type="dxa"/>
          </w:tcPr>
          <w:p w14:paraId="4D876EA4" w14:textId="77777777" w:rsidR="00527026" w:rsidRPr="00321EA4" w:rsidRDefault="00527026"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地域相談支援</w:t>
            </w:r>
          </w:p>
          <w:p w14:paraId="5FAC63A4" w14:textId="77777777" w:rsidR="00527026" w:rsidRPr="00321EA4" w:rsidRDefault="00527026"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(地域定着)</w:t>
            </w:r>
          </w:p>
        </w:tc>
        <w:tc>
          <w:tcPr>
            <w:tcW w:w="6535" w:type="dxa"/>
          </w:tcPr>
          <w:p w14:paraId="73777127" w14:textId="77777777" w:rsidR="00527026" w:rsidRPr="00321EA4" w:rsidRDefault="00527026"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居宅において単身等で生活する障害者につき、常時の連絡体制を確保し、緊急の事態等の相談その他必要な支援を行う。</w:t>
            </w:r>
          </w:p>
        </w:tc>
      </w:tr>
      <w:tr w:rsidR="001F6072" w:rsidRPr="00321EA4" w14:paraId="5F009534" w14:textId="77777777" w:rsidTr="00306900">
        <w:trPr>
          <w:cantSplit/>
          <w:trHeight w:val="1556"/>
        </w:trPr>
        <w:tc>
          <w:tcPr>
            <w:tcW w:w="582" w:type="dxa"/>
            <w:textDirection w:val="tbRlV"/>
          </w:tcPr>
          <w:p w14:paraId="099F2DD9" w14:textId="498588AE" w:rsidR="001F6072" w:rsidRPr="00321EA4" w:rsidRDefault="00306900" w:rsidP="00306900">
            <w:pPr>
              <w:widowControl/>
              <w:ind w:left="113" w:right="113"/>
              <w:jc w:val="center"/>
              <w:rPr>
                <w:rFonts w:asciiTheme="majorEastAsia" w:eastAsiaTheme="majorEastAsia" w:hAnsiTheme="majorEastAsia"/>
                <w:szCs w:val="21"/>
              </w:rPr>
            </w:pPr>
            <w:r>
              <w:rPr>
                <w:rFonts w:asciiTheme="majorEastAsia" w:eastAsiaTheme="majorEastAsia" w:hAnsiTheme="majorEastAsia" w:hint="eastAsia"/>
                <w:szCs w:val="21"/>
              </w:rPr>
              <w:t>計画相談支援</w:t>
            </w:r>
          </w:p>
        </w:tc>
        <w:tc>
          <w:tcPr>
            <w:tcW w:w="1383" w:type="dxa"/>
          </w:tcPr>
          <w:p w14:paraId="3AAE8206" w14:textId="59F148C9" w:rsidR="001F6072" w:rsidRPr="00321EA4" w:rsidRDefault="006404BA" w:rsidP="007D1183">
            <w:pPr>
              <w:widowControl/>
              <w:jc w:val="left"/>
              <w:rPr>
                <w:rFonts w:asciiTheme="majorEastAsia" w:eastAsiaTheme="majorEastAsia" w:hAnsiTheme="majorEastAsia"/>
                <w:szCs w:val="21"/>
              </w:rPr>
            </w:pPr>
            <w:r>
              <w:rPr>
                <w:rFonts w:asciiTheme="majorEastAsia" w:eastAsiaTheme="majorEastAsia" w:hAnsiTheme="majorEastAsia" w:hint="eastAsia"/>
                <w:szCs w:val="21"/>
              </w:rPr>
              <w:t>計画相談支援</w:t>
            </w:r>
          </w:p>
        </w:tc>
        <w:tc>
          <w:tcPr>
            <w:tcW w:w="6535" w:type="dxa"/>
          </w:tcPr>
          <w:p w14:paraId="53BEEFC1" w14:textId="06247446" w:rsidR="001F6072" w:rsidRPr="00321EA4" w:rsidRDefault="007456B3" w:rsidP="007D1183">
            <w:pPr>
              <w:widowControl/>
              <w:jc w:val="left"/>
              <w:rPr>
                <w:rFonts w:asciiTheme="majorEastAsia" w:eastAsiaTheme="majorEastAsia" w:hAnsiTheme="majorEastAsia"/>
                <w:szCs w:val="21"/>
              </w:rPr>
            </w:pPr>
            <w:r>
              <w:rPr>
                <w:rFonts w:asciiTheme="majorEastAsia" w:eastAsiaTheme="majorEastAsia" w:hAnsiTheme="majorEastAsia" w:hint="eastAsia"/>
                <w:szCs w:val="21"/>
              </w:rPr>
              <w:t>障害福祉サービスを利用</w:t>
            </w:r>
            <w:r w:rsidR="00CA4DDE">
              <w:rPr>
                <w:rFonts w:asciiTheme="majorEastAsia" w:eastAsiaTheme="majorEastAsia" w:hAnsiTheme="majorEastAsia" w:hint="eastAsia"/>
                <w:szCs w:val="21"/>
              </w:rPr>
              <w:t>するための「サービス利用支援」及び「継続サービス利用支援」を行</w:t>
            </w:r>
            <w:r>
              <w:rPr>
                <w:rFonts w:asciiTheme="majorEastAsia" w:eastAsiaTheme="majorEastAsia" w:hAnsiTheme="majorEastAsia" w:hint="eastAsia"/>
                <w:szCs w:val="21"/>
              </w:rPr>
              <w:t>う。</w:t>
            </w:r>
          </w:p>
        </w:tc>
      </w:tr>
    </w:tbl>
    <w:p w14:paraId="04E57B2F" w14:textId="39D8E9F4" w:rsidR="00644DA1" w:rsidRPr="00321EA4" w:rsidRDefault="00C4566A" w:rsidP="00B80D61">
      <w:pPr>
        <w:ind w:left="193" w:hangingChars="100" w:hanging="193"/>
        <w:rPr>
          <w:rFonts w:asciiTheme="majorEastAsia" w:eastAsiaTheme="majorEastAsia" w:hAnsiTheme="majorEastAsia"/>
          <w:szCs w:val="21"/>
        </w:rPr>
        <w:sectPr w:rsidR="00644DA1" w:rsidRPr="00321EA4" w:rsidSect="00174DF2">
          <w:pgSz w:w="11906" w:h="16838" w:code="9"/>
          <w:pgMar w:top="1985" w:right="1701" w:bottom="1701" w:left="1701" w:header="851" w:footer="992" w:gutter="0"/>
          <w:cols w:space="425"/>
          <w:titlePg/>
          <w:docGrid w:type="linesAndChars" w:linePitch="320" w:charSpace="-3426"/>
        </w:sectPr>
      </w:pPr>
      <w:r>
        <w:rPr>
          <w:rFonts w:asciiTheme="majorEastAsia" w:eastAsiaTheme="majorEastAsia" w:hAnsiTheme="majorEastAsia" w:hint="eastAsia"/>
        </w:rPr>
        <w:t>※内容</w:t>
      </w:r>
      <w:r w:rsidR="000D4DF1" w:rsidRPr="00321EA4">
        <w:rPr>
          <w:rFonts w:asciiTheme="majorEastAsia" w:eastAsiaTheme="majorEastAsia" w:hAnsiTheme="majorEastAsia" w:hint="eastAsia"/>
        </w:rPr>
        <w:t>の欄が｢障害者｣となっている</w:t>
      </w:r>
      <w:r w:rsidR="00B80D61" w:rsidRPr="00321EA4">
        <w:rPr>
          <w:rFonts w:asciiTheme="majorEastAsia" w:eastAsiaTheme="majorEastAsia" w:hAnsiTheme="majorEastAsia" w:hint="eastAsia"/>
        </w:rPr>
        <w:t>サービスは、原則18</w:t>
      </w:r>
      <w:r w:rsidR="000D4DF1" w:rsidRPr="00321EA4">
        <w:rPr>
          <w:rFonts w:asciiTheme="majorEastAsia" w:eastAsiaTheme="majorEastAsia" w:hAnsiTheme="majorEastAsia" w:hint="eastAsia"/>
        </w:rPr>
        <w:t>歳未満の障害児は受けることがで</w:t>
      </w:r>
      <w:r w:rsidR="00403DF5" w:rsidRPr="00321EA4">
        <w:rPr>
          <w:rFonts w:asciiTheme="majorEastAsia" w:eastAsiaTheme="majorEastAsia" w:hAnsiTheme="majorEastAsia" w:hint="eastAsia"/>
        </w:rPr>
        <w:t>きないサービスです（児童も利用できるサービスは障害者（児）と表記</w:t>
      </w:r>
      <w:r w:rsidR="000D4DF1" w:rsidRPr="00321EA4">
        <w:rPr>
          <w:rFonts w:asciiTheme="majorEastAsia" w:eastAsiaTheme="majorEastAsia" w:hAnsiTheme="majorEastAsia" w:hint="eastAsia"/>
        </w:rPr>
        <w:t>）。</w:t>
      </w:r>
      <w:r w:rsidR="00B80D61" w:rsidRPr="00321EA4">
        <w:rPr>
          <w:rFonts w:asciiTheme="majorEastAsia" w:eastAsiaTheme="majorEastAsia" w:hAnsiTheme="majorEastAsia" w:hint="eastAsia"/>
        </w:rPr>
        <w:t>18歳未満で障害者のサービスの利用を受けられるのは、</w:t>
      </w:r>
      <w:r w:rsidR="00B80D61" w:rsidRPr="00321EA4">
        <w:rPr>
          <w:rFonts w:asciiTheme="majorEastAsia" w:eastAsiaTheme="majorEastAsia" w:hAnsiTheme="majorEastAsia" w:hint="eastAsia"/>
          <w:szCs w:val="21"/>
        </w:rPr>
        <w:t>児童福祉法第63条の</w:t>
      </w:r>
      <w:r w:rsidR="00CA454B">
        <w:rPr>
          <w:rFonts w:asciiTheme="majorEastAsia" w:eastAsiaTheme="majorEastAsia" w:hAnsiTheme="majorEastAsia" w:hint="eastAsia"/>
          <w:szCs w:val="21"/>
        </w:rPr>
        <w:t>2又は</w:t>
      </w:r>
      <w:r w:rsidR="00B80D61" w:rsidRPr="00321EA4">
        <w:rPr>
          <w:rFonts w:asciiTheme="majorEastAsia" w:eastAsiaTheme="majorEastAsia" w:hAnsiTheme="majorEastAsia" w:hint="eastAsia"/>
          <w:szCs w:val="21"/>
        </w:rPr>
        <w:t>3の規定に基づき児童相談所長から市町村長が通知を受けた場合に限ります。</w:t>
      </w:r>
    </w:p>
    <w:p w14:paraId="72B37604" w14:textId="40DCEAE5" w:rsidR="007D1183" w:rsidRPr="00321EA4" w:rsidRDefault="00AC4DBC" w:rsidP="008167C9">
      <w:pPr>
        <w:pStyle w:val="1"/>
        <w:rPr>
          <w:color w:val="auto"/>
        </w:rPr>
      </w:pPr>
      <w:r w:rsidRPr="00321EA4">
        <w:rPr>
          <w:rFonts w:hint="eastAsia"/>
          <w:color w:val="auto"/>
        </w:rPr>
        <w:lastRenderedPageBreak/>
        <w:t xml:space="preserve">　</w:t>
      </w:r>
      <w:r w:rsidR="008167C9" w:rsidRPr="00321EA4">
        <w:rPr>
          <w:rFonts w:hint="eastAsia"/>
          <w:color w:val="auto"/>
        </w:rPr>
        <w:t xml:space="preserve">　</w:t>
      </w:r>
      <w:bookmarkStart w:id="6" w:name="_Toc510443517"/>
      <w:r w:rsidR="00644DA1" w:rsidRPr="00321EA4">
        <w:rPr>
          <w:rFonts w:hint="eastAsia"/>
          <w:color w:val="auto"/>
        </w:rPr>
        <w:t>支給量の考え方</w:t>
      </w:r>
      <w:bookmarkEnd w:id="6"/>
    </w:p>
    <w:p w14:paraId="69C35D47" w14:textId="53EFA0EF" w:rsidR="00644DA1" w:rsidRPr="00321EA4" w:rsidRDefault="00644DA1" w:rsidP="008167C9">
      <w:pPr>
        <w:pStyle w:val="2"/>
        <w:rPr>
          <w:color w:val="auto"/>
        </w:rPr>
      </w:pPr>
      <w:bookmarkStart w:id="7" w:name="_Toc510443518"/>
      <w:r w:rsidRPr="00321EA4">
        <w:rPr>
          <w:rFonts w:hint="eastAsia"/>
          <w:color w:val="auto"/>
        </w:rPr>
        <w:t>標準支給量</w:t>
      </w:r>
      <w:bookmarkEnd w:id="7"/>
    </w:p>
    <w:p w14:paraId="06DE674E" w14:textId="77777777" w:rsidR="00644DA1" w:rsidRPr="00321EA4" w:rsidRDefault="00644DA1" w:rsidP="00644DA1">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rPr>
        <w:t xml:space="preserve">　　</w:t>
      </w:r>
      <w:r w:rsidRPr="00321EA4">
        <w:rPr>
          <w:rFonts w:asciiTheme="majorEastAsia" w:eastAsiaTheme="majorEastAsia" w:hAnsiTheme="majorEastAsia" w:hint="eastAsia"/>
          <w:szCs w:val="21"/>
        </w:rPr>
        <w:t xml:space="preserve">　障害福祉サービスの支給量は、原則として標準支給量の範囲内で決定します。居宅介護（身体介護、家事援助）、重度訪問介護については、家族の介護の状況等により、補正係数を掛けたものが標準支給量となります。標準支給量を超える支給が必要な場合は、審査会に諮り、必要と認められた場合に限り支給が認められます。</w:t>
      </w:r>
    </w:p>
    <w:p w14:paraId="1D2DCE24" w14:textId="77777777" w:rsidR="00644DA1" w:rsidRPr="00321EA4" w:rsidRDefault="00644DA1" w:rsidP="00644DA1">
      <w:pPr>
        <w:widowControl/>
        <w:jc w:val="left"/>
        <w:rPr>
          <w:rFonts w:asciiTheme="majorEastAsia" w:eastAsiaTheme="majorEastAsia" w:hAnsiTheme="majorEastAsia"/>
          <w:szCs w:val="21"/>
        </w:rPr>
      </w:pPr>
    </w:p>
    <w:p w14:paraId="0149F467"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（補正係数1）家族の状況</w:t>
      </w:r>
    </w:p>
    <w:tbl>
      <w:tblPr>
        <w:tblStyle w:val="41"/>
        <w:tblW w:w="0" w:type="auto"/>
        <w:tblLook w:val="04A0" w:firstRow="1" w:lastRow="0" w:firstColumn="1" w:lastColumn="0" w:noHBand="0" w:noVBand="1"/>
      </w:tblPr>
      <w:tblGrid>
        <w:gridCol w:w="988"/>
        <w:gridCol w:w="5386"/>
        <w:gridCol w:w="1021"/>
        <w:gridCol w:w="1021"/>
      </w:tblGrid>
      <w:tr w:rsidR="00644DA1" w:rsidRPr="00321EA4" w14:paraId="67484FB0" w14:textId="77777777" w:rsidTr="00353C90">
        <w:trPr>
          <w:trHeight w:val="220"/>
        </w:trPr>
        <w:tc>
          <w:tcPr>
            <w:tcW w:w="6374" w:type="dxa"/>
            <w:gridSpan w:val="2"/>
            <w:vMerge w:val="restart"/>
            <w:vAlign w:val="center"/>
          </w:tcPr>
          <w:p w14:paraId="0D31C52C"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　分</w:t>
            </w:r>
          </w:p>
        </w:tc>
        <w:tc>
          <w:tcPr>
            <w:tcW w:w="1021" w:type="dxa"/>
            <w:gridSpan w:val="2"/>
          </w:tcPr>
          <w:p w14:paraId="4965F3D7"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係数</w:t>
            </w:r>
          </w:p>
        </w:tc>
      </w:tr>
      <w:tr w:rsidR="00644DA1" w:rsidRPr="00321EA4" w14:paraId="61303C18" w14:textId="77777777" w:rsidTr="00353C90">
        <w:trPr>
          <w:trHeight w:val="220"/>
        </w:trPr>
        <w:tc>
          <w:tcPr>
            <w:tcW w:w="6374" w:type="dxa"/>
            <w:gridSpan w:val="2"/>
            <w:vMerge/>
          </w:tcPr>
          <w:p w14:paraId="5C260D85" w14:textId="77777777" w:rsidR="00644DA1" w:rsidRPr="00321EA4" w:rsidRDefault="00644DA1" w:rsidP="00644DA1">
            <w:pPr>
              <w:widowControl/>
              <w:jc w:val="center"/>
              <w:rPr>
                <w:rFonts w:asciiTheme="majorEastAsia" w:eastAsiaTheme="majorEastAsia" w:hAnsiTheme="majorEastAsia"/>
                <w:szCs w:val="21"/>
              </w:rPr>
            </w:pPr>
          </w:p>
        </w:tc>
        <w:tc>
          <w:tcPr>
            <w:tcW w:w="1021" w:type="dxa"/>
          </w:tcPr>
          <w:p w14:paraId="3AE18773" w14:textId="77777777" w:rsidR="00644DA1" w:rsidRPr="00321EA4" w:rsidRDefault="00644DA1" w:rsidP="00644DA1">
            <w:pPr>
              <w:widowControl/>
              <w:rPr>
                <w:rFonts w:asciiTheme="majorEastAsia" w:eastAsiaTheme="majorEastAsia" w:hAnsiTheme="majorEastAsia"/>
                <w:szCs w:val="21"/>
              </w:rPr>
            </w:pPr>
            <w:r w:rsidRPr="00321EA4">
              <w:rPr>
                <w:rFonts w:asciiTheme="majorEastAsia" w:eastAsiaTheme="majorEastAsia" w:hAnsiTheme="majorEastAsia" w:hint="eastAsia"/>
                <w:szCs w:val="21"/>
              </w:rPr>
              <w:t>日中サービス等</w:t>
            </w:r>
            <w:r w:rsidRPr="00321EA4">
              <w:rPr>
                <w:rFonts w:asciiTheme="majorEastAsia" w:eastAsiaTheme="majorEastAsia" w:hAnsiTheme="majorEastAsia" w:hint="eastAsia"/>
                <w:sz w:val="18"/>
                <w:szCs w:val="18"/>
              </w:rPr>
              <w:t>（※2）</w:t>
            </w:r>
            <w:r w:rsidRPr="00321EA4">
              <w:rPr>
                <w:rFonts w:asciiTheme="majorEastAsia" w:eastAsiaTheme="majorEastAsia" w:hAnsiTheme="majorEastAsia" w:hint="eastAsia"/>
                <w:szCs w:val="21"/>
              </w:rPr>
              <w:t>利用無し</w:t>
            </w:r>
          </w:p>
        </w:tc>
        <w:tc>
          <w:tcPr>
            <w:tcW w:w="1021" w:type="dxa"/>
          </w:tcPr>
          <w:p w14:paraId="79162256" w14:textId="77777777" w:rsidR="00644DA1" w:rsidRPr="00321EA4" w:rsidRDefault="00644DA1" w:rsidP="00644DA1">
            <w:pPr>
              <w:widowControl/>
              <w:rPr>
                <w:rFonts w:asciiTheme="majorEastAsia" w:eastAsiaTheme="majorEastAsia" w:hAnsiTheme="majorEastAsia"/>
                <w:szCs w:val="21"/>
              </w:rPr>
            </w:pPr>
            <w:r w:rsidRPr="00321EA4">
              <w:rPr>
                <w:rFonts w:asciiTheme="majorEastAsia" w:eastAsiaTheme="majorEastAsia" w:hAnsiTheme="majorEastAsia" w:hint="eastAsia"/>
                <w:szCs w:val="21"/>
              </w:rPr>
              <w:t>日中サービス等利用有り</w:t>
            </w:r>
          </w:p>
        </w:tc>
      </w:tr>
      <w:tr w:rsidR="00644DA1" w:rsidRPr="00321EA4" w14:paraId="610F3A82" w14:textId="77777777" w:rsidTr="00353C90">
        <w:tc>
          <w:tcPr>
            <w:tcW w:w="988" w:type="dxa"/>
          </w:tcPr>
          <w:p w14:paraId="127E527E"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A</w:t>
            </w:r>
          </w:p>
        </w:tc>
        <w:tc>
          <w:tcPr>
            <w:tcW w:w="5386" w:type="dxa"/>
          </w:tcPr>
          <w:p w14:paraId="132F6339"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○単身世帯（18歳未満の児童と同居も含む）</w:t>
            </w:r>
          </w:p>
          <w:p w14:paraId="1BFE4512"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○介護者が介護できない状態</w:t>
            </w:r>
          </w:p>
          <w:p w14:paraId="04AC8255" w14:textId="77777777" w:rsidR="00644DA1" w:rsidRPr="00321EA4" w:rsidRDefault="00644DA1" w:rsidP="00644DA1">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・介護者が就労により不在（週40時間を超える）で、他者の支援が受けられない。</w:t>
            </w:r>
          </w:p>
          <w:p w14:paraId="6910B298" w14:textId="0F7C6A4D" w:rsidR="00644DA1" w:rsidRPr="00321EA4" w:rsidRDefault="00644DA1" w:rsidP="00644DA1">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・介護者が障害又は病気や高齢のため、常時介護ができない状態で、他者の支援が受けられない</w:t>
            </w:r>
            <w:r w:rsidR="00603C14" w:rsidRPr="00321EA4">
              <w:rPr>
                <w:rFonts w:asciiTheme="majorEastAsia" w:eastAsiaTheme="majorEastAsia" w:hAnsiTheme="majorEastAsia" w:hint="eastAsia"/>
                <w:szCs w:val="21"/>
              </w:rPr>
              <w:t>。</w:t>
            </w:r>
          </w:p>
          <w:p w14:paraId="40A06881"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○重度障害者のみの世帯</w:t>
            </w:r>
          </w:p>
          <w:p w14:paraId="64D5FD4B" w14:textId="77777777"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○介護者が1人で世帯に2人以上の</w:t>
            </w:r>
            <w:r w:rsidRPr="00321EA4">
              <w:rPr>
                <w:rFonts w:asciiTheme="majorEastAsia" w:eastAsiaTheme="majorEastAsia" w:hAnsiTheme="majorEastAsia" w:hint="eastAsia"/>
                <w:b/>
                <w:szCs w:val="21"/>
                <w:u w:val="wave"/>
              </w:rPr>
              <w:t>重度</w:t>
            </w:r>
            <w:r w:rsidRPr="00321EA4">
              <w:rPr>
                <w:rFonts w:asciiTheme="majorEastAsia" w:eastAsiaTheme="majorEastAsia" w:hAnsiTheme="majorEastAsia" w:hint="eastAsia"/>
                <w:szCs w:val="21"/>
              </w:rPr>
              <w:t>障害者（児）</w:t>
            </w:r>
            <w:r w:rsidRPr="00321EA4">
              <w:rPr>
                <w:rFonts w:asciiTheme="majorEastAsia" w:eastAsiaTheme="majorEastAsia" w:hAnsiTheme="majorEastAsia" w:hint="eastAsia"/>
                <w:sz w:val="16"/>
                <w:szCs w:val="16"/>
              </w:rPr>
              <w:t>（※1）</w:t>
            </w:r>
            <w:r w:rsidRPr="00321EA4">
              <w:rPr>
                <w:rFonts w:asciiTheme="majorEastAsia" w:eastAsiaTheme="majorEastAsia" w:hAnsiTheme="majorEastAsia" w:hint="eastAsia"/>
                <w:szCs w:val="21"/>
              </w:rPr>
              <w:t>がおり、他者の支援が受けられない</w:t>
            </w:r>
          </w:p>
          <w:p w14:paraId="00631DB0" w14:textId="77777777"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○介護者が1人で世帯に1人の</w:t>
            </w:r>
            <w:r w:rsidRPr="00321EA4">
              <w:rPr>
                <w:rFonts w:asciiTheme="majorEastAsia" w:eastAsiaTheme="majorEastAsia" w:hAnsiTheme="majorEastAsia" w:hint="eastAsia"/>
                <w:b/>
                <w:szCs w:val="21"/>
                <w:u w:val="wave"/>
              </w:rPr>
              <w:t>重度</w:t>
            </w:r>
            <w:r w:rsidRPr="00321EA4">
              <w:rPr>
                <w:rFonts w:asciiTheme="majorEastAsia" w:eastAsiaTheme="majorEastAsia" w:hAnsiTheme="majorEastAsia" w:hint="eastAsia"/>
                <w:szCs w:val="21"/>
              </w:rPr>
              <w:t>障害者（児）と未就学児や要支援状態以上の高齢者を介護している場合で他者の支援が受けられない</w:t>
            </w:r>
          </w:p>
        </w:tc>
        <w:tc>
          <w:tcPr>
            <w:tcW w:w="1021" w:type="dxa"/>
          </w:tcPr>
          <w:p w14:paraId="75768A94" w14:textId="77777777" w:rsidR="00644DA1" w:rsidRPr="00321EA4" w:rsidRDefault="00644DA1" w:rsidP="00644DA1">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w:t>
            </w:r>
          </w:p>
        </w:tc>
        <w:tc>
          <w:tcPr>
            <w:tcW w:w="1021" w:type="dxa"/>
          </w:tcPr>
          <w:p w14:paraId="5FAF3EF6" w14:textId="77777777" w:rsidR="00644DA1" w:rsidRPr="00321EA4" w:rsidRDefault="00644DA1" w:rsidP="00644DA1">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1.5</w:t>
            </w:r>
          </w:p>
        </w:tc>
      </w:tr>
      <w:tr w:rsidR="00644DA1" w:rsidRPr="00321EA4" w14:paraId="0D5F3C86" w14:textId="77777777" w:rsidTr="00353C90">
        <w:tc>
          <w:tcPr>
            <w:tcW w:w="988" w:type="dxa"/>
          </w:tcPr>
          <w:p w14:paraId="20447095"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B</w:t>
            </w:r>
          </w:p>
        </w:tc>
        <w:tc>
          <w:tcPr>
            <w:tcW w:w="5386" w:type="dxa"/>
          </w:tcPr>
          <w:p w14:paraId="7C9FD86B" w14:textId="77777777"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○介護者が介護できるが、障害、病弱、高齢のため一部介護ができない状態で、他者の支援が受けられない</w:t>
            </w:r>
          </w:p>
          <w:p w14:paraId="1B3E8E57" w14:textId="35C55C46"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○介護者が就労により不在（週30時間を超え40</w:t>
            </w:r>
            <w:r w:rsidR="00877A26">
              <w:rPr>
                <w:rFonts w:asciiTheme="majorEastAsia" w:eastAsiaTheme="majorEastAsia" w:hAnsiTheme="majorEastAsia" w:hint="eastAsia"/>
                <w:szCs w:val="21"/>
              </w:rPr>
              <w:t>時間以下）で、他者の支援が受けられない</w:t>
            </w:r>
          </w:p>
          <w:p w14:paraId="49E750AF" w14:textId="77777777"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○介護者が複数人の介護を要する場合（A以外）</w:t>
            </w:r>
          </w:p>
        </w:tc>
        <w:tc>
          <w:tcPr>
            <w:tcW w:w="1021" w:type="dxa"/>
          </w:tcPr>
          <w:p w14:paraId="4A0F2270" w14:textId="77777777" w:rsidR="00644DA1" w:rsidRPr="00321EA4" w:rsidRDefault="00644DA1" w:rsidP="00644DA1">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1.5</w:t>
            </w:r>
          </w:p>
        </w:tc>
        <w:tc>
          <w:tcPr>
            <w:tcW w:w="1021" w:type="dxa"/>
          </w:tcPr>
          <w:p w14:paraId="41A90CDC" w14:textId="77777777" w:rsidR="00644DA1" w:rsidRPr="00321EA4" w:rsidRDefault="00644DA1" w:rsidP="00644DA1">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w:t>
            </w:r>
          </w:p>
        </w:tc>
      </w:tr>
      <w:tr w:rsidR="00644DA1" w:rsidRPr="00321EA4" w14:paraId="78500319" w14:textId="77777777" w:rsidTr="00353C90">
        <w:tc>
          <w:tcPr>
            <w:tcW w:w="988" w:type="dxa"/>
          </w:tcPr>
          <w:p w14:paraId="19A1AA0A"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C</w:t>
            </w:r>
          </w:p>
        </w:tc>
        <w:tc>
          <w:tcPr>
            <w:tcW w:w="5386" w:type="dxa"/>
          </w:tcPr>
          <w:p w14:paraId="6A04EE70"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○健康な介護者が終日家にいる</w:t>
            </w:r>
          </w:p>
          <w:p w14:paraId="5A3C305A"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○ボランティアや近隣等の支援が十分に受けられる状態</w:t>
            </w:r>
          </w:p>
        </w:tc>
        <w:tc>
          <w:tcPr>
            <w:tcW w:w="1021" w:type="dxa"/>
            <w:gridSpan w:val="2"/>
          </w:tcPr>
          <w:p w14:paraId="5217DB97" w14:textId="77777777" w:rsidR="00644DA1" w:rsidRPr="00321EA4" w:rsidRDefault="00644DA1" w:rsidP="00644DA1">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w:t>
            </w:r>
          </w:p>
        </w:tc>
      </w:tr>
    </w:tbl>
    <w:p w14:paraId="3093CEB8"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　重度障害者（児）：身体障害者手帳1、2級又は療育手帳A</w:t>
      </w:r>
    </w:p>
    <w:p w14:paraId="316E2D68" w14:textId="77777777" w:rsidR="00644DA1" w:rsidRPr="00321EA4" w:rsidRDefault="00644DA1" w:rsidP="00644DA1">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szCs w:val="21"/>
        </w:rPr>
        <w:t>※2　日中サービス等には、一般就労や就学の場合を含む。また、日中サービス等利用有りとは、週3以上の利用がある場合とし、週2日以下の場合は日中サービス等利用無しとみなす。</w:t>
      </w:r>
    </w:p>
    <w:p w14:paraId="782E657A" w14:textId="77777777" w:rsidR="00644DA1" w:rsidRPr="00321EA4" w:rsidRDefault="00644DA1" w:rsidP="00644DA1">
      <w:pPr>
        <w:widowControl/>
        <w:jc w:val="left"/>
        <w:rPr>
          <w:rFonts w:asciiTheme="majorEastAsia" w:eastAsiaTheme="majorEastAsia" w:hAnsiTheme="majorEastAsia"/>
          <w:szCs w:val="21"/>
        </w:rPr>
      </w:pPr>
    </w:p>
    <w:p w14:paraId="26F7DFAD"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（補正係数2）2人介護の必要性</w:t>
      </w:r>
    </w:p>
    <w:tbl>
      <w:tblPr>
        <w:tblStyle w:val="51"/>
        <w:tblW w:w="0" w:type="auto"/>
        <w:tblLook w:val="04A0" w:firstRow="1" w:lastRow="0" w:firstColumn="1" w:lastColumn="0" w:noHBand="0" w:noVBand="1"/>
      </w:tblPr>
      <w:tblGrid>
        <w:gridCol w:w="5920"/>
        <w:gridCol w:w="2574"/>
      </w:tblGrid>
      <w:tr w:rsidR="00644DA1" w:rsidRPr="00321EA4" w14:paraId="301C890C" w14:textId="77777777" w:rsidTr="00DB3313">
        <w:tc>
          <w:tcPr>
            <w:tcW w:w="5920" w:type="dxa"/>
          </w:tcPr>
          <w:p w14:paraId="0E4CA81F"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2人介護が認められる場合</w:t>
            </w:r>
          </w:p>
        </w:tc>
        <w:tc>
          <w:tcPr>
            <w:tcW w:w="2574" w:type="dxa"/>
          </w:tcPr>
          <w:p w14:paraId="2DDA708C"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係数</w:t>
            </w:r>
          </w:p>
        </w:tc>
      </w:tr>
      <w:tr w:rsidR="00644DA1" w:rsidRPr="00321EA4" w14:paraId="021FF6B0" w14:textId="77777777" w:rsidTr="00DB3313">
        <w:tc>
          <w:tcPr>
            <w:tcW w:w="5920" w:type="dxa"/>
          </w:tcPr>
          <w:p w14:paraId="51C25133" w14:textId="5072BDBC"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①体重が重い利用者に入</w:t>
            </w:r>
            <w:r w:rsidR="00415DDE">
              <w:rPr>
                <w:rFonts w:asciiTheme="majorEastAsia" w:eastAsiaTheme="majorEastAsia" w:hAnsiTheme="majorEastAsia" w:hint="eastAsia"/>
                <w:szCs w:val="21"/>
              </w:rPr>
              <w:t>浴介助等の重介護を提供する場合など、障害者の身体的理由により1人</w:t>
            </w:r>
            <w:r w:rsidRPr="00321EA4">
              <w:rPr>
                <w:rFonts w:asciiTheme="majorEastAsia" w:eastAsiaTheme="majorEastAsia" w:hAnsiTheme="majorEastAsia" w:hint="eastAsia"/>
                <w:szCs w:val="21"/>
              </w:rPr>
              <w:t>介護が困難と認められる場合</w:t>
            </w:r>
            <w:r w:rsidR="00405E6C">
              <w:rPr>
                <w:rFonts w:asciiTheme="majorEastAsia" w:eastAsiaTheme="majorEastAsia" w:hAnsiTheme="majorEastAsia" w:hint="eastAsia"/>
                <w:szCs w:val="21"/>
              </w:rPr>
              <w:t>。</w:t>
            </w:r>
          </w:p>
          <w:p w14:paraId="26B1E214" w14:textId="50932D90" w:rsidR="00644DA1" w:rsidRPr="00321EA4" w:rsidRDefault="0035154C"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②暴力行為、著しい迷惑行為、器物破損</w:t>
            </w:r>
            <w:r w:rsidR="00644DA1" w:rsidRPr="00321EA4">
              <w:rPr>
                <w:rFonts w:asciiTheme="majorEastAsia" w:eastAsiaTheme="majorEastAsia" w:hAnsiTheme="majorEastAsia" w:hint="eastAsia"/>
                <w:szCs w:val="21"/>
              </w:rPr>
              <w:t>行為等が認められる場合</w:t>
            </w:r>
            <w:r w:rsidR="00405E6C">
              <w:rPr>
                <w:rFonts w:asciiTheme="majorEastAsia" w:eastAsiaTheme="majorEastAsia" w:hAnsiTheme="majorEastAsia" w:hint="eastAsia"/>
                <w:szCs w:val="21"/>
              </w:rPr>
              <w:t>。</w:t>
            </w:r>
          </w:p>
          <w:p w14:paraId="113AD6DC" w14:textId="3947D098"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③その他障害者の状況から①②に準ずると認められる場合</w:t>
            </w:r>
            <w:r w:rsidR="00405E6C">
              <w:rPr>
                <w:rFonts w:asciiTheme="majorEastAsia" w:eastAsiaTheme="majorEastAsia" w:hAnsiTheme="majorEastAsia" w:hint="eastAsia"/>
                <w:szCs w:val="21"/>
              </w:rPr>
              <w:t>。</w:t>
            </w:r>
          </w:p>
        </w:tc>
        <w:tc>
          <w:tcPr>
            <w:tcW w:w="2574" w:type="dxa"/>
          </w:tcPr>
          <w:p w14:paraId="3353E03D" w14:textId="77777777" w:rsidR="00DB3313" w:rsidRPr="00321EA4" w:rsidRDefault="00644DA1" w:rsidP="00DB3313">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w:t>
            </w:r>
          </w:p>
          <w:p w14:paraId="63432864" w14:textId="624756F8" w:rsidR="00DB3313" w:rsidRPr="00321EA4" w:rsidRDefault="00DB3313" w:rsidP="00DB3313">
            <w:pPr>
              <w:widowControl/>
              <w:ind w:right="193"/>
              <w:jc w:val="left"/>
              <w:rPr>
                <w:rFonts w:asciiTheme="majorEastAsia" w:eastAsiaTheme="majorEastAsia" w:hAnsiTheme="majorEastAsia"/>
                <w:szCs w:val="21"/>
              </w:rPr>
            </w:pPr>
            <w:r w:rsidRPr="00321EA4">
              <w:rPr>
                <w:rFonts w:asciiTheme="majorEastAsia" w:eastAsiaTheme="majorEastAsia" w:hAnsiTheme="majorEastAsia" w:hint="eastAsia"/>
                <w:szCs w:val="21"/>
              </w:rPr>
              <w:t>(※1　家事援助は1)</w:t>
            </w:r>
          </w:p>
          <w:p w14:paraId="650B6B4B" w14:textId="07407E46" w:rsidR="00DB3313" w:rsidRPr="00321EA4" w:rsidRDefault="00644DA1" w:rsidP="00DB331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w:t>
            </w:r>
            <w:r w:rsidR="00DB3313" w:rsidRPr="00321EA4">
              <w:rPr>
                <w:rFonts w:asciiTheme="majorEastAsia" w:eastAsiaTheme="majorEastAsia" w:hAnsiTheme="majorEastAsia" w:hint="eastAsia"/>
                <w:szCs w:val="21"/>
              </w:rPr>
              <w:t xml:space="preserve">2　</w:t>
            </w:r>
            <w:r w:rsidRPr="00321EA4">
              <w:rPr>
                <w:rFonts w:asciiTheme="majorEastAsia" w:eastAsiaTheme="majorEastAsia" w:hAnsiTheme="majorEastAsia" w:hint="eastAsia"/>
                <w:szCs w:val="21"/>
              </w:rPr>
              <w:t>重度訪問介護は1.5)</w:t>
            </w:r>
          </w:p>
        </w:tc>
      </w:tr>
    </w:tbl>
    <w:p w14:paraId="65E06213" w14:textId="2F07EDA2" w:rsidR="00DB3313" w:rsidRPr="00321EA4" w:rsidRDefault="00DB3313" w:rsidP="00644DA1">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※1　家事援助は2人体制の場合時間短縮が可能と見込まれることから係数は1とする。</w:t>
      </w:r>
    </w:p>
    <w:p w14:paraId="14385147" w14:textId="6C41DD04" w:rsidR="00644DA1" w:rsidRPr="00321EA4" w:rsidRDefault="00644DA1" w:rsidP="00644DA1">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DB3313" w:rsidRPr="00321EA4">
        <w:rPr>
          <w:rFonts w:asciiTheme="majorEastAsia" w:eastAsiaTheme="majorEastAsia" w:hAnsiTheme="majorEastAsia" w:hint="eastAsia"/>
          <w:szCs w:val="21"/>
        </w:rPr>
        <w:t xml:space="preserve">2　</w:t>
      </w:r>
      <w:r w:rsidRPr="00321EA4">
        <w:rPr>
          <w:rFonts w:asciiTheme="majorEastAsia" w:eastAsiaTheme="majorEastAsia" w:hAnsiTheme="majorEastAsia" w:hint="eastAsia"/>
          <w:szCs w:val="21"/>
        </w:rPr>
        <w:t>重度訪問介護には家事援助が包括的に含まれるため、2人介護体制であっても係数は1.5とする。</w:t>
      </w:r>
    </w:p>
    <w:p w14:paraId="78B9C4DA" w14:textId="77777777" w:rsidR="00F46942" w:rsidRPr="00321EA4" w:rsidRDefault="00F46942" w:rsidP="00F46942">
      <w:pPr>
        <w:widowControl/>
        <w:jc w:val="left"/>
        <w:rPr>
          <w:rFonts w:asciiTheme="majorEastAsia" w:eastAsiaTheme="majorEastAsia" w:hAnsiTheme="majorEastAsia"/>
          <w:szCs w:val="21"/>
        </w:rPr>
      </w:pPr>
    </w:p>
    <w:p w14:paraId="6D8EA0E4" w14:textId="7EC87893" w:rsidR="0002012C" w:rsidRPr="00321EA4" w:rsidRDefault="00CA11F2" w:rsidP="008167C9">
      <w:pPr>
        <w:pStyle w:val="2"/>
        <w:rPr>
          <w:color w:val="auto"/>
        </w:rPr>
      </w:pPr>
      <w:bookmarkStart w:id="8" w:name="_Toc510443519"/>
      <w:r w:rsidRPr="00321EA4">
        <w:rPr>
          <w:rFonts w:hint="eastAsia"/>
          <w:color w:val="auto"/>
        </w:rPr>
        <w:t>標準支給量を超えた場合の手続き</w:t>
      </w:r>
      <w:bookmarkEnd w:id="8"/>
    </w:p>
    <w:p w14:paraId="032E1D8C" w14:textId="5BBB718F" w:rsidR="0002012C" w:rsidRPr="00321EA4" w:rsidRDefault="0002012C" w:rsidP="00CA11F2">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226B1C" w:rsidRPr="00321EA4">
        <w:rPr>
          <w:rFonts w:asciiTheme="majorEastAsia" w:eastAsiaTheme="majorEastAsia" w:hAnsiTheme="majorEastAsia" w:hint="eastAsia"/>
          <w:szCs w:val="21"/>
        </w:rPr>
        <w:t>標準支給量は、別紙1</w:t>
      </w:r>
      <w:r w:rsidR="000E2E70" w:rsidRPr="00321EA4">
        <w:rPr>
          <w:rFonts w:asciiTheme="majorEastAsia" w:eastAsiaTheme="majorEastAsia" w:hAnsiTheme="majorEastAsia" w:hint="eastAsia"/>
          <w:szCs w:val="21"/>
        </w:rPr>
        <w:t>『</w:t>
      </w:r>
      <w:r w:rsidR="00CA11F2" w:rsidRPr="00321EA4">
        <w:rPr>
          <w:rFonts w:asciiTheme="majorEastAsia" w:eastAsiaTheme="majorEastAsia" w:hAnsiTheme="majorEastAsia" w:hint="eastAsia"/>
          <w:szCs w:val="21"/>
        </w:rPr>
        <w:t>勘案事項整理票</w:t>
      </w:r>
      <w:r w:rsidR="009537F4" w:rsidRPr="00321EA4">
        <w:rPr>
          <w:rFonts w:asciiTheme="majorEastAsia" w:eastAsiaTheme="majorEastAsia" w:hAnsiTheme="majorEastAsia" w:hint="eastAsia"/>
          <w:szCs w:val="21"/>
        </w:rPr>
        <w:t>（居宅系）</w:t>
      </w:r>
      <w:r w:rsidR="000E2E70" w:rsidRPr="00321EA4">
        <w:rPr>
          <w:rFonts w:asciiTheme="majorEastAsia" w:eastAsiaTheme="majorEastAsia" w:hAnsiTheme="majorEastAsia" w:hint="eastAsia"/>
          <w:szCs w:val="21"/>
        </w:rPr>
        <w:t>』</w:t>
      </w:r>
      <w:r w:rsidR="00CA11F2" w:rsidRPr="00321EA4">
        <w:rPr>
          <w:rFonts w:asciiTheme="majorEastAsia" w:eastAsiaTheme="majorEastAsia" w:hAnsiTheme="majorEastAsia" w:hint="eastAsia"/>
          <w:szCs w:val="21"/>
        </w:rPr>
        <w:t>により計算します。標準支給量を超えた支給決定が必要な場合は、</w:t>
      </w:r>
      <w:r w:rsidR="003D55DF" w:rsidRPr="00321EA4">
        <w:rPr>
          <w:rFonts w:asciiTheme="majorEastAsia" w:eastAsiaTheme="majorEastAsia" w:hAnsiTheme="majorEastAsia" w:hint="eastAsia"/>
          <w:szCs w:val="21"/>
        </w:rPr>
        <w:t>計画相談支援事業者</w:t>
      </w:r>
      <w:r w:rsidR="000C5F6D" w:rsidRPr="00321EA4">
        <w:rPr>
          <w:rFonts w:asciiTheme="majorEastAsia" w:eastAsiaTheme="majorEastAsia" w:hAnsiTheme="majorEastAsia" w:hint="eastAsia"/>
          <w:szCs w:val="21"/>
        </w:rPr>
        <w:t>は</w:t>
      </w:r>
      <w:r w:rsidR="00267086" w:rsidRPr="00321EA4">
        <w:rPr>
          <w:rFonts w:asciiTheme="majorEastAsia" w:eastAsiaTheme="majorEastAsia" w:hAnsiTheme="majorEastAsia" w:hint="eastAsia"/>
          <w:szCs w:val="21"/>
        </w:rPr>
        <w:t>サービス等利用計画案提出時に</w:t>
      </w:r>
      <w:r w:rsidR="00CA11F2" w:rsidRPr="00321EA4">
        <w:rPr>
          <w:rFonts w:asciiTheme="majorEastAsia" w:eastAsiaTheme="majorEastAsia" w:hAnsiTheme="majorEastAsia" w:hint="eastAsia"/>
          <w:szCs w:val="21"/>
        </w:rPr>
        <w:t>勘案事項整理票</w:t>
      </w:r>
      <w:r w:rsidR="000C5F6D" w:rsidRPr="00321EA4">
        <w:rPr>
          <w:rFonts w:asciiTheme="majorEastAsia" w:eastAsiaTheme="majorEastAsia" w:hAnsiTheme="majorEastAsia" w:hint="eastAsia"/>
          <w:szCs w:val="21"/>
        </w:rPr>
        <w:t>を作成し市に提出してください。当該勘案事項整理票</w:t>
      </w:r>
      <w:r w:rsidR="00CA11F2" w:rsidRPr="00321EA4">
        <w:rPr>
          <w:rFonts w:asciiTheme="majorEastAsia" w:eastAsiaTheme="majorEastAsia" w:hAnsiTheme="majorEastAsia" w:hint="eastAsia"/>
          <w:szCs w:val="21"/>
        </w:rPr>
        <w:t>により審査会に諮り、支給量が適正であるかどうか判断します。</w:t>
      </w:r>
    </w:p>
    <w:p w14:paraId="6BC68959" w14:textId="77777777" w:rsidR="008167C9" w:rsidRPr="00321EA4" w:rsidRDefault="008167C9" w:rsidP="00CA11F2">
      <w:pPr>
        <w:widowControl/>
        <w:ind w:left="387" w:hangingChars="200" w:hanging="387"/>
        <w:jc w:val="left"/>
        <w:rPr>
          <w:rFonts w:asciiTheme="majorEastAsia" w:eastAsiaTheme="majorEastAsia" w:hAnsiTheme="majorEastAsia"/>
          <w:szCs w:val="21"/>
        </w:rPr>
      </w:pPr>
    </w:p>
    <w:p w14:paraId="3A901564" w14:textId="77777777" w:rsidR="008167C9" w:rsidRPr="00321EA4" w:rsidRDefault="008167C9" w:rsidP="00CA11F2">
      <w:pPr>
        <w:widowControl/>
        <w:ind w:left="387" w:hangingChars="200" w:hanging="387"/>
        <w:jc w:val="left"/>
        <w:rPr>
          <w:rFonts w:asciiTheme="majorEastAsia" w:eastAsiaTheme="majorEastAsia" w:hAnsiTheme="majorEastAsia"/>
          <w:szCs w:val="21"/>
        </w:rPr>
      </w:pPr>
    </w:p>
    <w:p w14:paraId="2CF060C1" w14:textId="77777777" w:rsidR="0002012C" w:rsidRPr="00321EA4" w:rsidRDefault="0002012C" w:rsidP="0002012C">
      <w:pPr>
        <w:widowControl/>
        <w:jc w:val="left"/>
        <w:rPr>
          <w:rFonts w:asciiTheme="majorEastAsia" w:eastAsiaTheme="majorEastAsia" w:hAnsiTheme="majorEastAsia"/>
          <w:szCs w:val="21"/>
        </w:rPr>
        <w:sectPr w:rsidR="0002012C" w:rsidRPr="00321EA4" w:rsidSect="00174DF2">
          <w:pgSz w:w="11906" w:h="16838" w:code="9"/>
          <w:pgMar w:top="1985" w:right="1701" w:bottom="1701" w:left="1701" w:header="851" w:footer="992" w:gutter="0"/>
          <w:cols w:space="425"/>
          <w:docGrid w:type="linesAndChars" w:linePitch="328" w:charSpace="-3426"/>
        </w:sectPr>
      </w:pPr>
    </w:p>
    <w:p w14:paraId="0FFEDA2B" w14:textId="21F26227" w:rsidR="00353C90" w:rsidRPr="00321EA4" w:rsidRDefault="008167C9" w:rsidP="008167C9">
      <w:pPr>
        <w:pStyle w:val="2"/>
        <w:rPr>
          <w:rFonts w:asciiTheme="majorEastAsia" w:hAnsiTheme="majorEastAsia"/>
          <w:color w:val="auto"/>
        </w:rPr>
      </w:pPr>
      <w:bookmarkStart w:id="9" w:name="_Toc510443520"/>
      <w:r w:rsidRPr="00321EA4">
        <w:rPr>
          <w:rFonts w:asciiTheme="majorEastAsia" w:hAnsiTheme="majorEastAsia" w:hint="eastAsia"/>
          <w:color w:val="auto"/>
        </w:rPr>
        <w:lastRenderedPageBreak/>
        <w:t>介護給付費</w:t>
      </w:r>
      <w:bookmarkEnd w:id="9"/>
    </w:p>
    <w:p w14:paraId="4EF2071C" w14:textId="0E30D2DC" w:rsidR="003D55DF" w:rsidRPr="00321EA4" w:rsidRDefault="003D55DF" w:rsidP="003D55DF">
      <w:pPr>
        <w:rPr>
          <w:rFonts w:asciiTheme="majorEastAsia" w:eastAsiaTheme="majorEastAsia" w:hAnsiTheme="majorEastAsia"/>
        </w:rPr>
      </w:pPr>
      <w:r w:rsidRPr="00321EA4">
        <w:rPr>
          <w:rFonts w:asciiTheme="majorEastAsia" w:eastAsiaTheme="majorEastAsia" w:hAnsiTheme="majorEastAsia" w:hint="eastAsia"/>
        </w:rPr>
        <w:t xml:space="preserve">　介護給付</w:t>
      </w:r>
      <w:r w:rsidR="00A2326E" w:rsidRPr="00321EA4">
        <w:rPr>
          <w:rFonts w:asciiTheme="majorEastAsia" w:eastAsiaTheme="majorEastAsia" w:hAnsiTheme="majorEastAsia" w:hint="eastAsia"/>
        </w:rPr>
        <w:t>費</w:t>
      </w:r>
      <w:r w:rsidRPr="00321EA4">
        <w:rPr>
          <w:rFonts w:asciiTheme="majorEastAsia" w:eastAsiaTheme="majorEastAsia" w:hAnsiTheme="majorEastAsia" w:hint="eastAsia"/>
        </w:rPr>
        <w:t>は、障害に起因する日常生活上継続的に必要な介護支援です。居宅介護や</w:t>
      </w:r>
      <w:r w:rsidR="008E7389">
        <w:rPr>
          <w:rFonts w:asciiTheme="majorEastAsia" w:eastAsiaTheme="majorEastAsia" w:hAnsiTheme="majorEastAsia" w:hint="eastAsia"/>
        </w:rPr>
        <w:t>施設入所、</w:t>
      </w:r>
      <w:r w:rsidRPr="00321EA4">
        <w:rPr>
          <w:rFonts w:asciiTheme="majorEastAsia" w:eastAsiaTheme="majorEastAsia" w:hAnsiTheme="majorEastAsia" w:hint="eastAsia"/>
        </w:rPr>
        <w:t>施設における生活介護などが該当します。</w:t>
      </w:r>
    </w:p>
    <w:p w14:paraId="37EDC5C5" w14:textId="23DF5A49" w:rsidR="00543848" w:rsidRPr="00321EA4" w:rsidRDefault="00543848" w:rsidP="00CB2731">
      <w:pPr>
        <w:pStyle w:val="3"/>
        <w:ind w:left="618" w:right="193"/>
        <w:rPr>
          <w:color w:val="auto"/>
        </w:rPr>
      </w:pPr>
      <w:bookmarkStart w:id="10" w:name="_Toc510443521"/>
      <w:r w:rsidRPr="00321EA4">
        <w:rPr>
          <w:rFonts w:hint="eastAsia"/>
          <w:color w:val="auto"/>
        </w:rPr>
        <w:t>居宅介護（ホームヘルプ）</w:t>
      </w:r>
      <w:bookmarkEnd w:id="10"/>
    </w:p>
    <w:p w14:paraId="37C8DA74" w14:textId="4CEBD8EA" w:rsidR="00543848" w:rsidRPr="00321EA4" w:rsidRDefault="003D55DF" w:rsidP="003D55DF">
      <w:pPr>
        <w:widowControl/>
        <w:ind w:leftChars="100" w:left="386"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（１）</w:t>
      </w:r>
      <w:r w:rsidR="00543848" w:rsidRPr="00321EA4">
        <w:rPr>
          <w:rFonts w:asciiTheme="majorEastAsia" w:eastAsiaTheme="majorEastAsia" w:hAnsiTheme="majorEastAsia" w:hint="eastAsia"/>
          <w:szCs w:val="21"/>
        </w:rPr>
        <w:t>サービスの概要</w:t>
      </w:r>
    </w:p>
    <w:tbl>
      <w:tblPr>
        <w:tblStyle w:val="aa"/>
        <w:tblW w:w="8789" w:type="dxa"/>
        <w:tblInd w:w="137" w:type="dxa"/>
        <w:tblLook w:val="04A0" w:firstRow="1" w:lastRow="0" w:firstColumn="1" w:lastColumn="0" w:noHBand="0" w:noVBand="1"/>
      </w:tblPr>
      <w:tblGrid>
        <w:gridCol w:w="1559"/>
        <w:gridCol w:w="7230"/>
      </w:tblGrid>
      <w:tr w:rsidR="00543848" w:rsidRPr="00321EA4" w14:paraId="490F1538" w14:textId="77777777" w:rsidTr="00353C90">
        <w:tc>
          <w:tcPr>
            <w:tcW w:w="1559" w:type="dxa"/>
          </w:tcPr>
          <w:p w14:paraId="2F715D5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7230" w:type="dxa"/>
          </w:tcPr>
          <w:p w14:paraId="049451B4" w14:textId="6F7842CA" w:rsidR="00543848" w:rsidRPr="00321EA4" w:rsidRDefault="004C553B" w:rsidP="00543848">
            <w:pPr>
              <w:widowControl/>
              <w:jc w:val="left"/>
              <w:rPr>
                <w:rFonts w:asciiTheme="majorEastAsia" w:eastAsiaTheme="majorEastAsia" w:hAnsiTheme="majorEastAsia"/>
                <w:b/>
                <w:szCs w:val="21"/>
              </w:rPr>
            </w:pPr>
            <w:r>
              <w:rPr>
                <w:rFonts w:asciiTheme="majorEastAsia" w:eastAsiaTheme="majorEastAsia" w:hAnsiTheme="majorEastAsia" w:hint="eastAsia"/>
                <w:b/>
                <w:szCs w:val="21"/>
              </w:rPr>
              <w:t>居宅介護（</w:t>
            </w:r>
            <w:r w:rsidR="00543848" w:rsidRPr="00321EA4">
              <w:rPr>
                <w:rFonts w:asciiTheme="majorEastAsia" w:eastAsiaTheme="majorEastAsia" w:hAnsiTheme="majorEastAsia" w:hint="eastAsia"/>
                <w:b/>
                <w:szCs w:val="21"/>
              </w:rPr>
              <w:t>身体介護</w:t>
            </w:r>
            <w:r w:rsidR="00474A12" w:rsidRPr="00321EA4">
              <w:rPr>
                <w:rFonts w:asciiTheme="majorEastAsia" w:eastAsiaTheme="majorEastAsia" w:hAnsiTheme="majorEastAsia" w:hint="eastAsia"/>
                <w:b/>
                <w:szCs w:val="21"/>
              </w:rPr>
              <w:t xml:space="preserve">　</w:t>
            </w:r>
            <w:r w:rsidR="00543848" w:rsidRPr="00321EA4">
              <w:rPr>
                <w:rFonts w:asciiTheme="majorEastAsia" w:eastAsiaTheme="majorEastAsia" w:hAnsiTheme="majorEastAsia" w:hint="eastAsia"/>
                <w:b/>
                <w:szCs w:val="21"/>
              </w:rPr>
              <w:t>家事援助</w:t>
            </w:r>
            <w:r w:rsidR="00474A12" w:rsidRPr="00321EA4">
              <w:rPr>
                <w:rFonts w:asciiTheme="majorEastAsia" w:eastAsiaTheme="majorEastAsia" w:hAnsiTheme="majorEastAsia" w:hint="eastAsia"/>
                <w:b/>
                <w:szCs w:val="21"/>
              </w:rPr>
              <w:t xml:space="preserve">　</w:t>
            </w:r>
            <w:r w:rsidR="00543848" w:rsidRPr="00321EA4">
              <w:rPr>
                <w:rFonts w:asciiTheme="majorEastAsia" w:eastAsiaTheme="majorEastAsia" w:hAnsiTheme="majorEastAsia" w:hint="eastAsia"/>
                <w:b/>
                <w:szCs w:val="21"/>
              </w:rPr>
              <w:t>通院等介助</w:t>
            </w:r>
            <w:r w:rsidR="00474A12" w:rsidRPr="00321EA4">
              <w:rPr>
                <w:rFonts w:asciiTheme="majorEastAsia" w:eastAsiaTheme="majorEastAsia" w:hAnsiTheme="majorEastAsia" w:hint="eastAsia"/>
                <w:b/>
                <w:szCs w:val="21"/>
              </w:rPr>
              <w:t xml:space="preserve">　</w:t>
            </w:r>
            <w:r w:rsidR="00543848" w:rsidRPr="00321EA4">
              <w:rPr>
                <w:rFonts w:asciiTheme="majorEastAsia" w:eastAsiaTheme="majorEastAsia" w:hAnsiTheme="majorEastAsia" w:hint="eastAsia"/>
                <w:b/>
                <w:szCs w:val="21"/>
              </w:rPr>
              <w:t>通院等乗降介助</w:t>
            </w:r>
            <w:r>
              <w:rPr>
                <w:rFonts w:asciiTheme="majorEastAsia" w:eastAsiaTheme="majorEastAsia" w:hAnsiTheme="majorEastAsia" w:hint="eastAsia"/>
                <w:b/>
                <w:szCs w:val="21"/>
              </w:rPr>
              <w:t>）</w:t>
            </w:r>
          </w:p>
        </w:tc>
      </w:tr>
      <w:tr w:rsidR="00543848" w:rsidRPr="00321EA4" w14:paraId="1CA34539" w14:textId="77777777" w:rsidTr="00353C90">
        <w:tc>
          <w:tcPr>
            <w:tcW w:w="1559" w:type="dxa"/>
          </w:tcPr>
          <w:p w14:paraId="62ADF35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7230" w:type="dxa"/>
          </w:tcPr>
          <w:p w14:paraId="465D1CF5" w14:textId="6CF8D3B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【身体介護】</w:t>
            </w:r>
            <w:r w:rsidR="00405E6C">
              <w:rPr>
                <w:rFonts w:asciiTheme="majorEastAsia" w:eastAsiaTheme="majorEastAsia" w:hAnsiTheme="majorEastAsia" w:hint="eastAsia"/>
                <w:szCs w:val="21"/>
              </w:rPr>
              <w:t>居宅における入浴、排せつ、食事介助等の支援</w:t>
            </w:r>
          </w:p>
          <w:p w14:paraId="7D2CC05C" w14:textId="2898972F"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【家事援助】</w:t>
            </w:r>
            <w:r w:rsidR="00405E6C">
              <w:rPr>
                <w:rFonts w:asciiTheme="majorEastAsia" w:eastAsiaTheme="majorEastAsia" w:hAnsiTheme="majorEastAsia" w:hint="eastAsia"/>
                <w:szCs w:val="21"/>
              </w:rPr>
              <w:t>居宅における掃除、調理、洗濯、育児等の支援</w:t>
            </w:r>
          </w:p>
          <w:p w14:paraId="38DC9610" w14:textId="11AB924D"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【通院等介助】</w:t>
            </w:r>
            <w:r w:rsidR="00405E6C">
              <w:rPr>
                <w:rFonts w:asciiTheme="majorEastAsia" w:eastAsiaTheme="majorEastAsia" w:hAnsiTheme="majorEastAsia" w:hint="eastAsia"/>
                <w:szCs w:val="21"/>
              </w:rPr>
              <w:t>居宅から医療機関等へ外出する際の支援</w:t>
            </w:r>
          </w:p>
          <w:p w14:paraId="0175BB68" w14:textId="04C1C0B9" w:rsidR="00543848" w:rsidRPr="00321EA4" w:rsidRDefault="00543848" w:rsidP="003D55DF">
            <w:pPr>
              <w:widowControl/>
              <w:ind w:left="1747" w:hangingChars="900" w:hanging="1747"/>
              <w:jc w:val="left"/>
              <w:rPr>
                <w:rFonts w:asciiTheme="majorEastAsia" w:eastAsiaTheme="majorEastAsia" w:hAnsiTheme="majorEastAsia"/>
                <w:szCs w:val="21"/>
              </w:rPr>
            </w:pPr>
            <w:r w:rsidRPr="00321EA4">
              <w:rPr>
                <w:rFonts w:asciiTheme="majorEastAsia" w:eastAsiaTheme="majorEastAsia" w:hAnsiTheme="majorEastAsia" w:hint="eastAsia"/>
                <w:b/>
                <w:szCs w:val="21"/>
              </w:rPr>
              <w:t>【通院等乗降介助】</w:t>
            </w:r>
            <w:r w:rsidRPr="00321EA4">
              <w:rPr>
                <w:rFonts w:asciiTheme="majorEastAsia" w:eastAsiaTheme="majorEastAsia" w:hAnsiTheme="majorEastAsia" w:hint="eastAsia"/>
                <w:szCs w:val="21"/>
              </w:rPr>
              <w:t>居宅からヘルパ</w:t>
            </w:r>
            <w:r w:rsidR="00405E6C">
              <w:rPr>
                <w:rFonts w:asciiTheme="majorEastAsia" w:eastAsiaTheme="majorEastAsia" w:hAnsiTheme="majorEastAsia" w:hint="eastAsia"/>
                <w:szCs w:val="21"/>
              </w:rPr>
              <w:t>ー自らが運転する車両への乗降介助、屋内外における移動の際の支援</w:t>
            </w:r>
          </w:p>
        </w:tc>
      </w:tr>
      <w:tr w:rsidR="00543848" w:rsidRPr="00321EA4" w14:paraId="206063B3" w14:textId="77777777" w:rsidTr="00353C90">
        <w:trPr>
          <w:trHeight w:val="180"/>
        </w:trPr>
        <w:tc>
          <w:tcPr>
            <w:tcW w:w="1559" w:type="dxa"/>
            <w:vMerge w:val="restart"/>
          </w:tcPr>
          <w:p w14:paraId="3EA3574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7230" w:type="dxa"/>
          </w:tcPr>
          <w:p w14:paraId="1B580D48" w14:textId="77777777" w:rsidR="00543848" w:rsidRPr="00321EA4" w:rsidRDefault="00543848" w:rsidP="00543848">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【身体介護・家事援助・通院等介助（身体介護を伴わない）、通院等乗降介助】</w:t>
            </w:r>
          </w:p>
          <w:p w14:paraId="1C025415" w14:textId="180B20B2"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・障害支援区分1以上の障害者（障害児にあってはこれに相当する支援の度合い）</w:t>
            </w:r>
          </w:p>
        </w:tc>
      </w:tr>
      <w:tr w:rsidR="00543848" w:rsidRPr="00321EA4" w14:paraId="2B3B9453" w14:textId="77777777" w:rsidTr="00353C90">
        <w:trPr>
          <w:trHeight w:val="180"/>
        </w:trPr>
        <w:tc>
          <w:tcPr>
            <w:tcW w:w="1559" w:type="dxa"/>
            <w:vMerge/>
          </w:tcPr>
          <w:p w14:paraId="2CDD9B1A" w14:textId="77777777" w:rsidR="00543848" w:rsidRPr="00321EA4" w:rsidRDefault="00543848" w:rsidP="00543848">
            <w:pPr>
              <w:widowControl/>
              <w:jc w:val="left"/>
              <w:rPr>
                <w:rFonts w:asciiTheme="majorEastAsia" w:eastAsiaTheme="majorEastAsia" w:hAnsiTheme="majorEastAsia"/>
                <w:szCs w:val="21"/>
              </w:rPr>
            </w:pPr>
          </w:p>
        </w:tc>
        <w:tc>
          <w:tcPr>
            <w:tcW w:w="7230" w:type="dxa"/>
          </w:tcPr>
          <w:p w14:paraId="4C93FC73" w14:textId="77777777" w:rsidR="00543848" w:rsidRPr="00321EA4" w:rsidRDefault="00543848" w:rsidP="00543848">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【通院等介助（身体介護を伴う）】</w:t>
            </w:r>
          </w:p>
          <w:p w14:paraId="6448B6F8"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・障害支援区分2以上</w:t>
            </w:r>
          </w:p>
          <w:p w14:paraId="54A03736" w14:textId="268F3653" w:rsidR="00543848" w:rsidRPr="00321EA4" w:rsidRDefault="003D55DF" w:rsidP="004132DA">
            <w:pPr>
              <w:widowControl/>
              <w:ind w:left="224" w:hangingChars="116" w:hanging="224"/>
              <w:jc w:val="left"/>
              <w:rPr>
                <w:rFonts w:asciiTheme="majorEastAsia" w:eastAsiaTheme="majorEastAsia" w:hAnsiTheme="majorEastAsia"/>
                <w:szCs w:val="21"/>
              </w:rPr>
            </w:pPr>
            <w:r w:rsidRPr="00321EA4">
              <w:rPr>
                <w:rFonts w:asciiTheme="majorEastAsia" w:eastAsiaTheme="majorEastAsia" w:hAnsiTheme="majorEastAsia" w:hint="eastAsia"/>
                <w:szCs w:val="21"/>
              </w:rPr>
              <w:t>・認定調査項目のうち、次に掲げる①～⑤</w:t>
            </w:r>
            <w:r w:rsidR="0090014A">
              <w:rPr>
                <w:rFonts w:asciiTheme="majorEastAsia" w:eastAsiaTheme="majorEastAsia" w:hAnsiTheme="majorEastAsia" w:hint="eastAsia"/>
                <w:szCs w:val="21"/>
              </w:rPr>
              <w:t>項目のいずれかの状態の</w:t>
            </w:r>
            <w:r w:rsidR="00BA7D0C">
              <w:rPr>
                <w:rFonts w:asciiTheme="majorEastAsia" w:eastAsiaTheme="majorEastAsia" w:hAnsiTheme="majorEastAsia" w:hint="eastAsia"/>
                <w:szCs w:val="21"/>
              </w:rPr>
              <w:t>1</w:t>
            </w:r>
            <w:r w:rsidR="00405E6C">
              <w:rPr>
                <w:rFonts w:asciiTheme="majorEastAsia" w:eastAsiaTheme="majorEastAsia" w:hAnsiTheme="majorEastAsia" w:hint="eastAsia"/>
                <w:szCs w:val="21"/>
              </w:rPr>
              <w:t>つ以上に認定されていること</w:t>
            </w:r>
          </w:p>
          <w:p w14:paraId="2172FAC5" w14:textId="7240B781" w:rsidR="00543848" w:rsidRPr="00321EA4" w:rsidRDefault="003D55DF" w:rsidP="00543848">
            <w:pPr>
              <w:widowControl/>
              <w:ind w:leftChars="16" w:left="33" w:hanging="2"/>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歩行：「全面的な支援が必要」</w:t>
            </w:r>
          </w:p>
          <w:p w14:paraId="530B1D79" w14:textId="075A6EEB" w:rsidR="00543848" w:rsidRPr="00321EA4" w:rsidRDefault="003D55DF" w:rsidP="003D55DF">
            <w:pPr>
              <w:widowControl/>
              <w:ind w:leftChars="16" w:left="33" w:hanging="2"/>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543848" w:rsidRPr="00321EA4">
              <w:rPr>
                <w:rFonts w:asciiTheme="majorEastAsia" w:eastAsiaTheme="majorEastAsia" w:hAnsiTheme="majorEastAsia" w:hint="eastAsia"/>
                <w:szCs w:val="21"/>
              </w:rPr>
              <w:t>移乗：「見守り等の支援が必要」「部分的な支援が必要」「全面的な支援が必要」</w:t>
            </w:r>
          </w:p>
          <w:p w14:paraId="6C7696DA" w14:textId="7E6A3576" w:rsidR="00543848" w:rsidRPr="00321EA4" w:rsidRDefault="003D55DF" w:rsidP="00543848">
            <w:pPr>
              <w:widowControl/>
              <w:ind w:leftChars="16" w:left="1191" w:hangingChars="600" w:hanging="116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③　</w:t>
            </w:r>
            <w:r w:rsidR="00543848" w:rsidRPr="00321EA4">
              <w:rPr>
                <w:rFonts w:asciiTheme="majorEastAsia" w:eastAsiaTheme="majorEastAsia" w:hAnsiTheme="majorEastAsia" w:hint="eastAsia"/>
                <w:szCs w:val="21"/>
              </w:rPr>
              <w:t>移動：「見守り等の支援が必要」「部分的な支援が必要」「全面的な支援が必要」</w:t>
            </w:r>
          </w:p>
          <w:p w14:paraId="1C86189E" w14:textId="7D77F9BC" w:rsidR="00543848" w:rsidRPr="00321EA4" w:rsidRDefault="003D55DF" w:rsidP="003D55DF">
            <w:pPr>
              <w:widowControl/>
              <w:ind w:leftChars="16" w:left="1191" w:hangingChars="600" w:hanging="116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④　</w:t>
            </w:r>
            <w:r w:rsidR="00543848" w:rsidRPr="00321EA4">
              <w:rPr>
                <w:rFonts w:asciiTheme="majorEastAsia" w:eastAsiaTheme="majorEastAsia" w:hAnsiTheme="majorEastAsia" w:hint="eastAsia"/>
                <w:szCs w:val="21"/>
              </w:rPr>
              <w:t>排尿：「部分的な支援が必要」「全面的な支援が必要」</w:t>
            </w:r>
          </w:p>
          <w:p w14:paraId="5F6B1CC5" w14:textId="6D85B32B" w:rsidR="00543848" w:rsidRPr="00321EA4" w:rsidRDefault="003D55DF" w:rsidP="003D55DF">
            <w:pPr>
              <w:widowControl/>
              <w:ind w:leftChars="16" w:left="1191" w:hangingChars="600" w:hanging="116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⑤　</w:t>
            </w:r>
            <w:r w:rsidR="00543848" w:rsidRPr="00321EA4">
              <w:rPr>
                <w:rFonts w:asciiTheme="majorEastAsia" w:eastAsiaTheme="majorEastAsia" w:hAnsiTheme="majorEastAsia" w:hint="eastAsia"/>
                <w:szCs w:val="21"/>
              </w:rPr>
              <w:t>排便：「部分的な支援が必要」「全面的な支援が必要」</w:t>
            </w:r>
          </w:p>
        </w:tc>
      </w:tr>
      <w:tr w:rsidR="00543848" w:rsidRPr="00321EA4" w14:paraId="09938F29" w14:textId="77777777" w:rsidTr="00353C90">
        <w:tc>
          <w:tcPr>
            <w:tcW w:w="1559" w:type="dxa"/>
          </w:tcPr>
          <w:p w14:paraId="27B5F711"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7230" w:type="dxa"/>
          </w:tcPr>
          <w:p w14:paraId="0AD40286" w14:textId="537992E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【身体介護】</w:t>
            </w:r>
            <w:r w:rsidRPr="00321EA4">
              <w:rPr>
                <w:rFonts w:asciiTheme="majorEastAsia" w:eastAsiaTheme="majorEastAsia" w:hAnsiTheme="majorEastAsia" w:hint="eastAsia"/>
                <w:szCs w:val="21"/>
              </w:rPr>
              <w:t xml:space="preserve">　最小単位30分　以降30分</w:t>
            </w:r>
          </w:p>
          <w:p w14:paraId="02717CC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【家事援助】</w:t>
            </w:r>
            <w:r w:rsidRPr="00321EA4">
              <w:rPr>
                <w:rFonts w:asciiTheme="majorEastAsia" w:eastAsiaTheme="majorEastAsia" w:hAnsiTheme="majorEastAsia" w:hint="eastAsia"/>
                <w:szCs w:val="21"/>
              </w:rPr>
              <w:t xml:space="preserve">　最小単位30分　以降15分</w:t>
            </w:r>
          </w:p>
          <w:p w14:paraId="56CC138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【通院等介助】</w:t>
            </w:r>
            <w:r w:rsidRPr="00321EA4">
              <w:rPr>
                <w:rFonts w:asciiTheme="majorEastAsia" w:eastAsiaTheme="majorEastAsia" w:hAnsiTheme="majorEastAsia" w:hint="eastAsia"/>
                <w:szCs w:val="21"/>
              </w:rPr>
              <w:t>最小単位30分　以降30分</w:t>
            </w:r>
          </w:p>
          <w:p w14:paraId="6E157E2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【通院等乗降介助】</w:t>
            </w:r>
            <w:r w:rsidRPr="00321EA4">
              <w:rPr>
                <w:rFonts w:asciiTheme="majorEastAsia" w:eastAsiaTheme="majorEastAsia" w:hAnsiTheme="majorEastAsia" w:hint="eastAsia"/>
                <w:szCs w:val="21"/>
              </w:rPr>
              <w:t>最小単位　1回</w:t>
            </w:r>
          </w:p>
          <w:p w14:paraId="49958EC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※原則身体介護は1回3時間以内、家事援助は1回1.5時間以内での利用とする。</w:t>
            </w:r>
          </w:p>
        </w:tc>
      </w:tr>
      <w:tr w:rsidR="00543848" w:rsidRPr="00321EA4" w14:paraId="6A3026C8" w14:textId="77777777" w:rsidTr="00353C90">
        <w:tc>
          <w:tcPr>
            <w:tcW w:w="1559" w:type="dxa"/>
          </w:tcPr>
          <w:p w14:paraId="7CE7DF1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7230" w:type="dxa"/>
          </w:tcPr>
          <w:p w14:paraId="6665CB2B" w14:textId="18CDA3F0" w:rsidR="00543848" w:rsidRPr="00321EA4" w:rsidRDefault="001960ED"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必要量</w:t>
            </w:r>
            <w:r w:rsidR="00543848" w:rsidRPr="00321EA4">
              <w:rPr>
                <w:rFonts w:asciiTheme="majorEastAsia" w:eastAsiaTheme="majorEastAsia" w:hAnsiTheme="majorEastAsia" w:hint="eastAsia"/>
                <w:szCs w:val="21"/>
              </w:rPr>
              <w:t>（身体介護・家事援助は標準支給量あり）</w:t>
            </w:r>
          </w:p>
        </w:tc>
      </w:tr>
      <w:tr w:rsidR="00543848" w:rsidRPr="00321EA4" w14:paraId="09005485" w14:textId="77777777" w:rsidTr="00353C90">
        <w:tc>
          <w:tcPr>
            <w:tcW w:w="1559" w:type="dxa"/>
          </w:tcPr>
          <w:p w14:paraId="544CB1A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7230" w:type="dxa"/>
          </w:tcPr>
          <w:p w14:paraId="1D483C32" w14:textId="43F399F8" w:rsidR="00543848" w:rsidRPr="00321EA4" w:rsidRDefault="004132DA"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・療養介護、施設入所支援は併給不可。</w:t>
            </w:r>
          </w:p>
          <w:p w14:paraId="773A0C8C" w14:textId="708625A4" w:rsidR="00543848" w:rsidRPr="00321EA4" w:rsidRDefault="00543848" w:rsidP="00543848">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・共同生活援助</w:t>
            </w:r>
            <w:r w:rsidR="004132DA">
              <w:rPr>
                <w:rFonts w:asciiTheme="majorEastAsia" w:eastAsiaTheme="majorEastAsia" w:hAnsiTheme="majorEastAsia" w:hint="eastAsia"/>
                <w:szCs w:val="21"/>
              </w:rPr>
              <w:t>利用者</w:t>
            </w:r>
            <w:r w:rsidRPr="00321EA4">
              <w:rPr>
                <w:rFonts w:asciiTheme="majorEastAsia" w:eastAsiaTheme="majorEastAsia" w:hAnsiTheme="majorEastAsia" w:hint="eastAsia"/>
                <w:szCs w:val="21"/>
              </w:rPr>
              <w:t>の通院等介助及び通院等乗降</w:t>
            </w:r>
            <w:r w:rsidR="00C6512D" w:rsidRPr="00321EA4">
              <w:rPr>
                <w:rFonts w:asciiTheme="majorEastAsia" w:eastAsiaTheme="majorEastAsia" w:hAnsiTheme="majorEastAsia" w:hint="eastAsia"/>
                <w:szCs w:val="21"/>
              </w:rPr>
              <w:t>介助</w:t>
            </w:r>
            <w:r w:rsidRPr="00321EA4">
              <w:rPr>
                <w:rFonts w:asciiTheme="majorEastAsia" w:eastAsiaTheme="majorEastAsia" w:hAnsiTheme="majorEastAsia" w:hint="eastAsia"/>
                <w:szCs w:val="21"/>
              </w:rPr>
              <w:t>は</w:t>
            </w:r>
            <w:r w:rsidR="004132DA">
              <w:rPr>
                <w:rFonts w:asciiTheme="majorEastAsia" w:eastAsiaTheme="majorEastAsia" w:hAnsiTheme="majorEastAsia" w:hint="eastAsia"/>
                <w:szCs w:val="21"/>
              </w:rPr>
              <w:t>、慢性疾患による</w:t>
            </w:r>
            <w:r w:rsidR="000C3A95">
              <w:rPr>
                <w:rFonts w:asciiTheme="majorEastAsia" w:eastAsiaTheme="majorEastAsia" w:hAnsiTheme="majorEastAsia" w:hint="eastAsia"/>
                <w:szCs w:val="21"/>
              </w:rPr>
              <w:t>定期</w:t>
            </w:r>
            <w:r w:rsidR="004132DA">
              <w:rPr>
                <w:rFonts w:asciiTheme="majorEastAsia" w:eastAsiaTheme="majorEastAsia" w:hAnsiTheme="majorEastAsia" w:hint="eastAsia"/>
                <w:szCs w:val="21"/>
              </w:rPr>
              <w:t>通院が必要と医師の指示がある場合のみ</w:t>
            </w:r>
            <w:r w:rsidRPr="00321EA4">
              <w:rPr>
                <w:rFonts w:asciiTheme="majorEastAsia" w:eastAsiaTheme="majorEastAsia" w:hAnsiTheme="majorEastAsia" w:hint="eastAsia"/>
                <w:szCs w:val="21"/>
              </w:rPr>
              <w:t>月2</w:t>
            </w:r>
            <w:r w:rsidR="004132DA">
              <w:rPr>
                <w:rFonts w:asciiTheme="majorEastAsia" w:eastAsiaTheme="majorEastAsia" w:hAnsiTheme="majorEastAsia" w:hint="eastAsia"/>
                <w:szCs w:val="21"/>
              </w:rPr>
              <w:t>回まで利用可。</w:t>
            </w:r>
          </w:p>
        </w:tc>
      </w:tr>
      <w:tr w:rsidR="00543848" w:rsidRPr="00321EA4" w14:paraId="478731E9" w14:textId="77777777" w:rsidTr="00353C90">
        <w:tc>
          <w:tcPr>
            <w:tcW w:w="1559" w:type="dxa"/>
          </w:tcPr>
          <w:p w14:paraId="6CB716F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7230" w:type="dxa"/>
          </w:tcPr>
          <w:p w14:paraId="46F88806" w14:textId="77485DC0"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介護保険優先</w:t>
            </w:r>
            <w:r w:rsidR="00A511E0">
              <w:rPr>
                <w:rFonts w:asciiTheme="majorEastAsia" w:eastAsiaTheme="majorEastAsia" w:hAnsiTheme="majorEastAsia" w:hint="eastAsia"/>
                <w:szCs w:val="21"/>
              </w:rPr>
              <w:t>。</w:t>
            </w:r>
          </w:p>
        </w:tc>
      </w:tr>
    </w:tbl>
    <w:p w14:paraId="2892886B" w14:textId="77777777" w:rsidR="00543848" w:rsidRPr="00321EA4" w:rsidRDefault="00543848" w:rsidP="00543848">
      <w:pPr>
        <w:widowControl/>
        <w:ind w:left="387" w:hangingChars="200" w:hanging="387"/>
        <w:jc w:val="left"/>
        <w:rPr>
          <w:rFonts w:asciiTheme="majorEastAsia" w:eastAsiaTheme="majorEastAsia" w:hAnsiTheme="majorEastAsia"/>
          <w:szCs w:val="21"/>
        </w:rPr>
        <w:sectPr w:rsidR="00543848" w:rsidRPr="00321EA4" w:rsidSect="00174DF2">
          <w:pgSz w:w="11906" w:h="16838" w:code="9"/>
          <w:pgMar w:top="1985" w:right="1701" w:bottom="1701" w:left="1701" w:header="851" w:footer="992" w:gutter="0"/>
          <w:cols w:space="425"/>
          <w:docGrid w:type="linesAndChars" w:linePitch="328" w:charSpace="-3426"/>
        </w:sectPr>
      </w:pPr>
    </w:p>
    <w:p w14:paraId="1888435F" w14:textId="77B6C956" w:rsidR="00543848" w:rsidRPr="00321EA4" w:rsidRDefault="003D55DF"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（２）</w:t>
      </w:r>
      <w:r w:rsidR="00543848" w:rsidRPr="00321EA4">
        <w:rPr>
          <w:rFonts w:asciiTheme="majorEastAsia" w:eastAsiaTheme="majorEastAsia" w:hAnsiTheme="majorEastAsia" w:hint="eastAsia"/>
          <w:szCs w:val="21"/>
        </w:rPr>
        <w:t>標準支給量　　　　　　　　　　　　　　　　　　　　　　　　（単位：時間）</w:t>
      </w:r>
    </w:p>
    <w:tbl>
      <w:tblPr>
        <w:tblStyle w:val="aa"/>
        <w:tblW w:w="0" w:type="auto"/>
        <w:tblInd w:w="420" w:type="dxa"/>
        <w:tblLook w:val="04A0" w:firstRow="1" w:lastRow="0" w:firstColumn="1" w:lastColumn="0" w:noHBand="0" w:noVBand="1"/>
      </w:tblPr>
      <w:tblGrid>
        <w:gridCol w:w="1702"/>
        <w:gridCol w:w="910"/>
        <w:gridCol w:w="910"/>
        <w:gridCol w:w="910"/>
        <w:gridCol w:w="911"/>
        <w:gridCol w:w="910"/>
        <w:gridCol w:w="910"/>
        <w:gridCol w:w="911"/>
      </w:tblGrid>
      <w:tr w:rsidR="00543848" w:rsidRPr="00321EA4" w14:paraId="0D7B02D9" w14:textId="77777777" w:rsidTr="00353C90">
        <w:tc>
          <w:tcPr>
            <w:tcW w:w="1702" w:type="dxa"/>
          </w:tcPr>
          <w:p w14:paraId="3E8D467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w:t>
            </w:r>
          </w:p>
        </w:tc>
        <w:tc>
          <w:tcPr>
            <w:tcW w:w="910" w:type="dxa"/>
          </w:tcPr>
          <w:p w14:paraId="4CD50A7D"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区分1</w:t>
            </w:r>
          </w:p>
        </w:tc>
        <w:tc>
          <w:tcPr>
            <w:tcW w:w="910" w:type="dxa"/>
          </w:tcPr>
          <w:p w14:paraId="24002D49"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区分2</w:t>
            </w:r>
          </w:p>
        </w:tc>
        <w:tc>
          <w:tcPr>
            <w:tcW w:w="910" w:type="dxa"/>
          </w:tcPr>
          <w:p w14:paraId="35D61520"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区分3</w:t>
            </w:r>
          </w:p>
        </w:tc>
        <w:tc>
          <w:tcPr>
            <w:tcW w:w="911" w:type="dxa"/>
          </w:tcPr>
          <w:p w14:paraId="70F52AAA"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区分4</w:t>
            </w:r>
          </w:p>
        </w:tc>
        <w:tc>
          <w:tcPr>
            <w:tcW w:w="910" w:type="dxa"/>
          </w:tcPr>
          <w:p w14:paraId="0872A4E3"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区分5</w:t>
            </w:r>
          </w:p>
        </w:tc>
        <w:tc>
          <w:tcPr>
            <w:tcW w:w="910" w:type="dxa"/>
          </w:tcPr>
          <w:p w14:paraId="312C45F3"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区分6</w:t>
            </w:r>
          </w:p>
        </w:tc>
        <w:tc>
          <w:tcPr>
            <w:tcW w:w="911" w:type="dxa"/>
          </w:tcPr>
          <w:p w14:paraId="0A843893"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児童</w:t>
            </w:r>
          </w:p>
        </w:tc>
      </w:tr>
      <w:tr w:rsidR="00543848" w:rsidRPr="00321EA4" w14:paraId="0D52B505" w14:textId="77777777" w:rsidTr="00353C90">
        <w:tc>
          <w:tcPr>
            <w:tcW w:w="1702" w:type="dxa"/>
          </w:tcPr>
          <w:p w14:paraId="4328EF1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身体介護</w:t>
            </w:r>
          </w:p>
        </w:tc>
        <w:tc>
          <w:tcPr>
            <w:tcW w:w="910" w:type="dxa"/>
          </w:tcPr>
          <w:p w14:paraId="1468F7EF"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5</w:t>
            </w:r>
          </w:p>
        </w:tc>
        <w:tc>
          <w:tcPr>
            <w:tcW w:w="910" w:type="dxa"/>
          </w:tcPr>
          <w:p w14:paraId="19FC569B"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10</w:t>
            </w:r>
          </w:p>
        </w:tc>
        <w:tc>
          <w:tcPr>
            <w:tcW w:w="910" w:type="dxa"/>
          </w:tcPr>
          <w:p w14:paraId="0093366E"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20</w:t>
            </w:r>
          </w:p>
        </w:tc>
        <w:tc>
          <w:tcPr>
            <w:tcW w:w="911" w:type="dxa"/>
          </w:tcPr>
          <w:p w14:paraId="2A9BBD54"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30</w:t>
            </w:r>
          </w:p>
        </w:tc>
        <w:tc>
          <w:tcPr>
            <w:tcW w:w="910" w:type="dxa"/>
          </w:tcPr>
          <w:p w14:paraId="33BB0F2B"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40</w:t>
            </w:r>
          </w:p>
        </w:tc>
        <w:tc>
          <w:tcPr>
            <w:tcW w:w="910" w:type="dxa"/>
          </w:tcPr>
          <w:p w14:paraId="2A41A6D2"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50</w:t>
            </w:r>
          </w:p>
        </w:tc>
        <w:tc>
          <w:tcPr>
            <w:tcW w:w="911" w:type="dxa"/>
          </w:tcPr>
          <w:p w14:paraId="33A99F58"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20</w:t>
            </w:r>
          </w:p>
        </w:tc>
      </w:tr>
      <w:tr w:rsidR="00543848" w:rsidRPr="00321EA4" w14:paraId="12FB0786" w14:textId="77777777" w:rsidTr="00353C90">
        <w:tc>
          <w:tcPr>
            <w:tcW w:w="1702" w:type="dxa"/>
          </w:tcPr>
          <w:p w14:paraId="38F74BE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家事援助</w:t>
            </w:r>
          </w:p>
        </w:tc>
        <w:tc>
          <w:tcPr>
            <w:tcW w:w="910" w:type="dxa"/>
          </w:tcPr>
          <w:p w14:paraId="0228DA1F"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10</w:t>
            </w:r>
          </w:p>
        </w:tc>
        <w:tc>
          <w:tcPr>
            <w:tcW w:w="910" w:type="dxa"/>
          </w:tcPr>
          <w:p w14:paraId="74447B39"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15</w:t>
            </w:r>
          </w:p>
        </w:tc>
        <w:tc>
          <w:tcPr>
            <w:tcW w:w="910" w:type="dxa"/>
          </w:tcPr>
          <w:p w14:paraId="0238411C"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25</w:t>
            </w:r>
          </w:p>
        </w:tc>
        <w:tc>
          <w:tcPr>
            <w:tcW w:w="911" w:type="dxa"/>
          </w:tcPr>
          <w:p w14:paraId="43267BE7"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35</w:t>
            </w:r>
          </w:p>
        </w:tc>
        <w:tc>
          <w:tcPr>
            <w:tcW w:w="910" w:type="dxa"/>
          </w:tcPr>
          <w:p w14:paraId="366C379E"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45</w:t>
            </w:r>
          </w:p>
        </w:tc>
        <w:tc>
          <w:tcPr>
            <w:tcW w:w="910" w:type="dxa"/>
          </w:tcPr>
          <w:p w14:paraId="709E8C0D"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55</w:t>
            </w:r>
          </w:p>
        </w:tc>
        <w:tc>
          <w:tcPr>
            <w:tcW w:w="911" w:type="dxa"/>
          </w:tcPr>
          <w:p w14:paraId="0D6FBEE5"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w:t>
            </w:r>
          </w:p>
        </w:tc>
      </w:tr>
      <w:tr w:rsidR="00543848" w:rsidRPr="00321EA4" w14:paraId="19D5E06D" w14:textId="77777777" w:rsidTr="00353C90">
        <w:tc>
          <w:tcPr>
            <w:tcW w:w="1702" w:type="dxa"/>
          </w:tcPr>
          <w:p w14:paraId="435C593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通院等介助</w:t>
            </w:r>
          </w:p>
        </w:tc>
        <w:tc>
          <w:tcPr>
            <w:tcW w:w="6372" w:type="dxa"/>
            <w:gridSpan w:val="7"/>
          </w:tcPr>
          <w:p w14:paraId="48D7CCBA"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必要量</w:t>
            </w:r>
          </w:p>
        </w:tc>
      </w:tr>
      <w:tr w:rsidR="00543848" w:rsidRPr="00321EA4" w14:paraId="1C717C76" w14:textId="77777777" w:rsidTr="00353C90">
        <w:tc>
          <w:tcPr>
            <w:tcW w:w="1702" w:type="dxa"/>
          </w:tcPr>
          <w:p w14:paraId="3D0F7BC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通院等乗降介助</w:t>
            </w:r>
          </w:p>
        </w:tc>
        <w:tc>
          <w:tcPr>
            <w:tcW w:w="6372" w:type="dxa"/>
            <w:gridSpan w:val="7"/>
          </w:tcPr>
          <w:p w14:paraId="160D6F3F"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必要量</w:t>
            </w:r>
          </w:p>
        </w:tc>
      </w:tr>
    </w:tbl>
    <w:p w14:paraId="4AC2DA7F" w14:textId="3CFA9D1D" w:rsidR="00853166" w:rsidRDefault="00853166" w:rsidP="00853166">
      <w:pPr>
        <w:widowControl/>
        <w:ind w:left="420" w:hangingChars="200" w:hanging="420"/>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r w:rsidR="00AC3DFC">
        <w:rPr>
          <w:rFonts w:asciiTheme="majorEastAsia" w:eastAsiaTheme="majorEastAsia" w:hAnsiTheme="majorEastAsia" w:hint="eastAsia"/>
          <w:szCs w:val="21"/>
        </w:rPr>
        <w:t>上記表に</w:t>
      </w:r>
      <w:r>
        <w:rPr>
          <w:rFonts w:asciiTheme="majorEastAsia" w:eastAsiaTheme="majorEastAsia" w:hAnsiTheme="majorEastAsia" w:hint="eastAsia"/>
          <w:szCs w:val="21"/>
        </w:rPr>
        <w:t>家族の状況や2人介護の必要性に応じて補正係数を掛け</w:t>
      </w:r>
      <w:r w:rsidR="00AC3DFC">
        <w:rPr>
          <w:rFonts w:asciiTheme="majorEastAsia" w:eastAsiaTheme="majorEastAsia" w:hAnsiTheme="majorEastAsia" w:hint="eastAsia"/>
          <w:szCs w:val="21"/>
        </w:rPr>
        <w:t>たものが標準支給量となる</w:t>
      </w:r>
      <w:r>
        <w:rPr>
          <w:rFonts w:asciiTheme="majorEastAsia" w:eastAsiaTheme="majorEastAsia" w:hAnsiTheme="majorEastAsia" w:hint="eastAsia"/>
          <w:szCs w:val="21"/>
        </w:rPr>
        <w:t>。</w:t>
      </w:r>
    </w:p>
    <w:p w14:paraId="3045236A" w14:textId="77777777" w:rsidR="00853166" w:rsidRPr="00321EA4" w:rsidRDefault="00853166" w:rsidP="00543848">
      <w:pPr>
        <w:widowControl/>
        <w:ind w:left="420" w:hangingChars="200" w:hanging="420"/>
        <w:jc w:val="left"/>
        <w:rPr>
          <w:rFonts w:asciiTheme="majorEastAsia" w:eastAsiaTheme="majorEastAsia" w:hAnsiTheme="majorEastAsia"/>
          <w:szCs w:val="21"/>
        </w:rPr>
      </w:pPr>
    </w:p>
    <w:p w14:paraId="1A220E76" w14:textId="00873F75" w:rsidR="00543848" w:rsidRDefault="003D55DF"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（３）</w:t>
      </w:r>
      <w:r w:rsidR="00543848" w:rsidRPr="00321EA4">
        <w:rPr>
          <w:rFonts w:asciiTheme="majorEastAsia" w:eastAsiaTheme="majorEastAsia" w:hAnsiTheme="majorEastAsia" w:hint="eastAsia"/>
          <w:szCs w:val="21"/>
        </w:rPr>
        <w:t>運用に関する考え方</w:t>
      </w:r>
    </w:p>
    <w:p w14:paraId="7A059B87" w14:textId="462EF4C7" w:rsidR="00125B64" w:rsidRDefault="00125B64" w:rsidP="00543848">
      <w:pPr>
        <w:widowControl/>
        <w:ind w:firstLineChars="100" w:firstLine="210"/>
        <w:jc w:val="left"/>
        <w:rPr>
          <w:rFonts w:asciiTheme="majorEastAsia" w:eastAsiaTheme="majorEastAsia" w:hAnsiTheme="majorEastAsia"/>
          <w:szCs w:val="21"/>
        </w:rPr>
      </w:pPr>
      <w:r>
        <w:rPr>
          <w:rFonts w:asciiTheme="majorEastAsia" w:eastAsiaTheme="majorEastAsia" w:hAnsiTheme="majorEastAsia" w:hint="eastAsia"/>
          <w:szCs w:val="21"/>
        </w:rPr>
        <w:t xml:space="preserve">　【共通事項】</w:t>
      </w:r>
    </w:p>
    <w:p w14:paraId="1B31A0F5" w14:textId="765A348F" w:rsidR="00125B64" w:rsidRDefault="00125B64" w:rsidP="00125B64">
      <w:pPr>
        <w:widowControl/>
        <w:ind w:leftChars="100" w:left="630" w:hangingChars="200" w:hanging="420"/>
        <w:jc w:val="left"/>
        <w:rPr>
          <w:rFonts w:asciiTheme="majorEastAsia" w:eastAsiaTheme="majorEastAsia" w:hAnsiTheme="majorEastAsia"/>
          <w:szCs w:val="21"/>
        </w:rPr>
      </w:pPr>
      <w:r>
        <w:rPr>
          <w:rFonts w:asciiTheme="majorEastAsia" w:eastAsiaTheme="majorEastAsia" w:hAnsiTheme="majorEastAsia" w:hint="eastAsia"/>
          <w:szCs w:val="21"/>
        </w:rPr>
        <w:t xml:space="preserve">　・居宅介護の提供に当たっては、居宅介護計画に基づいて行われる必要が</w:t>
      </w:r>
      <w:r w:rsidR="004E293E">
        <w:rPr>
          <w:rFonts w:asciiTheme="majorEastAsia" w:eastAsiaTheme="majorEastAsia" w:hAnsiTheme="majorEastAsia" w:hint="eastAsia"/>
          <w:szCs w:val="21"/>
        </w:rPr>
        <w:t>あります</w:t>
      </w:r>
      <w:r>
        <w:rPr>
          <w:rFonts w:asciiTheme="majorEastAsia" w:eastAsiaTheme="majorEastAsia" w:hAnsiTheme="majorEastAsia" w:hint="eastAsia"/>
          <w:szCs w:val="21"/>
        </w:rPr>
        <w:t>。また、居宅介護等を行った場合は、実際に要した時間により算定されるのではなく、当該居宅計画に基づいて行われるべき時間に基づき算定されることに留意</w:t>
      </w:r>
      <w:r w:rsidR="004E293E">
        <w:rPr>
          <w:rFonts w:asciiTheme="majorEastAsia" w:eastAsiaTheme="majorEastAsia" w:hAnsiTheme="majorEastAsia" w:hint="eastAsia"/>
          <w:szCs w:val="21"/>
        </w:rPr>
        <w:t>してください</w:t>
      </w:r>
      <w:r>
        <w:rPr>
          <w:rFonts w:asciiTheme="majorEastAsia" w:eastAsiaTheme="majorEastAsia" w:hAnsiTheme="majorEastAsia" w:hint="eastAsia"/>
          <w:szCs w:val="21"/>
        </w:rPr>
        <w:t>。当初の居宅介護計画で定めたサービス提供内容や提供時間が実際のサービス提供と合致しない場合には、速やかに居宅介護計画の見直し、変更を行うことが必要</w:t>
      </w:r>
      <w:r w:rsidR="004E293E">
        <w:rPr>
          <w:rFonts w:asciiTheme="majorEastAsia" w:eastAsiaTheme="majorEastAsia" w:hAnsiTheme="majorEastAsia" w:hint="eastAsia"/>
          <w:szCs w:val="21"/>
        </w:rPr>
        <w:t>です。</w:t>
      </w:r>
    </w:p>
    <w:p w14:paraId="3E734073" w14:textId="514BA36C" w:rsidR="00125B64" w:rsidRDefault="004E293E" w:rsidP="004E293E">
      <w:pPr>
        <w:widowControl/>
        <w:ind w:left="630" w:hangingChars="300" w:hanging="630"/>
        <w:jc w:val="left"/>
        <w:rPr>
          <w:rFonts w:asciiTheme="majorEastAsia" w:eastAsiaTheme="majorEastAsia" w:hAnsiTheme="majorEastAsia"/>
          <w:szCs w:val="21"/>
        </w:rPr>
      </w:pPr>
      <w:r>
        <w:rPr>
          <w:rFonts w:asciiTheme="majorEastAsia" w:eastAsiaTheme="majorEastAsia" w:hAnsiTheme="majorEastAsia" w:hint="eastAsia"/>
          <w:szCs w:val="21"/>
        </w:rPr>
        <w:t xml:space="preserve">　　・1日に居宅介護を複数回算定する場合は、概ね2時間以上の間隔を空けてください。ただし、別のサービス類型を使う場合（身体介護の後に家事援助を利用するなど）は、間隔が2時間未満でも</w:t>
      </w:r>
      <w:r w:rsidR="009F0243">
        <w:rPr>
          <w:rFonts w:asciiTheme="majorEastAsia" w:eastAsiaTheme="majorEastAsia" w:hAnsiTheme="majorEastAsia" w:hint="eastAsia"/>
          <w:szCs w:val="21"/>
        </w:rPr>
        <w:t>算定</w:t>
      </w:r>
      <w:r>
        <w:rPr>
          <w:rFonts w:asciiTheme="majorEastAsia" w:eastAsiaTheme="majorEastAsia" w:hAnsiTheme="majorEastAsia" w:hint="eastAsia"/>
          <w:szCs w:val="21"/>
        </w:rPr>
        <w:t>可能です。</w:t>
      </w:r>
    </w:p>
    <w:p w14:paraId="54B04718" w14:textId="1717E945" w:rsidR="004E293E" w:rsidRPr="004E293E" w:rsidRDefault="004E293E" w:rsidP="004E293E">
      <w:pPr>
        <w:widowControl/>
        <w:ind w:left="630" w:hangingChars="300" w:hanging="630"/>
        <w:jc w:val="left"/>
        <w:rPr>
          <w:rFonts w:asciiTheme="majorEastAsia" w:eastAsiaTheme="majorEastAsia" w:hAnsiTheme="majorEastAsia"/>
          <w:szCs w:val="21"/>
        </w:rPr>
      </w:pPr>
      <w:r>
        <w:rPr>
          <w:rFonts w:asciiTheme="majorEastAsia" w:eastAsiaTheme="majorEastAsia" w:hAnsiTheme="majorEastAsia" w:hint="eastAsia"/>
          <w:szCs w:val="21"/>
        </w:rPr>
        <w:t xml:space="preserve">　　・「所要時間30分未満」の場合で算定する場合の所要時間は20分程度以上です。ただし、夜間、深夜及び早朝の時間帯に提供する場合にあってはこの限りではありません。所要時間とは実際に居宅介護を行った時間をいうものであり、居宅介護のための準備に要した時間等は含みません。</w:t>
      </w:r>
    </w:p>
    <w:p w14:paraId="667C3E76" w14:textId="03F57CF9" w:rsidR="00125B64" w:rsidRDefault="00EA6721" w:rsidP="00125B64">
      <w:pPr>
        <w:widowControl/>
        <w:jc w:val="left"/>
        <w:rPr>
          <w:rFonts w:asciiTheme="majorEastAsia" w:eastAsiaTheme="majorEastAsia" w:hAnsiTheme="majorEastAsia"/>
          <w:szCs w:val="21"/>
        </w:rPr>
      </w:pPr>
      <w:r>
        <w:rPr>
          <w:rFonts w:asciiTheme="majorEastAsia" w:eastAsiaTheme="majorEastAsia" w:hAnsiTheme="majorEastAsia" w:hint="eastAsia"/>
          <w:szCs w:val="21"/>
        </w:rPr>
        <w:t xml:space="preserve">　　・単なる見守り時間は居宅介護の主目的とはならないため支援対象になりません。</w:t>
      </w:r>
    </w:p>
    <w:p w14:paraId="3C2728F2" w14:textId="77777777" w:rsidR="00EA6721" w:rsidRPr="00321EA4" w:rsidRDefault="00EA6721" w:rsidP="00125B64">
      <w:pPr>
        <w:widowControl/>
        <w:jc w:val="left"/>
        <w:rPr>
          <w:rFonts w:asciiTheme="majorEastAsia" w:eastAsiaTheme="majorEastAsia" w:hAnsiTheme="majorEastAsia"/>
          <w:szCs w:val="21"/>
        </w:rPr>
      </w:pPr>
    </w:p>
    <w:p w14:paraId="14D661B8" w14:textId="25D76E32" w:rsidR="00543848" w:rsidRPr="00321EA4" w:rsidRDefault="003D55DF" w:rsidP="00E0551E">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①　身体介護</w:t>
      </w:r>
    </w:p>
    <w:p w14:paraId="74B74AD4" w14:textId="2BEEAECF" w:rsidR="00543848" w:rsidRPr="00321EA4" w:rsidRDefault="00543848" w:rsidP="00EA6721">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3D55DF" w:rsidRPr="00321EA4">
        <w:rPr>
          <w:rFonts w:asciiTheme="majorEastAsia" w:eastAsiaTheme="majorEastAsia" w:hAnsiTheme="majorEastAsia" w:hint="eastAsia"/>
          <w:szCs w:val="21"/>
        </w:rPr>
        <w:t xml:space="preserve">　</w:t>
      </w:r>
      <w:r w:rsidR="00D81B21" w:rsidRPr="00321EA4">
        <w:rPr>
          <w:rFonts w:asciiTheme="majorEastAsia" w:eastAsiaTheme="majorEastAsia" w:hAnsiTheme="majorEastAsia" w:hint="eastAsia"/>
          <w:szCs w:val="21"/>
        </w:rPr>
        <w:t>・原則身体介護は精神障害のみの障害者（</w:t>
      </w:r>
      <w:r w:rsidR="00226B1C" w:rsidRPr="00321EA4">
        <w:rPr>
          <w:rFonts w:asciiTheme="majorEastAsia" w:eastAsiaTheme="majorEastAsia" w:hAnsiTheme="majorEastAsia" w:hint="eastAsia"/>
          <w:szCs w:val="21"/>
        </w:rPr>
        <w:t>児</w:t>
      </w:r>
      <w:r w:rsidR="00D81B21" w:rsidRPr="00321EA4">
        <w:rPr>
          <w:rFonts w:asciiTheme="majorEastAsia" w:eastAsiaTheme="majorEastAsia" w:hAnsiTheme="majorEastAsia" w:hint="eastAsia"/>
          <w:szCs w:val="21"/>
        </w:rPr>
        <w:t>）</w:t>
      </w:r>
      <w:r w:rsidRPr="00321EA4">
        <w:rPr>
          <w:rFonts w:asciiTheme="majorEastAsia" w:eastAsiaTheme="majorEastAsia" w:hAnsiTheme="majorEastAsia" w:hint="eastAsia"/>
          <w:szCs w:val="21"/>
        </w:rPr>
        <w:t>には支給しません。</w:t>
      </w:r>
      <w:r w:rsidR="003E770C" w:rsidRPr="00321EA4">
        <w:rPr>
          <w:rFonts w:asciiTheme="majorEastAsia" w:eastAsiaTheme="majorEastAsia" w:hAnsiTheme="majorEastAsia" w:hint="eastAsia"/>
          <w:szCs w:val="21"/>
        </w:rPr>
        <w:t>ただし、精神状態の悪化により清潔保持に著しい困難が生じており、声かけのみでは入浴が困難である場合は、状態が回復するまでの期間に限り身体介護による入浴介助の支給決定が可能です。</w:t>
      </w:r>
    </w:p>
    <w:p w14:paraId="36BE99E2" w14:textId="77777777" w:rsidR="00543848" w:rsidRDefault="00543848" w:rsidP="00543848">
      <w:pPr>
        <w:widowControl/>
        <w:ind w:left="420" w:hangingChars="200" w:hanging="420"/>
        <w:jc w:val="left"/>
        <w:rPr>
          <w:rFonts w:asciiTheme="majorEastAsia" w:eastAsiaTheme="majorEastAsia" w:hAnsiTheme="majorEastAsia"/>
          <w:szCs w:val="21"/>
        </w:rPr>
      </w:pPr>
    </w:p>
    <w:p w14:paraId="6E6B418C" w14:textId="77777777" w:rsidR="00DC4EAC" w:rsidRDefault="00DC4EAC" w:rsidP="00543848">
      <w:pPr>
        <w:widowControl/>
        <w:ind w:left="420" w:hangingChars="200" w:hanging="420"/>
        <w:jc w:val="left"/>
        <w:rPr>
          <w:rFonts w:asciiTheme="majorEastAsia" w:eastAsiaTheme="majorEastAsia" w:hAnsiTheme="majorEastAsia"/>
          <w:szCs w:val="21"/>
        </w:rPr>
      </w:pPr>
    </w:p>
    <w:p w14:paraId="7E6F2155" w14:textId="77777777" w:rsidR="00DC4EAC" w:rsidRDefault="00DC4EAC" w:rsidP="00F22E83">
      <w:pPr>
        <w:widowControl/>
        <w:jc w:val="left"/>
        <w:rPr>
          <w:rFonts w:asciiTheme="majorEastAsia" w:eastAsiaTheme="majorEastAsia" w:hAnsiTheme="majorEastAsia"/>
          <w:szCs w:val="21"/>
        </w:rPr>
      </w:pPr>
    </w:p>
    <w:p w14:paraId="085EA781" w14:textId="77777777" w:rsidR="00DC4EAC" w:rsidRDefault="00DC4EAC" w:rsidP="00543848">
      <w:pPr>
        <w:widowControl/>
        <w:ind w:left="420" w:hangingChars="200" w:hanging="420"/>
        <w:jc w:val="left"/>
        <w:rPr>
          <w:rFonts w:asciiTheme="majorEastAsia" w:eastAsiaTheme="majorEastAsia" w:hAnsiTheme="majorEastAsia"/>
          <w:szCs w:val="21"/>
        </w:rPr>
      </w:pPr>
    </w:p>
    <w:p w14:paraId="324CA973" w14:textId="77777777" w:rsidR="00DC4EAC" w:rsidRPr="00321EA4" w:rsidRDefault="00DC4EAC" w:rsidP="00543848">
      <w:pPr>
        <w:widowControl/>
        <w:ind w:left="420" w:hangingChars="200" w:hanging="420"/>
        <w:jc w:val="left"/>
        <w:rPr>
          <w:rFonts w:asciiTheme="majorEastAsia" w:eastAsiaTheme="majorEastAsia" w:hAnsiTheme="majorEastAsia"/>
          <w:szCs w:val="21"/>
        </w:rPr>
      </w:pPr>
    </w:p>
    <w:p w14:paraId="4922381C" w14:textId="598447CD" w:rsidR="00543848" w:rsidRPr="00321EA4" w:rsidRDefault="003D55DF"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 xml:space="preserve">　　②　家事援助</w:t>
      </w:r>
    </w:p>
    <w:p w14:paraId="40CF6F2D" w14:textId="27361091" w:rsidR="00543848" w:rsidRPr="00321EA4" w:rsidRDefault="00543848" w:rsidP="003D55DF">
      <w:pPr>
        <w:widowControl/>
        <w:ind w:leftChars="200" w:left="84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・家事援助は日常生活を営む上で必要な行為に限ります。</w:t>
      </w:r>
    </w:p>
    <w:p w14:paraId="70E8E57D" w14:textId="60264A97" w:rsidR="00543848" w:rsidRPr="00321EA4" w:rsidRDefault="005645A4" w:rsidP="00543848">
      <w:pPr>
        <w:widowControl/>
        <w:ind w:leftChars="100" w:left="840" w:hangingChars="300" w:hanging="630"/>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g">
            <w:drawing>
              <wp:anchor distT="0" distB="0" distL="114300" distR="114300" simplePos="0" relativeHeight="251660288" behindDoc="0" locked="0" layoutInCell="1" allowOverlap="1" wp14:anchorId="41AE9BD8" wp14:editId="0148100E">
                <wp:simplePos x="0" y="0"/>
                <wp:positionH relativeFrom="column">
                  <wp:posOffset>167640</wp:posOffset>
                </wp:positionH>
                <wp:positionV relativeFrom="paragraph">
                  <wp:posOffset>44450</wp:posOffset>
                </wp:positionV>
                <wp:extent cx="5486400" cy="2581275"/>
                <wp:effectExtent l="0" t="0" r="19050" b="28575"/>
                <wp:wrapNone/>
                <wp:docPr id="123" name="グループ化 123"/>
                <wp:cNvGraphicFramePr/>
                <a:graphic xmlns:a="http://schemas.openxmlformats.org/drawingml/2006/main">
                  <a:graphicData uri="http://schemas.microsoft.com/office/word/2010/wordprocessingGroup">
                    <wpg:wgp>
                      <wpg:cNvGrpSpPr/>
                      <wpg:grpSpPr>
                        <a:xfrm>
                          <a:off x="0" y="0"/>
                          <a:ext cx="5486400" cy="2581275"/>
                          <a:chOff x="0" y="28575"/>
                          <a:chExt cx="5486400" cy="2581275"/>
                        </a:xfrm>
                      </wpg:grpSpPr>
                      <wps:wsp>
                        <wps:cNvPr id="23" name="角丸四角形 23"/>
                        <wps:cNvSpPr/>
                        <wps:spPr>
                          <a:xfrm>
                            <a:off x="0" y="219077"/>
                            <a:ext cx="5486400" cy="2390773"/>
                          </a:xfrm>
                          <a:prstGeom prst="roundRect">
                            <a:avLst/>
                          </a:prstGeom>
                          <a:noFill/>
                          <a:ln w="12700" cap="flat" cmpd="sng" algn="ctr">
                            <a:solidFill>
                              <a:srgbClr val="5B9BD5">
                                <a:shade val="50000"/>
                              </a:srgbClr>
                            </a:solidFill>
                            <a:prstDash val="solid"/>
                            <a:miter lim="800000"/>
                          </a:ln>
                          <a:effectLst/>
                        </wps:spPr>
                        <wps:txbx>
                          <w:txbxContent>
                            <w:p w14:paraId="1980F004" w14:textId="77777777" w:rsidR="007D0DE9" w:rsidRDefault="007D0DE9" w:rsidP="00947EC0">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・おせち料理など特別な手間をかけて行う調理</w:t>
                              </w:r>
                            </w:p>
                            <w:p w14:paraId="69E1E0FB" w14:textId="2EF3310F" w:rsidR="007D0DE9" w:rsidRPr="00947EC0"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w:t>
                              </w: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利用者以</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外も利用する居室等（居間・台所・浴室・トイレ等共有部分）の掃除</w:t>
                              </w:r>
                            </w:p>
                            <w:p w14:paraId="3F8B4F99" w14:textId="08C8220D" w:rsidR="007D0DE9"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・利用者以外のための調理、洗濯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・来客対応</w:t>
                              </w:r>
                            </w:p>
                            <w:p w14:paraId="3C390636" w14:textId="51A1EABC" w:rsidR="007D0DE9"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・庭木の手入れ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・障子の張替え</w:t>
                              </w:r>
                            </w:p>
                            <w:p w14:paraId="598C7F52" w14:textId="2294F748" w:rsidR="007D0DE9"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・家具・電気器具の移動や修繕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・家屋の補修</w:t>
                              </w:r>
                            </w:p>
                            <w:p w14:paraId="5BCA59B9" w14:textId="1455AD1F" w:rsidR="007D0DE9"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・大掃除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・自家用車の洗車</w:t>
                              </w:r>
                            </w:p>
                            <w:p w14:paraId="71DB6FCC" w14:textId="70BE5BE3" w:rsidR="007D0DE9"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・ペットの世話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・引越しの荷造り</w:t>
                              </w:r>
                            </w:p>
                            <w:p w14:paraId="76A67302" w14:textId="41D3F897" w:rsidR="007D0DE9"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・営業上の書類の代読・代筆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・年賀状などの年中行事に関する代筆</w:t>
                              </w:r>
                            </w:p>
                            <w:p w14:paraId="42F6BE80" w14:textId="3E9FBD55" w:rsidR="007D0DE9" w:rsidRPr="00CA19D5"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w:t>
                              </w: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書籍や新聞の代読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フローチャート: 代替処理 122"/>
                        <wps:cNvSpPr/>
                        <wps:spPr>
                          <a:xfrm>
                            <a:off x="209550" y="28575"/>
                            <a:ext cx="1685925" cy="352425"/>
                          </a:xfrm>
                          <a:prstGeom prst="flowChartAlternate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D9859D" w14:textId="5A890F14" w:rsidR="007D0DE9" w:rsidRPr="00ED565E" w:rsidRDefault="007D0DE9" w:rsidP="00ED565E">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（日常生活に含まない）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AE9BD8" id="グループ化 123" o:spid="_x0000_s1039" style="position:absolute;left:0;text-align:left;margin-left:13.2pt;margin-top:3.5pt;width:6in;height:203.25pt;z-index:251660288;mso-height-relative:margin" coordorigin=",285" coordsize="54864,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">
                <v:roundrect id="角丸四角形 23" o:spid="_x0000_s1040" style="position:absolute;top:2190;width:54864;height:23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1UMMA&#10;AADbAAAADwAAAGRycy9kb3ducmV2LnhtbESP3YrCMBSE7xd8h3AWvFtTrSxSTUUEQQQvrD7AsTn9&#10;2TYnpYlafXqzsLCXw8x8w6zWg2nFnXpXW1YwnUQgiHOray4VXM67rwUI55E1tpZJwZMcrNPRxwoT&#10;bR98onvmSxEg7BJUUHnfJVK6vCKDbmI74uAVtjfog+xLqXt8BLhp5SyKvqXBmsNChR1tK8qb7GYU&#10;bOKf6Tl7GTsv4+Z6PMTbwhSZUuPPYbME4Wnw/+G/9l4rmMXw+yX8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g1UMMAAADbAAAADwAAAAAAAAAAAAAAAACYAgAAZHJzL2Rv&#10;d25yZXYueG1sUEsFBgAAAAAEAAQA9QAAAIgDAAAAAA==&#10;" filled="f" strokecolor="#41719c" strokeweight="1pt">
                  <v:stroke joinstyle="miter"/>
                  <v:textbox>
                    <w:txbxContent>
                      <w:p w14:paraId="1980F004" w14:textId="77777777" w:rsidR="007D0DE9" w:rsidRDefault="007D0DE9" w:rsidP="00947EC0">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・おせち料理など特別な手間をかけて行う調理</w:t>
                        </w:r>
                      </w:p>
                      <w:p w14:paraId="69E1E0FB" w14:textId="2EF3310F" w:rsidR="007D0DE9" w:rsidRPr="00947EC0"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w:t>
                        </w: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利用者以</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外も利用する居室等（居間・台所・浴室・トイレ等共有部分）の掃除</w:t>
                        </w:r>
                      </w:p>
                      <w:p w14:paraId="3F8B4F99" w14:textId="08C8220D" w:rsidR="007D0DE9"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・利用者以外のための調理、洗濯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・来客対応</w:t>
                        </w:r>
                      </w:p>
                      <w:p w14:paraId="3C390636" w14:textId="51A1EABC" w:rsidR="007D0DE9"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・庭木の手入れ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・障子の張替え</w:t>
                        </w:r>
                      </w:p>
                      <w:p w14:paraId="598C7F52" w14:textId="2294F748" w:rsidR="007D0DE9"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・家具・電気器具の移動や修繕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・家屋の補修</w:t>
                        </w:r>
                      </w:p>
                      <w:p w14:paraId="5BCA59B9" w14:textId="1455AD1F" w:rsidR="007D0DE9"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・大掃除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・自家用車の洗車</w:t>
                        </w:r>
                      </w:p>
                      <w:p w14:paraId="71DB6FCC" w14:textId="70BE5BE3" w:rsidR="007D0DE9"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・ペットの世話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・引越しの荷造り</w:t>
                        </w:r>
                      </w:p>
                      <w:p w14:paraId="76A67302" w14:textId="41D3F897" w:rsidR="007D0DE9"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・営業上の書類の代読・代筆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・年賀状などの年中行事に関する代筆</w:t>
                        </w:r>
                      </w:p>
                      <w:p w14:paraId="42F6BE80" w14:textId="3E9FBD55" w:rsidR="007D0DE9" w:rsidRPr="00CA19D5" w:rsidRDefault="007D0DE9"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w:t>
                        </w: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書籍や新聞の代読　等</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22" o:spid="_x0000_s1041" type="#_x0000_t176" style="position:absolute;left:2095;top:285;width:16859;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SQcAA&#10;AADcAAAADwAAAGRycy9kb3ducmV2LnhtbERPS4vCMBC+C/sfwizsRTS1B5FqFFkQvLk+wOvQzLbV&#10;ZlKb0Xb//UYQvM3H95zFqne1elAbKs8GJuMEFHHubcWFgdNxM5qBCoJssfZMBv4owGr5MVhgZn3H&#10;e3ocpFAxhEOGBkqRJtM65CU5DGPfEEfu17cOJcK20LbFLoa7WqdJMtUOK44NJTb0XVJ+PdydgfNs&#10;O7ml/Vqqazf0VviyO/1cjPn67NdzUEK9vMUv99bG+WkKz2fiBX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cSQcAAAADcAAAADwAAAAAAAAAAAAAAAACYAgAAZHJzL2Rvd25y&#10;ZXYueG1sUEsFBgAAAAAEAAQA9QAAAIUDAAAAAA==&#10;" fillcolor="white [3212]" strokecolor="#1f4d78 [1604]" strokeweight="1pt">
                  <v:textbox>
                    <w:txbxContent>
                      <w:p w14:paraId="72D9859D" w14:textId="5A890F14" w:rsidR="007D0DE9" w:rsidRPr="00ED565E" w:rsidRDefault="007D0DE9" w:rsidP="00ED565E">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（日常生活に含まない）</w:t>
                        </w:r>
                      </w:p>
                    </w:txbxContent>
                  </v:textbox>
                </v:shape>
              </v:group>
            </w:pict>
          </mc:Fallback>
        </mc:AlternateContent>
      </w:r>
    </w:p>
    <w:p w14:paraId="31B8EBF0" w14:textId="64C3202C" w:rsidR="00543848" w:rsidRPr="00321EA4" w:rsidRDefault="00543848" w:rsidP="00543848">
      <w:pPr>
        <w:widowControl/>
        <w:ind w:leftChars="100" w:left="840" w:hangingChars="300" w:hanging="630"/>
        <w:jc w:val="left"/>
        <w:rPr>
          <w:rFonts w:asciiTheme="majorEastAsia" w:eastAsiaTheme="majorEastAsia" w:hAnsiTheme="majorEastAsia"/>
          <w:szCs w:val="21"/>
        </w:rPr>
      </w:pPr>
    </w:p>
    <w:p w14:paraId="1E403606" w14:textId="1EFB1596" w:rsidR="00543848" w:rsidRPr="00321EA4" w:rsidRDefault="00543848" w:rsidP="00543848">
      <w:pPr>
        <w:widowControl/>
        <w:ind w:leftChars="100" w:left="840" w:hangingChars="300" w:hanging="630"/>
        <w:jc w:val="left"/>
        <w:rPr>
          <w:rFonts w:asciiTheme="majorEastAsia" w:eastAsiaTheme="majorEastAsia" w:hAnsiTheme="majorEastAsia"/>
          <w:szCs w:val="21"/>
        </w:rPr>
      </w:pPr>
    </w:p>
    <w:p w14:paraId="206543DF" w14:textId="77777777" w:rsidR="00543848" w:rsidRPr="00321EA4" w:rsidRDefault="00543848" w:rsidP="00543848">
      <w:pPr>
        <w:widowControl/>
        <w:ind w:leftChars="100" w:left="840" w:hangingChars="300" w:hanging="630"/>
        <w:jc w:val="left"/>
        <w:rPr>
          <w:rFonts w:asciiTheme="majorEastAsia" w:eastAsiaTheme="majorEastAsia" w:hAnsiTheme="majorEastAsia"/>
          <w:szCs w:val="21"/>
        </w:rPr>
      </w:pPr>
    </w:p>
    <w:p w14:paraId="67E9849F" w14:textId="77777777" w:rsidR="00543848" w:rsidRPr="00321EA4" w:rsidRDefault="00543848" w:rsidP="00543848">
      <w:pPr>
        <w:widowControl/>
        <w:ind w:leftChars="100" w:left="840" w:hangingChars="300" w:hanging="630"/>
        <w:jc w:val="left"/>
        <w:rPr>
          <w:rFonts w:asciiTheme="majorEastAsia" w:eastAsiaTheme="majorEastAsia" w:hAnsiTheme="majorEastAsia"/>
          <w:szCs w:val="21"/>
        </w:rPr>
      </w:pPr>
    </w:p>
    <w:p w14:paraId="0491B3F6" w14:textId="77777777" w:rsidR="00543848" w:rsidRPr="00321EA4" w:rsidRDefault="00543848" w:rsidP="00543848">
      <w:pPr>
        <w:widowControl/>
        <w:ind w:leftChars="100" w:left="840" w:hangingChars="300" w:hanging="630"/>
        <w:jc w:val="left"/>
        <w:rPr>
          <w:rFonts w:asciiTheme="majorEastAsia" w:eastAsiaTheme="majorEastAsia" w:hAnsiTheme="majorEastAsia"/>
          <w:szCs w:val="21"/>
        </w:rPr>
      </w:pPr>
    </w:p>
    <w:p w14:paraId="64B1A2EE" w14:textId="77777777" w:rsidR="00543848" w:rsidRPr="00321EA4" w:rsidRDefault="00543848" w:rsidP="00543848">
      <w:pPr>
        <w:widowControl/>
        <w:ind w:leftChars="100" w:left="840" w:hangingChars="300" w:hanging="630"/>
        <w:jc w:val="left"/>
        <w:rPr>
          <w:rFonts w:asciiTheme="majorEastAsia" w:eastAsiaTheme="majorEastAsia" w:hAnsiTheme="majorEastAsia"/>
          <w:szCs w:val="21"/>
        </w:rPr>
      </w:pPr>
    </w:p>
    <w:p w14:paraId="453C7549" w14:textId="77777777" w:rsidR="00543848" w:rsidRPr="00321EA4" w:rsidRDefault="00543848" w:rsidP="00543848">
      <w:pPr>
        <w:widowControl/>
        <w:jc w:val="left"/>
        <w:rPr>
          <w:rFonts w:asciiTheme="majorEastAsia" w:eastAsiaTheme="majorEastAsia" w:hAnsiTheme="majorEastAsia"/>
          <w:szCs w:val="21"/>
        </w:rPr>
      </w:pPr>
    </w:p>
    <w:p w14:paraId="5C163547" w14:textId="40B70F4A" w:rsidR="003D55DF" w:rsidRDefault="003D55DF" w:rsidP="00543848">
      <w:pPr>
        <w:widowControl/>
        <w:jc w:val="left"/>
        <w:rPr>
          <w:rFonts w:asciiTheme="majorEastAsia" w:eastAsiaTheme="majorEastAsia" w:hAnsiTheme="majorEastAsia"/>
          <w:szCs w:val="21"/>
        </w:rPr>
      </w:pPr>
    </w:p>
    <w:p w14:paraId="0A1B64BC" w14:textId="77777777" w:rsidR="003B5946" w:rsidRDefault="003B5946" w:rsidP="00543848">
      <w:pPr>
        <w:widowControl/>
        <w:jc w:val="left"/>
        <w:rPr>
          <w:rFonts w:asciiTheme="majorEastAsia" w:eastAsiaTheme="majorEastAsia" w:hAnsiTheme="majorEastAsia"/>
          <w:szCs w:val="21"/>
        </w:rPr>
      </w:pPr>
    </w:p>
    <w:p w14:paraId="3A5220FD" w14:textId="77777777" w:rsidR="003B5946" w:rsidRDefault="003B5946" w:rsidP="00543848">
      <w:pPr>
        <w:widowControl/>
        <w:jc w:val="left"/>
        <w:rPr>
          <w:rFonts w:asciiTheme="majorEastAsia" w:eastAsiaTheme="majorEastAsia" w:hAnsiTheme="majorEastAsia"/>
          <w:szCs w:val="21"/>
        </w:rPr>
      </w:pPr>
    </w:p>
    <w:p w14:paraId="00C3DFE0" w14:textId="77777777" w:rsidR="003B5946" w:rsidRPr="00321EA4" w:rsidRDefault="003B5946" w:rsidP="00543848">
      <w:pPr>
        <w:widowControl/>
        <w:jc w:val="left"/>
        <w:rPr>
          <w:rFonts w:asciiTheme="majorEastAsia" w:eastAsiaTheme="majorEastAsia" w:hAnsiTheme="majorEastAsia"/>
          <w:szCs w:val="21"/>
        </w:rPr>
      </w:pPr>
    </w:p>
    <w:p w14:paraId="3B6C50D4" w14:textId="2F40EC97" w:rsidR="00543848" w:rsidRPr="00321EA4" w:rsidRDefault="00543848" w:rsidP="003D55DF">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・原則、同居家族がいる方は家事援助の支給はできません。ただし、家族が障害・疾病等の理由がある場合や、介護者が日中就労のため不在となり、本人分の家事が行えない理由があ</w:t>
      </w:r>
      <w:r w:rsidR="00A16B9D">
        <w:rPr>
          <w:rFonts w:asciiTheme="majorEastAsia" w:eastAsiaTheme="majorEastAsia" w:hAnsiTheme="majorEastAsia" w:hint="eastAsia"/>
          <w:szCs w:val="21"/>
        </w:rPr>
        <w:t>る場合は、本人分のみの家事援助が受けられます。（介護者が日中</w:t>
      </w:r>
      <w:r w:rsidR="001A075F">
        <w:rPr>
          <w:rFonts w:asciiTheme="majorEastAsia" w:eastAsiaTheme="majorEastAsia" w:hAnsiTheme="majorEastAsia" w:hint="eastAsia"/>
          <w:szCs w:val="21"/>
        </w:rPr>
        <w:t>就労等で</w:t>
      </w:r>
      <w:r w:rsidR="00A16B9D">
        <w:rPr>
          <w:rFonts w:asciiTheme="majorEastAsia" w:eastAsiaTheme="majorEastAsia" w:hAnsiTheme="majorEastAsia" w:hint="eastAsia"/>
          <w:szCs w:val="21"/>
        </w:rPr>
        <w:t>不在</w:t>
      </w:r>
      <w:r w:rsidRPr="00321EA4">
        <w:rPr>
          <w:rFonts w:asciiTheme="majorEastAsia" w:eastAsiaTheme="majorEastAsia" w:hAnsiTheme="majorEastAsia" w:hint="eastAsia"/>
          <w:szCs w:val="21"/>
        </w:rPr>
        <w:t>でも、本人分の家事が行える場合は家事援助の支給対象になりません。）また、同居家族が18</w:t>
      </w:r>
      <w:r w:rsidR="00226B1C" w:rsidRPr="00321EA4">
        <w:rPr>
          <w:rFonts w:asciiTheme="majorEastAsia" w:eastAsiaTheme="majorEastAsia" w:hAnsiTheme="majorEastAsia" w:hint="eastAsia"/>
          <w:szCs w:val="21"/>
        </w:rPr>
        <w:t>歳未満</w:t>
      </w:r>
      <w:r w:rsidR="0000355C">
        <w:rPr>
          <w:rFonts w:asciiTheme="majorEastAsia" w:eastAsiaTheme="majorEastAsia" w:hAnsiTheme="majorEastAsia" w:hint="eastAsia"/>
          <w:szCs w:val="21"/>
        </w:rPr>
        <w:t>の方</w:t>
      </w:r>
      <w:r w:rsidRPr="00321EA4">
        <w:rPr>
          <w:rFonts w:asciiTheme="majorEastAsia" w:eastAsiaTheme="majorEastAsia" w:hAnsiTheme="majorEastAsia" w:hint="eastAsia"/>
          <w:szCs w:val="21"/>
        </w:rPr>
        <w:t>や、18歳で高等学校就学中の場合は学校を卒業するまでは本人の家事援助に併せて当該児童生徒分の家事援助を行うことができます。</w:t>
      </w:r>
    </w:p>
    <w:p w14:paraId="4565B0A7" w14:textId="01E73DD9" w:rsidR="00543848" w:rsidRPr="00321EA4" w:rsidRDefault="00543848" w:rsidP="003D55DF">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・家事援助は、本来その対象者の年齢に照らし合わせ、日常生活を営むのに必要な家事を代行して支援するものです。よって幼児期の障害児の食事づくりや洗濯は、育児支援に当</w:t>
      </w:r>
      <w:r w:rsidR="0025645C">
        <w:rPr>
          <w:rFonts w:asciiTheme="majorEastAsia" w:eastAsiaTheme="majorEastAsia" w:hAnsiTheme="majorEastAsia" w:hint="eastAsia"/>
          <w:szCs w:val="21"/>
        </w:rPr>
        <w:t>たるものと考え、当該障害児への家事援助での支給決定はできません。</w:t>
      </w:r>
      <w:r w:rsidRPr="00321EA4">
        <w:rPr>
          <w:rFonts w:asciiTheme="majorEastAsia" w:eastAsiaTheme="majorEastAsia" w:hAnsiTheme="majorEastAsia" w:hint="eastAsia"/>
          <w:szCs w:val="21"/>
        </w:rPr>
        <w:t>本来的に児童が年齢に応じて取得できる生活能力に鑑みて判断することになります。</w:t>
      </w:r>
    </w:p>
    <w:p w14:paraId="6936D620" w14:textId="5E0A6A0A" w:rsidR="00543848" w:rsidRPr="00321EA4" w:rsidRDefault="00543848" w:rsidP="003D55DF">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w:t>
      </w:r>
      <w:r w:rsidR="00832798">
        <w:rPr>
          <w:rFonts w:asciiTheme="majorEastAsia" w:eastAsiaTheme="majorEastAsia" w:hAnsiTheme="majorEastAsia" w:hint="eastAsia"/>
          <w:szCs w:val="21"/>
        </w:rPr>
        <w:t>家事援助の中に含まれる</w:t>
      </w:r>
      <w:r w:rsidRPr="00321EA4">
        <w:rPr>
          <w:rFonts w:asciiTheme="majorEastAsia" w:eastAsiaTheme="majorEastAsia" w:hAnsiTheme="majorEastAsia" w:hint="eastAsia"/>
          <w:szCs w:val="21"/>
        </w:rPr>
        <w:t>育児支援には</w:t>
      </w:r>
      <w:r w:rsidR="00832798">
        <w:rPr>
          <w:rFonts w:asciiTheme="majorEastAsia" w:eastAsiaTheme="majorEastAsia" w:hAnsiTheme="majorEastAsia" w:hint="eastAsia"/>
          <w:szCs w:val="21"/>
        </w:rPr>
        <w:t>、</w:t>
      </w:r>
      <w:r w:rsidRPr="00321EA4">
        <w:rPr>
          <w:rFonts w:asciiTheme="majorEastAsia" w:eastAsiaTheme="majorEastAsia" w:hAnsiTheme="majorEastAsia" w:hint="eastAsia"/>
          <w:szCs w:val="21"/>
        </w:rPr>
        <w:t>沐浴や授乳等のほか、利用者（親）と一体的に行う子ども分の掃除、調理、洗濯や、利用者の子どもが通院する際の付き添い、保育園（場合によっては幼稚園）に通園する際の送迎も含まれます。ただし、①利用者（親）</w:t>
      </w:r>
      <w:r w:rsidR="00415DDE">
        <w:rPr>
          <w:rFonts w:asciiTheme="majorEastAsia" w:eastAsiaTheme="majorEastAsia" w:hAnsiTheme="majorEastAsia" w:hint="eastAsia"/>
          <w:szCs w:val="21"/>
        </w:rPr>
        <w:t>が障害によって家事や付き添いが困難　②利用者（親）の子どもが1人</w:t>
      </w:r>
      <w:r w:rsidRPr="00321EA4">
        <w:rPr>
          <w:rFonts w:asciiTheme="majorEastAsia" w:eastAsiaTheme="majorEastAsia" w:hAnsiTheme="majorEastAsia" w:hint="eastAsia"/>
          <w:szCs w:val="21"/>
        </w:rPr>
        <w:t>では対応できない　③他の家族等の支援が受けられない場合　の全ての要件を満たす場合に限ります。</w:t>
      </w:r>
    </w:p>
    <w:p w14:paraId="77C17332" w14:textId="77777777" w:rsidR="00543848" w:rsidRPr="00321EA4" w:rsidRDefault="00543848" w:rsidP="00543848">
      <w:pPr>
        <w:widowControl/>
        <w:ind w:left="420" w:hangingChars="200" w:hanging="420"/>
        <w:jc w:val="left"/>
        <w:rPr>
          <w:rFonts w:asciiTheme="majorEastAsia" w:eastAsiaTheme="majorEastAsia" w:hAnsiTheme="majorEastAsia"/>
          <w:szCs w:val="21"/>
        </w:rPr>
      </w:pPr>
    </w:p>
    <w:p w14:paraId="536D42BE" w14:textId="65B544FA" w:rsidR="00543848" w:rsidRDefault="003D55DF" w:rsidP="003D55DF">
      <w:pPr>
        <w:widowControl/>
        <w:ind w:leftChars="200" w:left="420"/>
        <w:jc w:val="left"/>
        <w:rPr>
          <w:rFonts w:asciiTheme="majorEastAsia" w:eastAsiaTheme="majorEastAsia" w:hAnsiTheme="majorEastAsia"/>
          <w:szCs w:val="21"/>
        </w:rPr>
      </w:pPr>
      <w:r w:rsidRPr="00321EA4">
        <w:rPr>
          <w:rFonts w:asciiTheme="majorEastAsia" w:eastAsiaTheme="majorEastAsia" w:hAnsiTheme="majorEastAsia" w:hint="eastAsia"/>
          <w:szCs w:val="21"/>
        </w:rPr>
        <w:t>③　通院等介助</w:t>
      </w:r>
    </w:p>
    <w:p w14:paraId="1939E86A" w14:textId="5EEB4104" w:rsidR="006C4963" w:rsidRPr="00321EA4" w:rsidRDefault="006C4963" w:rsidP="006C4963">
      <w:pPr>
        <w:widowControl/>
        <w:ind w:leftChars="200" w:left="630" w:hangingChars="100" w:hanging="210"/>
        <w:jc w:val="left"/>
        <w:rPr>
          <w:rFonts w:asciiTheme="majorEastAsia" w:eastAsiaTheme="majorEastAsia" w:hAnsiTheme="majorEastAsia"/>
          <w:szCs w:val="21"/>
        </w:rPr>
      </w:pPr>
      <w:r>
        <w:rPr>
          <w:rFonts w:asciiTheme="majorEastAsia" w:eastAsiaTheme="majorEastAsia" w:hAnsiTheme="majorEastAsia" w:hint="eastAsia"/>
          <w:szCs w:val="21"/>
        </w:rPr>
        <w:t>・通院等介助は、医療機関への通院のほか、官公署並びに相談支援事業所での公的手続きや障害福祉サービスの利用に係る相談に訪れる場合、相談支援事業所における相談の結果、見学のために紹介された障害福祉サービス事業所を訪れる場合に利用できます。</w:t>
      </w:r>
    </w:p>
    <w:p w14:paraId="46ADEC44" w14:textId="6B472758" w:rsidR="00E0551E" w:rsidRPr="00321EA4" w:rsidRDefault="00E0551E" w:rsidP="003D55DF">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・障害が原因で介護が必</w:t>
      </w:r>
      <w:r w:rsidR="00226B1C" w:rsidRPr="00321EA4">
        <w:rPr>
          <w:rFonts w:asciiTheme="majorEastAsia" w:eastAsiaTheme="majorEastAsia" w:hAnsiTheme="majorEastAsia" w:hint="eastAsia"/>
          <w:szCs w:val="21"/>
        </w:rPr>
        <w:t>要な方に限ります。例えば虫歯治療や骨折等は、健常者にも起こり得る</w:t>
      </w:r>
      <w:r w:rsidRPr="00321EA4">
        <w:rPr>
          <w:rFonts w:asciiTheme="majorEastAsia" w:eastAsiaTheme="majorEastAsia" w:hAnsiTheme="majorEastAsia" w:hint="eastAsia"/>
          <w:szCs w:val="21"/>
        </w:rPr>
        <w:t>ことであり、骨折が全て障害にあたるわけではありません。</w:t>
      </w:r>
    </w:p>
    <w:p w14:paraId="256E9EDC" w14:textId="28A47D97" w:rsidR="00F14F68" w:rsidRPr="00321EA4" w:rsidRDefault="00543848" w:rsidP="003D55DF">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3D55DF"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・通院等介助は、少なくとも発着のどちらかが居宅である必要があります。出先にてヘルパーと待ち合わせ等を行い、病院に通院した後出先でヘルパーと別れた場合</w:t>
      </w:r>
      <w:r w:rsidR="008749C8" w:rsidRPr="00321EA4">
        <w:rPr>
          <w:rFonts w:asciiTheme="majorEastAsia" w:eastAsiaTheme="majorEastAsia" w:hAnsiTheme="majorEastAsia" w:hint="eastAsia"/>
          <w:szCs w:val="21"/>
        </w:rPr>
        <w:t>に</w:t>
      </w:r>
      <w:r w:rsidRPr="00321EA4">
        <w:rPr>
          <w:rFonts w:asciiTheme="majorEastAsia" w:eastAsiaTheme="majorEastAsia" w:hAnsiTheme="majorEastAsia" w:hint="eastAsia"/>
          <w:szCs w:val="21"/>
        </w:rPr>
        <w:t>は通院等介助は算定できません。</w:t>
      </w:r>
    </w:p>
    <w:p w14:paraId="0657EF82" w14:textId="5F521360" w:rsidR="00543848" w:rsidRPr="00321EA4" w:rsidRDefault="00543848" w:rsidP="003D55DF">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3D55DF"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・通院等の前後に買物や余暇的外出等を行う場合は、移動支援や行動援護での算定となります。</w:t>
      </w:r>
    </w:p>
    <w:p w14:paraId="768C0F56" w14:textId="77777777" w:rsidR="00543848" w:rsidRPr="00321EA4" w:rsidRDefault="00543848" w:rsidP="003D55DF">
      <w:pPr>
        <w:widowControl/>
        <w:ind w:leftChars="199" w:left="628"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・視覚障害の方については、同行援護で支給決定を行うため、通院等介助の併給はできません。</w:t>
      </w:r>
    </w:p>
    <w:p w14:paraId="6ED508A4" w14:textId="6DF09A40" w:rsidR="00F07898" w:rsidRPr="00321EA4" w:rsidRDefault="00F07898" w:rsidP="003D55DF">
      <w:pPr>
        <w:widowControl/>
        <w:ind w:leftChars="199" w:left="628"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グループホーム入居者の通院時の付き添いについては、基本的には、日常生活上の支援の一環として、グループホーム等の事業者が対応することとなります。しかし、慢性疾患の障害者で、医師の指示により定期的に通院が必要な場合、月2回を限度に通院等介助の利用が認められます。</w:t>
      </w:r>
      <w:r w:rsidR="00226B1C" w:rsidRPr="00321EA4">
        <w:rPr>
          <w:rFonts w:asciiTheme="majorEastAsia" w:eastAsiaTheme="majorEastAsia" w:hAnsiTheme="majorEastAsia" w:hint="eastAsia"/>
          <w:szCs w:val="21"/>
        </w:rPr>
        <w:t>この場合、別紙2</w:t>
      </w:r>
      <w:r w:rsidR="000E2E70" w:rsidRPr="00321EA4">
        <w:rPr>
          <w:rFonts w:asciiTheme="majorEastAsia" w:eastAsiaTheme="majorEastAsia" w:hAnsiTheme="majorEastAsia" w:hint="eastAsia"/>
          <w:szCs w:val="21"/>
        </w:rPr>
        <w:t>『</w:t>
      </w:r>
      <w:r w:rsidR="00226B1C" w:rsidRPr="00321EA4">
        <w:rPr>
          <w:rFonts w:asciiTheme="majorEastAsia" w:eastAsiaTheme="majorEastAsia" w:hAnsiTheme="majorEastAsia" w:hint="eastAsia"/>
          <w:szCs w:val="21"/>
        </w:rPr>
        <w:t>通院</w:t>
      </w:r>
      <w:r w:rsidR="00947EC0">
        <w:rPr>
          <w:rFonts w:asciiTheme="majorEastAsia" w:eastAsiaTheme="majorEastAsia" w:hAnsiTheme="majorEastAsia" w:hint="eastAsia"/>
          <w:szCs w:val="21"/>
        </w:rPr>
        <w:t>に係る</w:t>
      </w:r>
      <w:r w:rsidR="00226B1C" w:rsidRPr="00321EA4">
        <w:rPr>
          <w:rFonts w:asciiTheme="majorEastAsia" w:eastAsiaTheme="majorEastAsia" w:hAnsiTheme="majorEastAsia" w:hint="eastAsia"/>
          <w:szCs w:val="21"/>
        </w:rPr>
        <w:t>証明</w:t>
      </w:r>
      <w:r w:rsidR="00947EC0">
        <w:rPr>
          <w:rFonts w:asciiTheme="majorEastAsia" w:eastAsiaTheme="majorEastAsia" w:hAnsiTheme="majorEastAsia" w:hint="eastAsia"/>
          <w:szCs w:val="21"/>
        </w:rPr>
        <w:t>書</w:t>
      </w:r>
      <w:r w:rsidR="000E2E70" w:rsidRPr="00321EA4">
        <w:rPr>
          <w:rFonts w:asciiTheme="majorEastAsia" w:eastAsiaTheme="majorEastAsia" w:hAnsiTheme="majorEastAsia" w:hint="eastAsia"/>
          <w:szCs w:val="21"/>
        </w:rPr>
        <w:t>』</w:t>
      </w:r>
      <w:r w:rsidR="007545F6" w:rsidRPr="00321EA4">
        <w:rPr>
          <w:rFonts w:asciiTheme="majorEastAsia" w:eastAsiaTheme="majorEastAsia" w:hAnsiTheme="majorEastAsia" w:hint="eastAsia"/>
          <w:szCs w:val="21"/>
        </w:rPr>
        <w:t>を市に提出するとともに、</w:t>
      </w:r>
      <w:r w:rsidRPr="00321EA4">
        <w:rPr>
          <w:rFonts w:asciiTheme="majorEastAsia" w:eastAsiaTheme="majorEastAsia" w:hAnsiTheme="majorEastAsia" w:hint="eastAsia"/>
          <w:szCs w:val="21"/>
        </w:rPr>
        <w:t>個別支援計画に位置づける必要があります。</w:t>
      </w:r>
    </w:p>
    <w:p w14:paraId="76355086" w14:textId="6ABE2DE7" w:rsidR="00543848" w:rsidRPr="00321EA4" w:rsidRDefault="00543848" w:rsidP="003D55DF">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3D55DF"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・「身体介護を伴う</w:t>
      </w:r>
      <w:r w:rsidRPr="00321EA4">
        <w:rPr>
          <w:rFonts w:asciiTheme="majorEastAsia" w:eastAsiaTheme="majorEastAsia" w:hAnsiTheme="majorEastAsia"/>
          <w:szCs w:val="21"/>
        </w:rPr>
        <w:t>」</w:t>
      </w:r>
      <w:r w:rsidRPr="00321EA4">
        <w:rPr>
          <w:rFonts w:asciiTheme="majorEastAsia" w:eastAsiaTheme="majorEastAsia" w:hAnsiTheme="majorEastAsia" w:hint="eastAsia"/>
          <w:szCs w:val="21"/>
        </w:rPr>
        <w:t>と「身体介護を伴わない」は認定調査によって決められる報酬算定上の区分であり、受けられる支援内容に差はありません。</w:t>
      </w:r>
    </w:p>
    <w:p w14:paraId="00A45CC4" w14:textId="75988981" w:rsidR="00413A43" w:rsidRPr="00321EA4" w:rsidRDefault="00413A43" w:rsidP="00413A43">
      <w:pPr>
        <w:widowControl/>
        <w:ind w:firstLineChars="200" w:firstLine="420"/>
        <w:jc w:val="left"/>
        <w:rPr>
          <w:rFonts w:asciiTheme="majorEastAsia" w:eastAsiaTheme="majorEastAsia" w:hAnsiTheme="majorEastAsia"/>
          <w:szCs w:val="21"/>
        </w:rPr>
      </w:pPr>
      <w:r w:rsidRPr="00321EA4">
        <w:rPr>
          <w:rFonts w:asciiTheme="majorEastAsia" w:eastAsiaTheme="majorEastAsia" w:hAnsiTheme="majorEastAsia" w:hint="eastAsia"/>
          <w:szCs w:val="21"/>
        </w:rPr>
        <w:t>・ヘルパー自らが車両を運転する場合は、道路運送法上の許可や登録が必要です。</w:t>
      </w:r>
    </w:p>
    <w:p w14:paraId="765F0F4D" w14:textId="537C8C50" w:rsidR="00543848" w:rsidRPr="00321EA4" w:rsidRDefault="003D55DF" w:rsidP="00413A43">
      <w:pPr>
        <w:widowControl/>
        <w:ind w:leftChars="100" w:left="63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2235F1">
        <w:rPr>
          <w:rFonts w:asciiTheme="majorEastAsia" w:eastAsiaTheme="majorEastAsia" w:hAnsiTheme="majorEastAsia" w:hint="eastAsia"/>
          <w:szCs w:val="21"/>
        </w:rPr>
        <w:t>・ヘルパーが「自らの運転する車両への乗車・降車」を行う場合で通院等介助を算定するには</w:t>
      </w:r>
      <w:r w:rsidR="00543848" w:rsidRPr="00321EA4">
        <w:rPr>
          <w:rFonts w:asciiTheme="majorEastAsia" w:eastAsiaTheme="majorEastAsia" w:hAnsiTheme="majorEastAsia" w:hint="eastAsia"/>
          <w:szCs w:val="21"/>
        </w:rPr>
        <w:t>、前後に相当の所要時間（20～30</w:t>
      </w:r>
      <w:r w:rsidR="0054093B">
        <w:rPr>
          <w:rFonts w:asciiTheme="majorEastAsia" w:eastAsiaTheme="majorEastAsia" w:hAnsiTheme="majorEastAsia" w:hint="eastAsia"/>
          <w:szCs w:val="21"/>
        </w:rPr>
        <w:t>分程度以上）を要し、かつ、手間の係る</w:t>
      </w:r>
      <w:r w:rsidR="00543848" w:rsidRPr="00321EA4">
        <w:rPr>
          <w:rFonts w:asciiTheme="majorEastAsia" w:eastAsiaTheme="majorEastAsia" w:hAnsiTheme="majorEastAsia" w:hint="eastAsia"/>
          <w:szCs w:val="21"/>
        </w:rPr>
        <w:t>身体介護を行う場合に限ります。その際にヘルパーが運転中の時間は算定対象とはなりません。</w:t>
      </w:r>
    </w:p>
    <w:p w14:paraId="642D1BC0" w14:textId="67E21663" w:rsidR="00543848" w:rsidRPr="00321EA4" w:rsidRDefault="00543848" w:rsidP="003D55DF">
      <w:pPr>
        <w:widowControl/>
        <w:ind w:left="630" w:hangingChars="300" w:hanging="630"/>
        <w:jc w:val="left"/>
        <w:rPr>
          <w:rFonts w:ascii="ＭＳ Ｐゴシック" w:eastAsia="ＭＳ Ｐゴシック" w:hAnsi="ＭＳ Ｐゴシック"/>
        </w:rPr>
      </w:pPr>
      <w:r w:rsidRPr="00321EA4">
        <w:rPr>
          <w:rFonts w:asciiTheme="majorEastAsia" w:eastAsiaTheme="majorEastAsia" w:hAnsiTheme="majorEastAsia" w:hint="eastAsia"/>
          <w:szCs w:val="21"/>
        </w:rPr>
        <w:t xml:space="preserve">　</w:t>
      </w:r>
      <w:r w:rsidR="003D55DF"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・児童の場</w:t>
      </w:r>
      <w:r w:rsidR="00415DDE">
        <w:rPr>
          <w:rFonts w:asciiTheme="majorEastAsia" w:eastAsiaTheme="majorEastAsia" w:hAnsiTheme="majorEastAsia" w:hint="eastAsia"/>
          <w:szCs w:val="21"/>
        </w:rPr>
        <w:t>合は、小学生以上であり、保護者が介助できない場合で、かつ児童１人</w:t>
      </w:r>
      <w:r w:rsidRPr="00321EA4">
        <w:rPr>
          <w:rFonts w:asciiTheme="majorEastAsia" w:eastAsiaTheme="majorEastAsia" w:hAnsiTheme="majorEastAsia" w:hint="eastAsia"/>
          <w:szCs w:val="21"/>
        </w:rPr>
        <w:t>でも目的（リハ</w:t>
      </w:r>
      <w:r w:rsidR="00415DDE">
        <w:rPr>
          <w:rFonts w:asciiTheme="majorEastAsia" w:eastAsiaTheme="majorEastAsia" w:hAnsiTheme="majorEastAsia" w:hint="eastAsia"/>
          <w:szCs w:val="21"/>
        </w:rPr>
        <w:t>ビリ等）が達成できる場合や、世帯に複数の障害児がおり、保護者1人</w:t>
      </w:r>
      <w:r w:rsidRPr="00321EA4">
        <w:rPr>
          <w:rFonts w:asciiTheme="majorEastAsia" w:eastAsiaTheme="majorEastAsia" w:hAnsiTheme="majorEastAsia" w:hint="eastAsia"/>
          <w:szCs w:val="21"/>
        </w:rPr>
        <w:t>では通院が困難で、ヘルパーと保護者が一緒に行く場合などに限ります。未就学の児童は</w:t>
      </w:r>
      <w:r w:rsidRPr="00321EA4">
        <w:rPr>
          <w:rFonts w:ascii="ＭＳ Ｐゴシック" w:eastAsia="ＭＳ Ｐゴシック" w:hAnsi="ＭＳ Ｐゴシック" w:hint="eastAsia"/>
        </w:rPr>
        <w:t>障害の有無に関わらず本来保護者が連れて行くべきであり、通院等介助の対象にはなりません。保護者が障害を有するため未就学の児童を病院に連れて行くことが困難な場合は、</w:t>
      </w:r>
      <w:r w:rsidR="00F51A9E">
        <w:rPr>
          <w:rFonts w:ascii="ＭＳ Ｐゴシック" w:eastAsia="ＭＳ Ｐゴシック" w:hAnsi="ＭＳ Ｐゴシック" w:hint="eastAsia"/>
        </w:rPr>
        <w:t>家事支援の中に含まれる</w:t>
      </w:r>
      <w:r w:rsidRPr="00321EA4">
        <w:rPr>
          <w:rFonts w:ascii="ＭＳ Ｐゴシック" w:eastAsia="ＭＳ Ｐゴシック" w:hAnsi="ＭＳ Ｐゴシック" w:hint="eastAsia"/>
        </w:rPr>
        <w:t>育児支援として</w:t>
      </w:r>
      <w:r w:rsidR="00F51A9E">
        <w:rPr>
          <w:rFonts w:ascii="ＭＳ Ｐゴシック" w:eastAsia="ＭＳ Ｐゴシック" w:hAnsi="ＭＳ Ｐゴシック" w:hint="eastAsia"/>
        </w:rPr>
        <w:t>、</w:t>
      </w:r>
      <w:r w:rsidR="00F51A9E" w:rsidRPr="00321EA4">
        <w:rPr>
          <w:rFonts w:ascii="ＭＳ Ｐゴシック" w:eastAsia="ＭＳ Ｐゴシック" w:hAnsi="ＭＳ Ｐゴシック" w:hint="eastAsia"/>
        </w:rPr>
        <w:t>保護者に対する</w:t>
      </w:r>
      <w:r w:rsidRPr="00321EA4">
        <w:rPr>
          <w:rFonts w:ascii="ＭＳ Ｐゴシック" w:eastAsia="ＭＳ Ｐゴシック" w:hAnsi="ＭＳ Ｐゴシック" w:hint="eastAsia"/>
        </w:rPr>
        <w:t>家事援助の支給決定になります。</w:t>
      </w:r>
    </w:p>
    <w:p w14:paraId="7D47D760" w14:textId="77777777" w:rsidR="00767237" w:rsidRDefault="00767237" w:rsidP="00543848">
      <w:pPr>
        <w:widowControl/>
        <w:ind w:leftChars="100" w:left="420" w:hangingChars="100" w:hanging="210"/>
        <w:jc w:val="left"/>
        <w:rPr>
          <w:rFonts w:ascii="ＭＳ Ｐゴシック" w:eastAsia="ＭＳ Ｐゴシック" w:hAnsi="ＭＳ Ｐゴシック"/>
          <w:u w:val="thick"/>
        </w:rPr>
      </w:pPr>
    </w:p>
    <w:p w14:paraId="318E9361" w14:textId="77777777" w:rsidR="00543848" w:rsidRPr="00321EA4" w:rsidRDefault="00543848" w:rsidP="00543848">
      <w:pPr>
        <w:widowControl/>
        <w:ind w:leftChars="100" w:left="420" w:hangingChars="100" w:hanging="210"/>
        <w:jc w:val="left"/>
        <w:rPr>
          <w:rFonts w:ascii="ＭＳ Ｐゴシック" w:eastAsia="ＭＳ Ｐゴシック" w:hAnsi="ＭＳ Ｐゴシック"/>
          <w:u w:val="thick"/>
        </w:rPr>
      </w:pPr>
      <w:r w:rsidRPr="00321EA4">
        <w:rPr>
          <w:rFonts w:ascii="ＭＳ Ｐゴシック" w:eastAsia="ＭＳ Ｐゴシック" w:hAnsi="ＭＳ Ｐゴシック" w:hint="eastAsia"/>
          <w:u w:val="thick"/>
        </w:rPr>
        <w:t>（院内介助の取扱い）</w:t>
      </w:r>
    </w:p>
    <w:p w14:paraId="45B8C907" w14:textId="5F2AFC71" w:rsidR="00543848" w:rsidRPr="00321EA4" w:rsidRDefault="00543848" w:rsidP="003D55DF">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病院内の移動等の介助は、基本的には院内のスタッフにより対応されるべきものですが、院内スタッフが対応できない場合で、トイレ等の移動に介助が必要な場合や、知的・精神障害で突発的な行動を防止するため手をつないでおくなどの支援が必要な場合は対象となります。</w:t>
      </w:r>
    </w:p>
    <w:p w14:paraId="7E21A598" w14:textId="7541E222" w:rsidR="00767237" w:rsidRDefault="0076301B" w:rsidP="008649B9">
      <w:pPr>
        <w:widowControl/>
        <w:ind w:leftChars="200" w:left="630" w:hangingChars="100" w:hanging="210"/>
        <w:jc w:val="left"/>
        <w:rPr>
          <w:rFonts w:asciiTheme="majorEastAsia" w:eastAsiaTheme="majorEastAsia" w:hAnsiTheme="majorEastAsia"/>
          <w:szCs w:val="21"/>
        </w:rPr>
      </w:pPr>
      <w:r>
        <w:rPr>
          <w:rFonts w:asciiTheme="majorEastAsia" w:eastAsiaTheme="majorEastAsia" w:hAnsiTheme="majorEastAsia" w:hint="eastAsia"/>
          <w:szCs w:val="21"/>
        </w:rPr>
        <w:t>・院内介助が必要とされる</w:t>
      </w:r>
      <w:r w:rsidR="00543848" w:rsidRPr="00321EA4">
        <w:rPr>
          <w:rFonts w:asciiTheme="majorEastAsia" w:eastAsiaTheme="majorEastAsia" w:hAnsiTheme="majorEastAsia" w:hint="eastAsia"/>
          <w:szCs w:val="21"/>
        </w:rPr>
        <w:t>場合であっても、診察室内やリハビリ中は原則算定対象とはなりません。これは診察室内やリハビリ中は院内スタッフが対応すべきものと考</w:t>
      </w:r>
      <w:r w:rsidR="00543848" w:rsidRPr="00321EA4">
        <w:rPr>
          <w:rFonts w:asciiTheme="majorEastAsia" w:eastAsiaTheme="majorEastAsia" w:hAnsiTheme="majorEastAsia" w:hint="eastAsia"/>
          <w:szCs w:val="21"/>
        </w:rPr>
        <w:lastRenderedPageBreak/>
        <w:t>えるためです。ただし、重度障害者入院時コミュニケーション支援事業の対象となる利用者であって、医療機関スタッフとの意思疎通が困難な場合に、普段から当該利用者と関わっており意思疎通の仲介が可能なヘルパーが意思疎通支援を行った時間に限り算定対象とします。</w:t>
      </w:r>
    </w:p>
    <w:p w14:paraId="50FFB822" w14:textId="77777777" w:rsidR="00767237" w:rsidRPr="00321EA4" w:rsidRDefault="00767237" w:rsidP="0000355C">
      <w:pPr>
        <w:widowControl/>
        <w:jc w:val="left"/>
        <w:rPr>
          <w:rFonts w:asciiTheme="majorEastAsia" w:eastAsiaTheme="majorEastAsia" w:hAnsiTheme="majorEastAsia"/>
          <w:szCs w:val="21"/>
        </w:rPr>
      </w:pPr>
    </w:p>
    <w:tbl>
      <w:tblPr>
        <w:tblStyle w:val="aa"/>
        <w:tblW w:w="0" w:type="auto"/>
        <w:tblInd w:w="567" w:type="dxa"/>
        <w:tblLook w:val="04A0" w:firstRow="1" w:lastRow="0" w:firstColumn="1" w:lastColumn="0" w:noHBand="0" w:noVBand="1"/>
      </w:tblPr>
      <w:tblGrid>
        <w:gridCol w:w="8153"/>
      </w:tblGrid>
      <w:tr w:rsidR="006B05EF" w:rsidRPr="00321EA4" w14:paraId="34A98863" w14:textId="77777777" w:rsidTr="006B05EF">
        <w:tc>
          <w:tcPr>
            <w:tcW w:w="8494" w:type="dxa"/>
          </w:tcPr>
          <w:p w14:paraId="428E5F77" w14:textId="3D2E2D12" w:rsidR="006B05EF" w:rsidRPr="00321EA4" w:rsidRDefault="006B05EF" w:rsidP="006B05EF">
            <w:pPr>
              <w:rPr>
                <w:rFonts w:asciiTheme="majorEastAsia" w:eastAsiaTheme="majorEastAsia" w:hAnsiTheme="majorEastAsia"/>
              </w:rPr>
            </w:pPr>
            <w:r w:rsidRPr="00321EA4">
              <w:rPr>
                <w:rFonts w:asciiTheme="majorEastAsia" w:eastAsiaTheme="majorEastAsia" w:hAnsiTheme="majorEastAsia" w:hint="eastAsia"/>
              </w:rPr>
              <w:t>（重度障害者入院時コミュニケーション支援事業対象者要件）</w:t>
            </w:r>
          </w:p>
          <w:p w14:paraId="594333CB" w14:textId="12E5A43A" w:rsidR="006B05EF" w:rsidRPr="00321EA4" w:rsidRDefault="006B05EF" w:rsidP="006B05EF">
            <w:pPr>
              <w:ind w:firstLineChars="100" w:firstLine="210"/>
              <w:rPr>
                <w:rFonts w:asciiTheme="majorEastAsia" w:eastAsiaTheme="majorEastAsia" w:hAnsiTheme="majorEastAsia"/>
              </w:rPr>
            </w:pPr>
            <w:r w:rsidRPr="00321EA4">
              <w:rPr>
                <w:rFonts w:asciiTheme="majorEastAsia" w:eastAsiaTheme="majorEastAsia" w:hAnsiTheme="majorEastAsia" w:hint="eastAsia"/>
              </w:rPr>
              <w:t>以下の要件を全て満たす方。ただし、施設に入所中の方及び就学前の児童については対象外。</w:t>
            </w:r>
          </w:p>
          <w:p w14:paraId="0226E8FD" w14:textId="5D926518" w:rsidR="006B05EF" w:rsidRPr="00321EA4" w:rsidRDefault="006B05EF" w:rsidP="006B05EF">
            <w:pPr>
              <w:ind w:left="210" w:hangingChars="100" w:hanging="210"/>
              <w:rPr>
                <w:rFonts w:asciiTheme="majorEastAsia" w:eastAsiaTheme="majorEastAsia" w:hAnsiTheme="majorEastAsia"/>
              </w:rPr>
            </w:pPr>
            <w:r w:rsidRPr="00321EA4">
              <w:rPr>
                <w:rFonts w:asciiTheme="majorEastAsia" w:eastAsiaTheme="majorEastAsia" w:hAnsiTheme="majorEastAsia" w:hint="eastAsia"/>
              </w:rPr>
              <w:t>○居住地が本市の区域内にある方</w:t>
            </w:r>
          </w:p>
          <w:p w14:paraId="29C4D727" w14:textId="3E57D984" w:rsidR="006B05EF" w:rsidRPr="00321EA4" w:rsidRDefault="006B05EF" w:rsidP="006B05EF">
            <w:pPr>
              <w:ind w:left="210" w:hangingChars="100" w:hanging="210"/>
              <w:rPr>
                <w:rFonts w:asciiTheme="majorEastAsia" w:eastAsiaTheme="majorEastAsia" w:hAnsiTheme="majorEastAsia"/>
              </w:rPr>
            </w:pPr>
            <w:r w:rsidRPr="00321EA4">
              <w:rPr>
                <w:rFonts w:asciiTheme="majorEastAsia" w:eastAsiaTheme="majorEastAsia" w:hAnsiTheme="majorEastAsia" w:hint="eastAsia"/>
              </w:rPr>
              <w:t>○重度訪問介護、居宅介護又は行動援護のサービスを現に利用している方</w:t>
            </w:r>
          </w:p>
          <w:p w14:paraId="7F7EB135" w14:textId="4D816FA2" w:rsidR="006B05EF" w:rsidRPr="00321EA4" w:rsidRDefault="006B05EF" w:rsidP="006B05EF">
            <w:pPr>
              <w:ind w:left="210" w:hangingChars="100" w:hanging="210"/>
              <w:rPr>
                <w:rFonts w:asciiTheme="majorEastAsia" w:eastAsiaTheme="majorEastAsia" w:hAnsiTheme="majorEastAsia"/>
              </w:rPr>
            </w:pPr>
            <w:r w:rsidRPr="00321EA4">
              <w:rPr>
                <w:rFonts w:asciiTheme="majorEastAsia" w:eastAsiaTheme="majorEastAsia" w:hAnsiTheme="majorEastAsia" w:hint="eastAsia"/>
              </w:rPr>
              <w:t>○発語困難等により医療従事者とのコミュニケーションに対する支援が必要と判断される方</w:t>
            </w:r>
          </w:p>
          <w:p w14:paraId="3C8B68B0" w14:textId="32DC0FBC" w:rsidR="00861C66" w:rsidRPr="00321EA4" w:rsidRDefault="00861C66" w:rsidP="00861C66">
            <w:pPr>
              <w:ind w:left="420" w:hangingChars="200" w:hanging="420"/>
              <w:rPr>
                <w:rFonts w:asciiTheme="majorEastAsia" w:eastAsiaTheme="majorEastAsia" w:hAnsiTheme="majorEastAsia"/>
              </w:rPr>
            </w:pPr>
            <w:r w:rsidRPr="00321EA4">
              <w:rPr>
                <w:rFonts w:asciiTheme="majorEastAsia" w:eastAsiaTheme="majorEastAsia" w:hAnsiTheme="majorEastAsia" w:hint="eastAsia"/>
              </w:rPr>
              <w:t xml:space="preserve">　※誰ともコミュニケーションできない方、独自の方法でコミュニケーションを行うが、誰</w:t>
            </w:r>
            <w:r w:rsidR="00F20484" w:rsidRPr="00321EA4">
              <w:rPr>
                <w:rFonts w:asciiTheme="majorEastAsia" w:eastAsiaTheme="majorEastAsia" w:hAnsiTheme="majorEastAsia" w:hint="eastAsia"/>
              </w:rPr>
              <w:t>と</w:t>
            </w:r>
            <w:r w:rsidRPr="00321EA4">
              <w:rPr>
                <w:rFonts w:asciiTheme="majorEastAsia" w:eastAsiaTheme="majorEastAsia" w:hAnsiTheme="majorEastAsia" w:hint="eastAsia"/>
              </w:rPr>
              <w:t>でも意思疎通可能な状態の場合は対象外</w:t>
            </w:r>
          </w:p>
          <w:p w14:paraId="3A613E62" w14:textId="6988E49D" w:rsidR="006B05EF" w:rsidRPr="00321EA4" w:rsidRDefault="006B05EF" w:rsidP="006B05EF">
            <w:pPr>
              <w:ind w:left="210" w:hangingChars="100" w:hanging="210"/>
              <w:rPr>
                <w:rFonts w:asciiTheme="majorEastAsia" w:eastAsiaTheme="majorEastAsia" w:hAnsiTheme="majorEastAsia"/>
              </w:rPr>
            </w:pPr>
            <w:r w:rsidRPr="00321EA4">
              <w:rPr>
                <w:rFonts w:asciiTheme="majorEastAsia" w:eastAsiaTheme="majorEastAsia" w:hAnsiTheme="majorEastAsia" w:hint="eastAsia"/>
              </w:rPr>
              <w:t>○</w:t>
            </w:r>
            <w:r w:rsidR="00413A43" w:rsidRPr="00321EA4">
              <w:rPr>
                <w:rFonts w:asciiTheme="majorEastAsia" w:eastAsiaTheme="majorEastAsia" w:hAnsiTheme="majorEastAsia" w:hint="eastAsia"/>
              </w:rPr>
              <w:t>単身世帯</w:t>
            </w:r>
            <w:r w:rsidRPr="00321EA4">
              <w:rPr>
                <w:rFonts w:asciiTheme="majorEastAsia" w:eastAsiaTheme="majorEastAsia" w:hAnsiTheme="majorEastAsia" w:hint="eastAsia"/>
              </w:rPr>
              <w:t>又はこれに準じる方</w:t>
            </w:r>
          </w:p>
          <w:p w14:paraId="2C14CA81" w14:textId="3FA30075" w:rsidR="006B05EF" w:rsidRPr="00321EA4" w:rsidRDefault="006B05EF" w:rsidP="006B05EF">
            <w:pPr>
              <w:widowControl/>
              <w:jc w:val="left"/>
              <w:rPr>
                <w:rFonts w:asciiTheme="majorEastAsia" w:eastAsiaTheme="majorEastAsia" w:hAnsiTheme="majorEastAsia"/>
                <w:szCs w:val="21"/>
              </w:rPr>
            </w:pPr>
            <w:r w:rsidRPr="00321EA4">
              <w:rPr>
                <w:rFonts w:asciiTheme="majorEastAsia" w:eastAsiaTheme="majorEastAsia" w:hAnsiTheme="majorEastAsia" w:hint="eastAsia"/>
              </w:rPr>
              <w:t xml:space="preserve">　※介護者の就労、疾病、出産、他の子どもの監護など</w:t>
            </w:r>
          </w:p>
        </w:tc>
      </w:tr>
    </w:tbl>
    <w:p w14:paraId="222E301C" w14:textId="2B901B6B" w:rsidR="00543848" w:rsidRPr="00321EA4" w:rsidRDefault="00F20484" w:rsidP="00F20484">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DF3B5B" w:rsidRPr="00321EA4">
        <w:rPr>
          <w:rFonts w:asciiTheme="majorEastAsia" w:eastAsiaTheme="majorEastAsia" w:hAnsiTheme="majorEastAsia" w:hint="eastAsia"/>
          <w:szCs w:val="21"/>
        </w:rPr>
        <w:t>※重度障害者入院時コミュニケーション支援事業は現</w:t>
      </w:r>
      <w:r w:rsidR="00543848" w:rsidRPr="00321EA4">
        <w:rPr>
          <w:rFonts w:asciiTheme="majorEastAsia" w:eastAsiaTheme="majorEastAsia" w:hAnsiTheme="majorEastAsia" w:hint="eastAsia"/>
          <w:szCs w:val="21"/>
        </w:rPr>
        <w:t>に支給決定を受けている必要はなく、対象者の要件を満たしていれば算定可能です。</w:t>
      </w:r>
    </w:p>
    <w:p w14:paraId="60F86B26" w14:textId="20BD47D5" w:rsidR="00543848" w:rsidRPr="00321EA4" w:rsidRDefault="00F20484" w:rsidP="00F20484">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w:t>
      </w:r>
      <w:r w:rsidR="00C6512D" w:rsidRPr="00321EA4">
        <w:rPr>
          <w:rFonts w:asciiTheme="majorEastAsia" w:eastAsiaTheme="majorEastAsia" w:hAnsiTheme="majorEastAsia" w:hint="eastAsia"/>
          <w:szCs w:val="21"/>
        </w:rPr>
        <w:t>意思疎通支援を行った時間のみが算定対象であり、診察室やリハビリの場で</w:t>
      </w:r>
      <w:r w:rsidR="00543848" w:rsidRPr="00321EA4">
        <w:rPr>
          <w:rFonts w:asciiTheme="majorEastAsia" w:eastAsiaTheme="majorEastAsia" w:hAnsiTheme="majorEastAsia" w:hint="eastAsia"/>
          <w:szCs w:val="21"/>
        </w:rPr>
        <w:t>単に見守りや付き添いを行っている時間は算定対象となりません。</w:t>
      </w:r>
    </w:p>
    <w:p w14:paraId="35338DDC" w14:textId="77777777" w:rsidR="00543848" w:rsidRPr="00321EA4" w:rsidRDefault="00543848" w:rsidP="00543848">
      <w:pPr>
        <w:widowControl/>
        <w:jc w:val="left"/>
        <w:rPr>
          <w:rFonts w:asciiTheme="majorEastAsia" w:eastAsiaTheme="majorEastAsia" w:hAnsiTheme="majorEastAsia"/>
          <w:szCs w:val="21"/>
        </w:rPr>
      </w:pPr>
    </w:p>
    <w:p w14:paraId="15D610D5" w14:textId="1E08C1C0" w:rsidR="00543848" w:rsidRPr="00321EA4" w:rsidRDefault="003D55DF" w:rsidP="003D55DF">
      <w:pPr>
        <w:widowControl/>
        <w:ind w:leftChars="200" w:left="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④　</w:t>
      </w:r>
      <w:r w:rsidR="008749C8" w:rsidRPr="00321EA4">
        <w:rPr>
          <w:rFonts w:asciiTheme="majorEastAsia" w:eastAsiaTheme="majorEastAsia" w:hAnsiTheme="majorEastAsia" w:hint="eastAsia"/>
          <w:szCs w:val="21"/>
        </w:rPr>
        <w:t>通院等乗降介助</w:t>
      </w:r>
    </w:p>
    <w:p w14:paraId="50508209" w14:textId="50FD989F"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・乗車・降車の介助を行う前後に20分から30分程度の身体介護を行う場合は、「通院等介助」になります。通院等介助を算定する場合は、通院等乗降介助は算定できません。</w:t>
      </w:r>
    </w:p>
    <w:p w14:paraId="3B997820" w14:textId="2BD4FC9B"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通院等乗降介助は、「ヘルパー自らの運転する車両への乗車又は降車の介助」に加えて、「乗車前若しくは降車後の屋内外における移動等の介助」を行うか、又は「通院先での受診等の手続き、移動等の介助」を行う場合に算定対象となるものであり、移動等の介助又は受診等の手続きを行わない場合には算定対象とはなりません。つまり、乗降時に車両内から見守るのみでは算定できません。</w:t>
      </w:r>
    </w:p>
    <w:p w14:paraId="09A229D6" w14:textId="77777777" w:rsidR="00543848" w:rsidRPr="00321EA4" w:rsidRDefault="00543848" w:rsidP="00543848">
      <w:pPr>
        <w:widowControl/>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p>
    <w:p w14:paraId="2D2BB1CA" w14:textId="63A8D664" w:rsidR="00543848" w:rsidRPr="00321EA4" w:rsidRDefault="00543848" w:rsidP="00CB2731">
      <w:pPr>
        <w:pStyle w:val="3"/>
        <w:ind w:left="635" w:right="210"/>
        <w:rPr>
          <w:color w:val="auto"/>
        </w:rPr>
      </w:pPr>
      <w:bookmarkStart w:id="11" w:name="_Toc510443522"/>
      <w:r w:rsidRPr="00321EA4">
        <w:rPr>
          <w:rFonts w:hint="eastAsia"/>
          <w:color w:val="auto"/>
        </w:rPr>
        <w:lastRenderedPageBreak/>
        <w:t>重度訪問介護</w:t>
      </w:r>
      <w:bookmarkEnd w:id="11"/>
    </w:p>
    <w:p w14:paraId="00504AF5" w14:textId="74A6FDC7" w:rsidR="00543848" w:rsidRPr="00321EA4" w:rsidRDefault="008749C8" w:rsidP="008749C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52EBD512" w14:textId="77777777" w:rsidTr="00353C90">
        <w:tc>
          <w:tcPr>
            <w:tcW w:w="1559" w:type="dxa"/>
          </w:tcPr>
          <w:p w14:paraId="235851CD"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0E46F32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重度訪問介護</w:t>
            </w:r>
          </w:p>
        </w:tc>
      </w:tr>
      <w:tr w:rsidR="00543848" w:rsidRPr="00321EA4" w14:paraId="3277CC2A" w14:textId="77777777" w:rsidTr="00353C90">
        <w:tc>
          <w:tcPr>
            <w:tcW w:w="1559" w:type="dxa"/>
          </w:tcPr>
          <w:p w14:paraId="3C59F79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627B6252" w14:textId="7AB3A568" w:rsidR="00543848" w:rsidRPr="00321EA4" w:rsidRDefault="00EF7437"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重度の肢体不自由者又は重度の知的障害者若しくは</w:t>
            </w:r>
            <w:r w:rsidR="00543848" w:rsidRPr="00321EA4">
              <w:rPr>
                <w:rFonts w:asciiTheme="majorEastAsia" w:eastAsiaTheme="majorEastAsia" w:hAnsiTheme="majorEastAsia" w:hint="eastAsia"/>
                <w:szCs w:val="21"/>
              </w:rPr>
              <w:t>精神障害により行動上著しい困難を有する障害者で常時介護を要するものにつき、居宅において身体・家事・外出時における介護を総合的に行う。</w:t>
            </w:r>
          </w:p>
        </w:tc>
      </w:tr>
      <w:tr w:rsidR="00543848" w:rsidRPr="00321EA4" w14:paraId="276572E8" w14:textId="77777777" w:rsidTr="00353C90">
        <w:trPr>
          <w:trHeight w:val="180"/>
        </w:trPr>
        <w:tc>
          <w:tcPr>
            <w:tcW w:w="1559" w:type="dxa"/>
          </w:tcPr>
          <w:p w14:paraId="38E0421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0E538C1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次のいずれかに該当する者</w:t>
            </w:r>
          </w:p>
          <w:p w14:paraId="36317F15" w14:textId="1387DD7D" w:rsidR="00543848" w:rsidRPr="00321EA4" w:rsidRDefault="008749C8" w:rsidP="008749C8">
            <w:pPr>
              <w:widowControl/>
              <w:ind w:left="214" w:hangingChars="102" w:hanging="214"/>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障害支援区分4以上であり、二肢以上に麻痺があり、認定調査項目のうち「歩行」「移乗」「排尿」「排便」のいずれも「支援が不要」以外と認定されていること</w:t>
            </w:r>
          </w:p>
          <w:p w14:paraId="23E51BBA" w14:textId="05D47018" w:rsidR="00543848" w:rsidRPr="00321EA4" w:rsidRDefault="008749C8" w:rsidP="008749C8">
            <w:pPr>
              <w:widowControl/>
              <w:ind w:left="214" w:hangingChars="102" w:hanging="214"/>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543848" w:rsidRPr="00321EA4">
              <w:rPr>
                <w:rFonts w:asciiTheme="majorEastAsia" w:eastAsiaTheme="majorEastAsia" w:hAnsiTheme="majorEastAsia" w:hint="eastAsia"/>
                <w:szCs w:val="21"/>
              </w:rPr>
              <w:t>障害支援区分4以上であり、認定調査項目のうち行動関連項目等（12項目）の合計点数が10点以上である者</w:t>
            </w:r>
          </w:p>
        </w:tc>
      </w:tr>
      <w:tr w:rsidR="00543848" w:rsidRPr="00321EA4" w14:paraId="15B8039C" w14:textId="77777777" w:rsidTr="00353C90">
        <w:tc>
          <w:tcPr>
            <w:tcW w:w="1559" w:type="dxa"/>
          </w:tcPr>
          <w:p w14:paraId="79F5FAE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6CA875B1"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最小単位1時間　以降30分ごと（原則1日3時間以上）</w:t>
            </w:r>
          </w:p>
        </w:tc>
      </w:tr>
      <w:tr w:rsidR="00543848" w:rsidRPr="00321EA4" w14:paraId="06BB4878" w14:textId="77777777" w:rsidTr="00353C90">
        <w:tc>
          <w:tcPr>
            <w:tcW w:w="1559" w:type="dxa"/>
          </w:tcPr>
          <w:p w14:paraId="4F6F385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78D10BB6" w14:textId="12521971" w:rsidR="00543848" w:rsidRPr="00321EA4" w:rsidRDefault="001960ED"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必要量</w:t>
            </w:r>
            <w:r w:rsidR="00543848" w:rsidRPr="00321EA4">
              <w:rPr>
                <w:rFonts w:asciiTheme="majorEastAsia" w:eastAsiaTheme="majorEastAsia" w:hAnsiTheme="majorEastAsia" w:hint="eastAsia"/>
                <w:szCs w:val="21"/>
              </w:rPr>
              <w:t>（標準支給量あり）</w:t>
            </w:r>
          </w:p>
        </w:tc>
      </w:tr>
      <w:tr w:rsidR="00543848" w:rsidRPr="004132DA" w14:paraId="150B8A59" w14:textId="77777777" w:rsidTr="00353C90">
        <w:tc>
          <w:tcPr>
            <w:tcW w:w="1559" w:type="dxa"/>
          </w:tcPr>
          <w:p w14:paraId="59D7E71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395F389C" w14:textId="5AF73B25" w:rsidR="00543848" w:rsidRPr="00321EA4" w:rsidRDefault="004132DA"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施設入所支援は併給不可。</w:t>
            </w:r>
          </w:p>
        </w:tc>
      </w:tr>
      <w:tr w:rsidR="00543848" w:rsidRPr="00321EA4" w14:paraId="48584A0F" w14:textId="77777777" w:rsidTr="00353C90">
        <w:tc>
          <w:tcPr>
            <w:tcW w:w="1559" w:type="dxa"/>
          </w:tcPr>
          <w:p w14:paraId="76C72B5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51D736A5" w14:textId="2E4192DA"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介護保険優先</w:t>
            </w:r>
            <w:r w:rsidR="00A511E0">
              <w:rPr>
                <w:rFonts w:asciiTheme="majorEastAsia" w:eastAsiaTheme="majorEastAsia" w:hAnsiTheme="majorEastAsia" w:hint="eastAsia"/>
                <w:szCs w:val="21"/>
              </w:rPr>
              <w:t>。</w:t>
            </w:r>
          </w:p>
        </w:tc>
      </w:tr>
    </w:tbl>
    <w:p w14:paraId="7E1DED6C" w14:textId="77777777" w:rsidR="00543848" w:rsidRPr="00321EA4" w:rsidRDefault="00543848" w:rsidP="00543848">
      <w:pPr>
        <w:widowControl/>
        <w:ind w:firstLineChars="100" w:firstLine="210"/>
        <w:jc w:val="left"/>
        <w:rPr>
          <w:rFonts w:asciiTheme="majorEastAsia" w:eastAsiaTheme="majorEastAsia" w:hAnsiTheme="majorEastAsia"/>
          <w:szCs w:val="21"/>
        </w:rPr>
      </w:pPr>
    </w:p>
    <w:p w14:paraId="5D2A4F7A" w14:textId="6D135F43"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標準支給量　　　　　　　　</w:t>
      </w: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 xml:space="preserve">　　　　　（単位：時間）</w:t>
      </w:r>
    </w:p>
    <w:tbl>
      <w:tblPr>
        <w:tblStyle w:val="aa"/>
        <w:tblW w:w="6485" w:type="dxa"/>
        <w:tblInd w:w="420" w:type="dxa"/>
        <w:tblLook w:val="04A0" w:firstRow="1" w:lastRow="0" w:firstColumn="1" w:lastColumn="0" w:noHBand="0" w:noVBand="1"/>
      </w:tblPr>
      <w:tblGrid>
        <w:gridCol w:w="1702"/>
        <w:gridCol w:w="1594"/>
        <w:gridCol w:w="1595"/>
        <w:gridCol w:w="1594"/>
      </w:tblGrid>
      <w:tr w:rsidR="00543848" w:rsidRPr="00321EA4" w14:paraId="73038D22" w14:textId="77777777" w:rsidTr="00353C90">
        <w:tc>
          <w:tcPr>
            <w:tcW w:w="1702" w:type="dxa"/>
          </w:tcPr>
          <w:p w14:paraId="3B37F64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w:t>
            </w:r>
          </w:p>
        </w:tc>
        <w:tc>
          <w:tcPr>
            <w:tcW w:w="1594" w:type="dxa"/>
          </w:tcPr>
          <w:p w14:paraId="6CEFDE67"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区分4</w:t>
            </w:r>
          </w:p>
        </w:tc>
        <w:tc>
          <w:tcPr>
            <w:tcW w:w="1595" w:type="dxa"/>
          </w:tcPr>
          <w:p w14:paraId="493402BD"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区分5</w:t>
            </w:r>
          </w:p>
        </w:tc>
        <w:tc>
          <w:tcPr>
            <w:tcW w:w="1594" w:type="dxa"/>
          </w:tcPr>
          <w:p w14:paraId="6B59E719"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区分6</w:t>
            </w:r>
          </w:p>
        </w:tc>
      </w:tr>
      <w:tr w:rsidR="00543848" w:rsidRPr="00321EA4" w14:paraId="5C968AEC" w14:textId="77777777" w:rsidTr="00353C90">
        <w:tc>
          <w:tcPr>
            <w:tcW w:w="1702" w:type="dxa"/>
          </w:tcPr>
          <w:p w14:paraId="6A4A56A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重度訪問介護</w:t>
            </w:r>
          </w:p>
        </w:tc>
        <w:tc>
          <w:tcPr>
            <w:tcW w:w="1594" w:type="dxa"/>
          </w:tcPr>
          <w:p w14:paraId="40EAFD8A"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186</w:t>
            </w:r>
          </w:p>
        </w:tc>
        <w:tc>
          <w:tcPr>
            <w:tcW w:w="1595" w:type="dxa"/>
          </w:tcPr>
          <w:p w14:paraId="120D6BCE"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232.5</w:t>
            </w:r>
          </w:p>
        </w:tc>
        <w:tc>
          <w:tcPr>
            <w:tcW w:w="1594" w:type="dxa"/>
          </w:tcPr>
          <w:p w14:paraId="27ED7B0E"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279</w:t>
            </w:r>
          </w:p>
        </w:tc>
      </w:tr>
    </w:tbl>
    <w:p w14:paraId="165C5A7A" w14:textId="77777777" w:rsidR="00543848" w:rsidRPr="00321EA4" w:rsidRDefault="00543848" w:rsidP="0054384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※1日24時間連続して利用する場合は、標準支給量に関わらず審査会に諮ることとします。</w:t>
      </w:r>
    </w:p>
    <w:p w14:paraId="7007AC85" w14:textId="77777777" w:rsidR="00543848" w:rsidRPr="00321EA4" w:rsidRDefault="00543848" w:rsidP="00543848">
      <w:pPr>
        <w:widowControl/>
        <w:jc w:val="left"/>
        <w:rPr>
          <w:rFonts w:asciiTheme="majorEastAsia" w:eastAsiaTheme="majorEastAsia" w:hAnsiTheme="majorEastAsia"/>
          <w:szCs w:val="21"/>
        </w:rPr>
      </w:pPr>
    </w:p>
    <w:p w14:paraId="71725EFA" w14:textId="31ABB78A"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（３）</w:t>
      </w:r>
      <w:r w:rsidR="00543848" w:rsidRPr="00321EA4">
        <w:rPr>
          <w:rFonts w:asciiTheme="majorEastAsia" w:eastAsiaTheme="majorEastAsia" w:hAnsiTheme="majorEastAsia" w:hint="eastAsia"/>
          <w:szCs w:val="21"/>
        </w:rPr>
        <w:t>運用に関する考え方</w:t>
      </w:r>
    </w:p>
    <w:p w14:paraId="4BB295FB" w14:textId="5C70F190"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重度訪問介護は、比較的長時間に渡って介護が必要な方に対し、身体介護や家事援助、外出支援、見守り等のサービスを包括的に提供するものです。居宅介護と異なり見守りも必要な時間を含めて支給決定することができます。あくまで身体</w:t>
      </w:r>
      <w:r w:rsidR="00C6512D" w:rsidRPr="00321EA4">
        <w:rPr>
          <w:rFonts w:asciiTheme="majorEastAsia" w:eastAsiaTheme="majorEastAsia" w:hAnsiTheme="majorEastAsia" w:hint="eastAsia"/>
          <w:szCs w:val="21"/>
        </w:rPr>
        <w:t>介護</w:t>
      </w:r>
      <w:r w:rsidRPr="00321EA4">
        <w:rPr>
          <w:rFonts w:asciiTheme="majorEastAsia" w:eastAsiaTheme="majorEastAsia" w:hAnsiTheme="majorEastAsia" w:hint="eastAsia"/>
          <w:szCs w:val="21"/>
        </w:rPr>
        <w:t>・家事援助の中での見守りであるため、見守りだけを対象とした支給決定はできません。</w:t>
      </w:r>
    </w:p>
    <w:p w14:paraId="1D308D16" w14:textId="46DFB2A9"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・重度訪問介護と身体介護や家事援助といった居宅介護は原則併給できません。ただし、重度訪問介護を提供している事業者が利用者の希望する時間帯にできないため</w:t>
      </w:r>
      <w:r w:rsidR="004E56EA">
        <w:rPr>
          <w:rFonts w:asciiTheme="majorEastAsia" w:eastAsiaTheme="majorEastAsia" w:hAnsiTheme="majorEastAsia" w:hint="eastAsia"/>
          <w:szCs w:val="21"/>
        </w:rPr>
        <w:lastRenderedPageBreak/>
        <w:t>に他事業所が身体介護等</w:t>
      </w:r>
      <w:r w:rsidRPr="00321EA4">
        <w:rPr>
          <w:rFonts w:asciiTheme="majorEastAsia" w:eastAsiaTheme="majorEastAsia" w:hAnsiTheme="majorEastAsia" w:hint="eastAsia"/>
          <w:szCs w:val="21"/>
        </w:rPr>
        <w:t>を提供する場合は、例外として併給が認められます。</w:t>
      </w:r>
      <w:r w:rsidR="0031098B" w:rsidRPr="00321EA4">
        <w:rPr>
          <w:rFonts w:asciiTheme="majorEastAsia" w:eastAsiaTheme="majorEastAsia" w:hAnsiTheme="majorEastAsia" w:hint="eastAsia"/>
          <w:szCs w:val="21"/>
        </w:rPr>
        <w:t>（同一事業所の併給は不可）</w:t>
      </w:r>
    </w:p>
    <w:p w14:paraId="6AA142BB" w14:textId="4E5C1EFB"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極端な長時間利用の場合、身体介護や家事援助に属さない安否確認的な「見守り」が利用時間中に含まれていると考えられます。実際の活動内容や緊急通報システムの利用などの代替手段の有無を確認したうえで真に必要な時間数で利用可能です。</w:t>
      </w:r>
    </w:p>
    <w:p w14:paraId="4789F38C" w14:textId="761CDF92" w:rsidR="00543848" w:rsidRDefault="00543848" w:rsidP="008749C8">
      <w:pPr>
        <w:widowControl/>
        <w:ind w:leftChars="100" w:left="63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・重度訪問介護は1日3時間以上の支給決定を基本とすることとなっていますが、</w:t>
      </w:r>
      <w:r w:rsidR="009C089F">
        <w:rPr>
          <w:rFonts w:asciiTheme="majorEastAsia" w:eastAsiaTheme="majorEastAsia" w:hAnsiTheme="majorEastAsia" w:hint="eastAsia"/>
          <w:szCs w:val="21"/>
        </w:rPr>
        <w:t>利用者のキャンセル等により、1事業者における1日の利用が時間未満である場合についての報酬請求は3時間未満でも可能です。</w:t>
      </w:r>
    </w:p>
    <w:p w14:paraId="6FA9E5C9" w14:textId="77777777" w:rsidR="00CA78CF" w:rsidRDefault="00AD5C04" w:rsidP="00AD5C04">
      <w:pPr>
        <w:widowControl/>
        <w:tabs>
          <w:tab w:val="left" w:pos="5130"/>
        </w:tabs>
        <w:jc w:val="left"/>
        <w:rPr>
          <w:rFonts w:asciiTheme="majorEastAsia" w:eastAsiaTheme="majorEastAsia" w:hAnsiTheme="majorEastAsia"/>
          <w:szCs w:val="21"/>
        </w:rPr>
      </w:pPr>
      <w:r>
        <w:rPr>
          <w:rFonts w:asciiTheme="majorEastAsia" w:eastAsiaTheme="majorEastAsia" w:hAnsiTheme="majorEastAsia" w:hint="eastAsia"/>
          <w:szCs w:val="21"/>
        </w:rPr>
        <w:t xml:space="preserve">　　・「所要時間1時間未満」で算定する場合の所要時間は概ね40分以上とします。</w:t>
      </w:r>
    </w:p>
    <w:p w14:paraId="7ADDC5BF" w14:textId="0F6F319A" w:rsidR="00DF2BF8" w:rsidRDefault="00CA78CF" w:rsidP="00CA78CF">
      <w:pPr>
        <w:widowControl/>
        <w:tabs>
          <w:tab w:val="left" w:pos="5130"/>
        </w:tabs>
        <w:ind w:left="630" w:hangingChars="300" w:hanging="630"/>
        <w:jc w:val="left"/>
        <w:rPr>
          <w:rFonts w:asciiTheme="majorEastAsia" w:eastAsiaTheme="majorEastAsia" w:hAnsiTheme="majorEastAsia"/>
          <w:szCs w:val="21"/>
        </w:rPr>
      </w:pPr>
      <w:r>
        <w:rPr>
          <w:rFonts w:asciiTheme="majorEastAsia" w:eastAsiaTheme="majorEastAsia" w:hAnsiTheme="majorEastAsia" w:hint="eastAsia"/>
          <w:szCs w:val="21"/>
        </w:rPr>
        <w:t xml:space="preserve">　　・外出時における移動中の介護を行う場合は、外出のための身だしなみ等の準備、移動中及び移動先における確認等の追加的業務が加わることを踏まえ、一定の加算</w:t>
      </w:r>
      <w:r w:rsidR="0054093B">
        <w:rPr>
          <w:rFonts w:asciiTheme="majorEastAsia" w:eastAsiaTheme="majorEastAsia" w:hAnsiTheme="majorEastAsia" w:hint="eastAsia"/>
          <w:szCs w:val="21"/>
        </w:rPr>
        <w:t>を行います（移動介護加算）。これらの業務については、外出に係る</w:t>
      </w:r>
      <w:r>
        <w:rPr>
          <w:rFonts w:asciiTheme="majorEastAsia" w:eastAsiaTheme="majorEastAsia" w:hAnsiTheme="majorEastAsia" w:hint="eastAsia"/>
          <w:szCs w:val="21"/>
        </w:rPr>
        <w:t>移動時間等が長時間になった場合でも大きく変わる支援内容ではないことから、1日に4時間を上限とします。</w:t>
      </w:r>
    </w:p>
    <w:p w14:paraId="1251261E" w14:textId="7C4298BC" w:rsidR="00543848" w:rsidRPr="00321EA4" w:rsidRDefault="00DF2BF8" w:rsidP="00CA78CF">
      <w:pPr>
        <w:widowControl/>
        <w:tabs>
          <w:tab w:val="left" w:pos="5130"/>
        </w:tabs>
        <w:ind w:left="630" w:hangingChars="300" w:hanging="630"/>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Pr>
          <w:rFonts w:asciiTheme="majorEastAsia" w:eastAsiaTheme="majorEastAsia" w:hAnsiTheme="majorEastAsia" w:hint="eastAsia"/>
          <w:szCs w:val="21"/>
        </w:rPr>
        <w:t xml:space="preserve">　　</w:t>
      </w:r>
      <w:r w:rsidR="00AD5C04">
        <w:rPr>
          <w:rFonts w:asciiTheme="majorEastAsia" w:eastAsiaTheme="majorEastAsia" w:hAnsiTheme="majorEastAsia"/>
          <w:szCs w:val="21"/>
        </w:rPr>
        <w:tab/>
      </w:r>
    </w:p>
    <w:p w14:paraId="4E3001B9" w14:textId="1A176B7F" w:rsidR="00543848" w:rsidRPr="00321EA4" w:rsidRDefault="00543848" w:rsidP="00CB2731">
      <w:pPr>
        <w:pStyle w:val="3"/>
        <w:ind w:left="635" w:right="210"/>
        <w:rPr>
          <w:color w:val="auto"/>
        </w:rPr>
      </w:pPr>
      <w:bookmarkStart w:id="12" w:name="_Toc510443523"/>
      <w:r w:rsidRPr="00321EA4">
        <w:rPr>
          <w:rFonts w:hint="eastAsia"/>
          <w:color w:val="auto"/>
        </w:rPr>
        <w:lastRenderedPageBreak/>
        <w:t>同行援護</w:t>
      </w:r>
      <w:bookmarkEnd w:id="12"/>
    </w:p>
    <w:p w14:paraId="22BEF239" w14:textId="53F8E3FA"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78FA61B6" w14:textId="77777777" w:rsidTr="00353C90">
        <w:tc>
          <w:tcPr>
            <w:tcW w:w="1559" w:type="dxa"/>
          </w:tcPr>
          <w:p w14:paraId="125F2A4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67E5E11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同行援護</w:t>
            </w:r>
          </w:p>
        </w:tc>
      </w:tr>
      <w:tr w:rsidR="00543848" w:rsidRPr="00321EA4" w14:paraId="5506A2D4" w14:textId="77777777" w:rsidTr="00353C90">
        <w:tc>
          <w:tcPr>
            <w:tcW w:w="1559" w:type="dxa"/>
          </w:tcPr>
          <w:p w14:paraId="3883823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6B17FDE5" w14:textId="145F128E"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視覚障害により外出困難な障害者（児）に対し、移動時及び外出先における必要な支援を行う。</w:t>
            </w:r>
          </w:p>
          <w:p w14:paraId="1274292A" w14:textId="0C64B351" w:rsidR="00543848" w:rsidRPr="00321EA4" w:rsidRDefault="00543848" w:rsidP="004132DA">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・移動時及びそ</w:t>
            </w:r>
            <w:r w:rsidR="004132DA">
              <w:rPr>
                <w:rFonts w:asciiTheme="majorEastAsia" w:eastAsiaTheme="majorEastAsia" w:hAnsiTheme="majorEastAsia" w:hint="eastAsia"/>
                <w:szCs w:val="21"/>
              </w:rPr>
              <w:t>れに伴う外出先において必要な視覚的情報の支援（代筆・代読を含む</w:t>
            </w:r>
            <w:r w:rsidRPr="00321EA4">
              <w:rPr>
                <w:rFonts w:asciiTheme="majorEastAsia" w:eastAsiaTheme="majorEastAsia" w:hAnsiTheme="majorEastAsia" w:hint="eastAsia"/>
                <w:szCs w:val="21"/>
              </w:rPr>
              <w:t>）</w:t>
            </w:r>
          </w:p>
          <w:p w14:paraId="0D5BE430"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・移動時及びそれに伴う外出先において必要な移動の援護</w:t>
            </w:r>
          </w:p>
          <w:p w14:paraId="194DB432" w14:textId="04DE5BAE" w:rsidR="00543848" w:rsidRPr="00321EA4" w:rsidRDefault="0003569A"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・排せつ</w:t>
            </w:r>
            <w:r w:rsidR="00543848" w:rsidRPr="00321EA4">
              <w:rPr>
                <w:rFonts w:asciiTheme="majorEastAsia" w:eastAsiaTheme="majorEastAsia" w:hAnsiTheme="majorEastAsia" w:hint="eastAsia"/>
                <w:szCs w:val="21"/>
              </w:rPr>
              <w:t>・食事等の介護その他外出する際に必要となる援助</w:t>
            </w:r>
          </w:p>
        </w:tc>
      </w:tr>
      <w:tr w:rsidR="00543848" w:rsidRPr="00321EA4" w14:paraId="26006667" w14:textId="77777777" w:rsidTr="00353C90">
        <w:trPr>
          <w:trHeight w:val="180"/>
        </w:trPr>
        <w:tc>
          <w:tcPr>
            <w:tcW w:w="1559" w:type="dxa"/>
          </w:tcPr>
          <w:p w14:paraId="7AA16F7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6ED96B90" w14:textId="4B523462" w:rsidR="00543848" w:rsidRPr="00637AB6" w:rsidRDefault="00543848" w:rsidP="004132DA">
            <w:pPr>
              <w:widowControl/>
              <w:ind w:left="210" w:hangingChars="100" w:hanging="210"/>
              <w:jc w:val="left"/>
              <w:rPr>
                <w:rFonts w:asciiTheme="majorEastAsia" w:eastAsiaTheme="majorEastAsia" w:hAnsiTheme="majorEastAsia"/>
                <w:color w:val="FF0000"/>
                <w:szCs w:val="21"/>
              </w:rPr>
            </w:pPr>
            <w:r w:rsidRPr="00637AB6">
              <w:rPr>
                <w:rFonts w:asciiTheme="majorEastAsia" w:eastAsiaTheme="majorEastAsia" w:hAnsiTheme="majorEastAsia" w:hint="eastAsia"/>
                <w:szCs w:val="21"/>
              </w:rPr>
              <w:t>・同行援護アセスメント票の項目中、「視力障害」「視野障害」「夜盲」のいずれかが1</w:t>
            </w:r>
            <w:r w:rsidR="00BA7D0C" w:rsidRPr="00637AB6">
              <w:rPr>
                <w:rFonts w:asciiTheme="majorEastAsia" w:eastAsiaTheme="majorEastAsia" w:hAnsiTheme="majorEastAsia" w:hint="eastAsia"/>
                <w:szCs w:val="21"/>
              </w:rPr>
              <w:t>点以上かつ「移動障害」の点数が1</w:t>
            </w:r>
            <w:r w:rsidRPr="00637AB6">
              <w:rPr>
                <w:rFonts w:asciiTheme="majorEastAsia" w:eastAsiaTheme="majorEastAsia" w:hAnsiTheme="majorEastAsia" w:hint="eastAsia"/>
                <w:szCs w:val="21"/>
              </w:rPr>
              <w:t>点以上</w:t>
            </w:r>
          </w:p>
        </w:tc>
      </w:tr>
      <w:tr w:rsidR="00543848" w:rsidRPr="00321EA4" w14:paraId="4865346E" w14:textId="77777777" w:rsidTr="00353C90">
        <w:tc>
          <w:tcPr>
            <w:tcW w:w="1559" w:type="dxa"/>
          </w:tcPr>
          <w:p w14:paraId="55C1CED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0728EEF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最小単位30分　以降30分ごと</w:t>
            </w:r>
          </w:p>
        </w:tc>
      </w:tr>
      <w:tr w:rsidR="00543848" w:rsidRPr="00321EA4" w14:paraId="045B1E1C" w14:textId="77777777" w:rsidTr="00353C90">
        <w:tc>
          <w:tcPr>
            <w:tcW w:w="1559" w:type="dxa"/>
          </w:tcPr>
          <w:p w14:paraId="6D99359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29AA466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必要量</w:t>
            </w:r>
          </w:p>
        </w:tc>
      </w:tr>
      <w:tr w:rsidR="00543848" w:rsidRPr="00321EA4" w14:paraId="62F8E35B" w14:textId="77777777" w:rsidTr="00353C90">
        <w:tc>
          <w:tcPr>
            <w:tcW w:w="1559" w:type="dxa"/>
          </w:tcPr>
          <w:p w14:paraId="369EB8F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6139016F" w14:textId="7EF06E85" w:rsidR="00543848" w:rsidRPr="007D0DE9" w:rsidRDefault="007D0DE9" w:rsidP="00543848">
            <w:pPr>
              <w:widowControl/>
              <w:jc w:val="left"/>
              <w:rPr>
                <w:rFonts w:asciiTheme="majorEastAsia" w:eastAsiaTheme="majorEastAsia" w:hAnsiTheme="majorEastAsia" w:hint="eastAsia"/>
                <w:szCs w:val="21"/>
              </w:rPr>
            </w:pPr>
            <w:r>
              <w:rPr>
                <w:rFonts w:asciiTheme="majorEastAsia" w:eastAsiaTheme="majorEastAsia" w:hAnsiTheme="majorEastAsia" w:hint="eastAsia"/>
                <w:szCs w:val="21"/>
              </w:rPr>
              <w:t>施設入所支援は併給不可。</w:t>
            </w:r>
          </w:p>
        </w:tc>
      </w:tr>
      <w:tr w:rsidR="00543848" w:rsidRPr="00321EA4" w14:paraId="234BE16F" w14:textId="77777777" w:rsidTr="00353C90">
        <w:tc>
          <w:tcPr>
            <w:tcW w:w="1559" w:type="dxa"/>
          </w:tcPr>
          <w:p w14:paraId="0136F75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34BBCA47"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p>
        </w:tc>
      </w:tr>
    </w:tbl>
    <w:p w14:paraId="311423EC" w14:textId="77777777" w:rsidR="00543848" w:rsidRPr="00321EA4" w:rsidRDefault="00543848" w:rsidP="00543848">
      <w:pPr>
        <w:widowControl/>
        <w:ind w:firstLineChars="100" w:firstLine="210"/>
        <w:jc w:val="left"/>
        <w:rPr>
          <w:rFonts w:asciiTheme="majorEastAsia" w:eastAsiaTheme="majorEastAsia" w:hAnsiTheme="majorEastAsia"/>
          <w:szCs w:val="21"/>
        </w:rPr>
      </w:pPr>
    </w:p>
    <w:p w14:paraId="6CB2E697" w14:textId="25BEABFA"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　標準支給量</w:t>
      </w:r>
    </w:p>
    <w:p w14:paraId="26452CD9" w14:textId="77777777" w:rsidR="00543848" w:rsidRPr="00321EA4" w:rsidRDefault="0054384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必要量</w:t>
      </w:r>
    </w:p>
    <w:p w14:paraId="46D657F9" w14:textId="0667B6AE" w:rsidR="00543848" w:rsidRPr="00321EA4" w:rsidRDefault="00B9140A"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2</w:t>
      </w:r>
      <w:r w:rsidRPr="00321EA4">
        <w:rPr>
          <w:rFonts w:asciiTheme="majorEastAsia" w:eastAsiaTheme="majorEastAsia" w:hAnsiTheme="majorEastAsia" w:hint="eastAsia"/>
          <w:szCs w:val="21"/>
        </w:rPr>
        <w:t>人介護の必要性がある場合は必要時間数に</w:t>
      </w:r>
      <w:r w:rsidR="00543848" w:rsidRPr="00321EA4">
        <w:rPr>
          <w:rFonts w:asciiTheme="majorEastAsia" w:eastAsiaTheme="majorEastAsia" w:hAnsiTheme="majorEastAsia" w:hint="eastAsia"/>
          <w:szCs w:val="21"/>
        </w:rPr>
        <w:t>2を乗じる。</w:t>
      </w:r>
    </w:p>
    <w:p w14:paraId="043C19AA" w14:textId="77777777" w:rsidR="00543848" w:rsidRPr="00321EA4" w:rsidRDefault="00543848" w:rsidP="008749C8">
      <w:pPr>
        <w:widowControl/>
        <w:jc w:val="left"/>
        <w:rPr>
          <w:rFonts w:asciiTheme="majorEastAsia" w:eastAsiaTheme="majorEastAsia" w:hAnsiTheme="majorEastAsia"/>
          <w:szCs w:val="21"/>
        </w:rPr>
      </w:pPr>
    </w:p>
    <w:p w14:paraId="1CDE9D7C" w14:textId="704F521C" w:rsidR="00543848" w:rsidRPr="007D0DE9" w:rsidRDefault="008749C8" w:rsidP="007D0DE9">
      <w:pPr>
        <w:widowControl/>
        <w:ind w:firstLineChars="100" w:firstLine="210"/>
        <w:jc w:val="left"/>
        <w:rPr>
          <w:rFonts w:asciiTheme="majorEastAsia" w:eastAsiaTheme="majorEastAsia" w:hAnsiTheme="majorEastAsia" w:hint="eastAsia"/>
          <w:szCs w:val="21"/>
        </w:rPr>
      </w:pPr>
      <w:r w:rsidRPr="00321EA4">
        <w:rPr>
          <w:rFonts w:asciiTheme="majorEastAsia" w:eastAsiaTheme="majorEastAsia" w:hAnsiTheme="majorEastAsia" w:hint="eastAsia"/>
          <w:szCs w:val="21"/>
        </w:rPr>
        <w:t>（３）</w:t>
      </w:r>
      <w:r w:rsidR="00543848" w:rsidRPr="00321EA4">
        <w:rPr>
          <w:rFonts w:asciiTheme="majorEastAsia" w:eastAsiaTheme="majorEastAsia" w:hAnsiTheme="majorEastAsia" w:hint="eastAsia"/>
          <w:szCs w:val="21"/>
        </w:rPr>
        <w:t xml:space="preserve">　運用に関する考え方</w:t>
      </w:r>
    </w:p>
    <w:p w14:paraId="234C605C" w14:textId="7E87C8E1"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・居宅において20分以上必要とする身体的な介護は同行援護のサービスには含まれません。</w:t>
      </w:r>
      <w:r w:rsidR="00A94832">
        <w:rPr>
          <w:rFonts w:asciiTheme="majorEastAsia" w:eastAsiaTheme="majorEastAsia" w:hAnsiTheme="majorEastAsia" w:hint="eastAsia"/>
          <w:szCs w:val="21"/>
        </w:rPr>
        <w:t>居宅介護（</w:t>
      </w:r>
      <w:r w:rsidRPr="00321EA4">
        <w:rPr>
          <w:rFonts w:asciiTheme="majorEastAsia" w:eastAsiaTheme="majorEastAsia" w:hAnsiTheme="majorEastAsia" w:hint="eastAsia"/>
          <w:szCs w:val="21"/>
        </w:rPr>
        <w:t>身体介護</w:t>
      </w:r>
      <w:r w:rsidR="00A94832">
        <w:rPr>
          <w:rFonts w:asciiTheme="majorEastAsia" w:eastAsiaTheme="majorEastAsia" w:hAnsiTheme="majorEastAsia" w:hint="eastAsia"/>
          <w:szCs w:val="21"/>
        </w:rPr>
        <w:t>）</w:t>
      </w:r>
      <w:r w:rsidRPr="00321EA4">
        <w:rPr>
          <w:rFonts w:asciiTheme="majorEastAsia" w:eastAsiaTheme="majorEastAsia" w:hAnsiTheme="majorEastAsia" w:hint="eastAsia"/>
          <w:szCs w:val="21"/>
        </w:rPr>
        <w:t>での算定となります。</w:t>
      </w:r>
    </w:p>
    <w:p w14:paraId="441979BF" w14:textId="232B7316" w:rsidR="00543848" w:rsidRPr="00321EA4" w:rsidRDefault="00543848" w:rsidP="008749C8">
      <w:pPr>
        <w:widowControl/>
        <w:ind w:left="630" w:hangingChars="300" w:hanging="630"/>
        <w:jc w:val="left"/>
        <w:rPr>
          <w:rFonts w:asciiTheme="majorEastAsia" w:eastAsiaTheme="majorEastAsia" w:hAnsiTheme="majorEastAsia"/>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・障害児の場合は小学生以上に限ります。</w:t>
      </w:r>
      <w:r w:rsidRPr="00321EA4">
        <w:rPr>
          <w:rFonts w:asciiTheme="majorEastAsia" w:eastAsiaTheme="majorEastAsia" w:hAnsiTheme="majorEastAsia" w:hint="eastAsia"/>
        </w:rPr>
        <w:t>未就学児であって障害の有無に関わらず本来保護者が連れて行くべき外出は、子どもが単身での外出が想定されないため同行援護として認められません。</w:t>
      </w:r>
    </w:p>
    <w:p w14:paraId="20606370" w14:textId="54EADBE5"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rPr>
        <w:t xml:space="preserve">　</w:t>
      </w:r>
      <w:r w:rsidR="008749C8" w:rsidRPr="00321EA4">
        <w:rPr>
          <w:rFonts w:asciiTheme="majorEastAsia" w:eastAsiaTheme="majorEastAsia" w:hAnsiTheme="majorEastAsia" w:hint="eastAsia"/>
        </w:rPr>
        <w:t xml:space="preserve">　</w:t>
      </w:r>
      <w:r w:rsidRPr="00321EA4">
        <w:rPr>
          <w:rFonts w:asciiTheme="majorEastAsia" w:eastAsiaTheme="majorEastAsia" w:hAnsiTheme="majorEastAsia" w:hint="eastAsia"/>
        </w:rPr>
        <w:t>・</w:t>
      </w:r>
      <w:r w:rsidRPr="00321EA4">
        <w:rPr>
          <w:rFonts w:asciiTheme="majorEastAsia" w:eastAsiaTheme="majorEastAsia" w:hAnsiTheme="majorEastAsia" w:hint="eastAsia"/>
          <w:szCs w:val="21"/>
        </w:rPr>
        <w:t>病院内の移動等の介助は、基本的には院内のスタッフにより対応されるべきものですが、院内スタッフが対応できない場合で、トイレ等の移動に介助が必要な場合や、視覚情報の提供などの支援が必要な場合は対象となります。院内スタッフが対応できる診察室内やリハビリ中は原則算定対象とはなりません。</w:t>
      </w:r>
      <w:r w:rsidR="00CC3A7A" w:rsidRPr="00321EA4">
        <w:rPr>
          <w:rFonts w:asciiTheme="majorEastAsia" w:eastAsiaTheme="majorEastAsia" w:hAnsiTheme="majorEastAsia" w:hint="eastAsia"/>
          <w:szCs w:val="21"/>
        </w:rPr>
        <w:t>（通院等介助と同様）</w:t>
      </w:r>
    </w:p>
    <w:p w14:paraId="2CD38B5E" w14:textId="21A5C187"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・同行援護は障害福祉サービス固有のサービスですので、介護保険対象の方でも併給可能です。ただし、病院の介助に利用する場合は、介護保険を優先し、</w:t>
      </w:r>
      <w:r w:rsidR="00CC3A7A" w:rsidRPr="00321EA4">
        <w:rPr>
          <w:rFonts w:asciiTheme="majorEastAsia" w:eastAsiaTheme="majorEastAsia" w:hAnsiTheme="majorEastAsia" w:hint="eastAsia"/>
          <w:szCs w:val="21"/>
        </w:rPr>
        <w:t>単位数の不足などにより</w:t>
      </w:r>
      <w:r w:rsidR="003143FC" w:rsidRPr="00321EA4">
        <w:rPr>
          <w:rFonts w:asciiTheme="majorEastAsia" w:eastAsiaTheme="majorEastAsia" w:hAnsiTheme="majorEastAsia" w:hint="eastAsia"/>
          <w:szCs w:val="21"/>
        </w:rPr>
        <w:t>介護保険の利用ができない場合のみ対象とします</w:t>
      </w:r>
      <w:r w:rsidRPr="00321EA4">
        <w:rPr>
          <w:rFonts w:asciiTheme="majorEastAsia" w:eastAsiaTheme="majorEastAsia" w:hAnsiTheme="majorEastAsia" w:hint="eastAsia"/>
          <w:szCs w:val="21"/>
        </w:rPr>
        <w:t>。</w:t>
      </w:r>
    </w:p>
    <w:p w14:paraId="15942ABC" w14:textId="02D1DB07" w:rsidR="00F14F68" w:rsidRPr="00321EA4" w:rsidRDefault="00F14F68" w:rsidP="00587292">
      <w:pPr>
        <w:widowControl/>
        <w:ind w:leftChars="199" w:left="628"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・グループホームに入居している視覚障害者が、通院に同行援護を利用する場合は、通院等介助</w:t>
      </w:r>
      <w:r w:rsidR="003143FC" w:rsidRPr="00321EA4">
        <w:rPr>
          <w:rFonts w:asciiTheme="majorEastAsia" w:eastAsiaTheme="majorEastAsia" w:hAnsiTheme="majorEastAsia" w:hint="eastAsia"/>
          <w:szCs w:val="21"/>
        </w:rPr>
        <w:t>の取扱いに準じ、</w:t>
      </w:r>
      <w:r w:rsidR="00526DD7" w:rsidRPr="00321EA4">
        <w:rPr>
          <w:rFonts w:asciiTheme="majorEastAsia" w:eastAsiaTheme="majorEastAsia" w:hAnsiTheme="majorEastAsia" w:hint="eastAsia"/>
          <w:szCs w:val="21"/>
        </w:rPr>
        <w:t>慢性疾患の障害者で、医師の指示により定期的に通院が必要な場合、月2回を限度</w:t>
      </w:r>
      <w:r w:rsidR="003143FC" w:rsidRPr="00321EA4">
        <w:rPr>
          <w:rFonts w:asciiTheme="majorEastAsia" w:eastAsiaTheme="majorEastAsia" w:hAnsiTheme="majorEastAsia" w:hint="eastAsia"/>
          <w:szCs w:val="21"/>
        </w:rPr>
        <w:t>とします</w:t>
      </w:r>
      <w:r w:rsidR="00526DD7" w:rsidRPr="00321EA4">
        <w:rPr>
          <w:rFonts w:asciiTheme="majorEastAsia" w:eastAsiaTheme="majorEastAsia" w:hAnsiTheme="majorEastAsia" w:hint="eastAsia"/>
          <w:szCs w:val="21"/>
        </w:rPr>
        <w:t>。</w:t>
      </w:r>
      <w:r w:rsidR="00587292" w:rsidRPr="00321EA4">
        <w:rPr>
          <w:rFonts w:asciiTheme="majorEastAsia" w:eastAsiaTheme="majorEastAsia" w:hAnsiTheme="majorEastAsia" w:hint="eastAsia"/>
          <w:szCs w:val="21"/>
        </w:rPr>
        <w:t>別紙2</w:t>
      </w:r>
      <w:r w:rsidR="000E2E70" w:rsidRPr="00321EA4">
        <w:rPr>
          <w:rFonts w:asciiTheme="majorEastAsia" w:eastAsiaTheme="majorEastAsia" w:hAnsiTheme="majorEastAsia" w:hint="eastAsia"/>
          <w:szCs w:val="21"/>
        </w:rPr>
        <w:t>『</w:t>
      </w:r>
      <w:r w:rsidR="00587292" w:rsidRPr="00321EA4">
        <w:rPr>
          <w:rFonts w:asciiTheme="majorEastAsia" w:eastAsiaTheme="majorEastAsia" w:hAnsiTheme="majorEastAsia" w:hint="eastAsia"/>
          <w:szCs w:val="21"/>
        </w:rPr>
        <w:t>通院</w:t>
      </w:r>
      <w:r w:rsidR="005867EA">
        <w:rPr>
          <w:rFonts w:asciiTheme="majorEastAsia" w:eastAsiaTheme="majorEastAsia" w:hAnsiTheme="majorEastAsia" w:hint="eastAsia"/>
          <w:szCs w:val="21"/>
        </w:rPr>
        <w:t>に係る</w:t>
      </w:r>
      <w:r w:rsidR="00587292" w:rsidRPr="00321EA4">
        <w:rPr>
          <w:rFonts w:asciiTheme="majorEastAsia" w:eastAsiaTheme="majorEastAsia" w:hAnsiTheme="majorEastAsia" w:hint="eastAsia"/>
          <w:szCs w:val="21"/>
        </w:rPr>
        <w:t>証明</w:t>
      </w:r>
      <w:r w:rsidR="005867EA">
        <w:rPr>
          <w:rFonts w:asciiTheme="majorEastAsia" w:eastAsiaTheme="majorEastAsia" w:hAnsiTheme="majorEastAsia" w:hint="eastAsia"/>
          <w:szCs w:val="21"/>
        </w:rPr>
        <w:t>書</w:t>
      </w:r>
      <w:r w:rsidR="000E2E70" w:rsidRPr="00321EA4">
        <w:rPr>
          <w:rFonts w:asciiTheme="majorEastAsia" w:eastAsiaTheme="majorEastAsia" w:hAnsiTheme="majorEastAsia" w:hint="eastAsia"/>
          <w:szCs w:val="21"/>
        </w:rPr>
        <w:t>』</w:t>
      </w:r>
      <w:r w:rsidR="00587292" w:rsidRPr="00321EA4">
        <w:rPr>
          <w:rFonts w:asciiTheme="majorEastAsia" w:eastAsiaTheme="majorEastAsia" w:hAnsiTheme="majorEastAsia" w:hint="eastAsia"/>
          <w:szCs w:val="21"/>
        </w:rPr>
        <w:t>の提出及び個別支援計画に位置づけてください。それ以外の通院については、日常生活上の支援の一環として、グループホームの事業者が対応することになります。</w:t>
      </w:r>
    </w:p>
    <w:p w14:paraId="4A965A28" w14:textId="77777777" w:rsidR="00543848" w:rsidRPr="00321EA4" w:rsidRDefault="00543848" w:rsidP="00543848">
      <w:pPr>
        <w:widowControl/>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szCs w:val="21"/>
        </w:rPr>
        <w:br w:type="page"/>
      </w:r>
    </w:p>
    <w:p w14:paraId="050D958A" w14:textId="36730970" w:rsidR="00543848" w:rsidRPr="00321EA4" w:rsidRDefault="00543848" w:rsidP="00CB2731">
      <w:pPr>
        <w:pStyle w:val="3"/>
        <w:ind w:left="635" w:right="210"/>
        <w:rPr>
          <w:color w:val="auto"/>
        </w:rPr>
      </w:pPr>
      <w:bookmarkStart w:id="13" w:name="_Toc510443524"/>
      <w:r w:rsidRPr="00321EA4">
        <w:rPr>
          <w:rFonts w:hint="eastAsia"/>
          <w:color w:val="auto"/>
        </w:rPr>
        <w:lastRenderedPageBreak/>
        <w:t>行動援護</w:t>
      </w:r>
      <w:bookmarkEnd w:id="13"/>
    </w:p>
    <w:p w14:paraId="752E7CE9" w14:textId="521569EB"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721198FA" w14:textId="77777777" w:rsidTr="00353C90">
        <w:tc>
          <w:tcPr>
            <w:tcW w:w="1559" w:type="dxa"/>
          </w:tcPr>
          <w:p w14:paraId="137AF62D"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6F42D5D1"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行動援護</w:t>
            </w:r>
          </w:p>
        </w:tc>
      </w:tr>
      <w:tr w:rsidR="00543848" w:rsidRPr="00321EA4" w14:paraId="7230E021" w14:textId="77777777" w:rsidTr="00353C90">
        <w:tc>
          <w:tcPr>
            <w:tcW w:w="1559" w:type="dxa"/>
          </w:tcPr>
          <w:p w14:paraId="282697F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6B9FF2C2" w14:textId="6A493984" w:rsidR="00543848" w:rsidRPr="00321EA4" w:rsidRDefault="00960F9F"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知的・精神障害により行動上著しい困難を有する障害者（児）であって常時介護を要するものにつき、当該障害者（児）</w:t>
            </w:r>
            <w:r w:rsidR="00543848" w:rsidRPr="00321EA4">
              <w:rPr>
                <w:rFonts w:asciiTheme="majorEastAsia" w:eastAsiaTheme="majorEastAsia" w:hAnsiTheme="majorEastAsia" w:hint="eastAsia"/>
                <w:szCs w:val="21"/>
              </w:rPr>
              <w:t>が行動する際に生じ得る</w:t>
            </w:r>
            <w:r w:rsidR="00587292" w:rsidRPr="00321EA4">
              <w:rPr>
                <w:rFonts w:asciiTheme="majorEastAsia" w:eastAsiaTheme="majorEastAsia" w:hAnsiTheme="majorEastAsia" w:hint="eastAsia"/>
                <w:szCs w:val="21"/>
              </w:rPr>
              <w:t>危険を回避するために必要な援護、外出時における移動中の介護、排せつ</w:t>
            </w:r>
            <w:r w:rsidR="00543848" w:rsidRPr="00321EA4">
              <w:rPr>
                <w:rFonts w:asciiTheme="majorEastAsia" w:eastAsiaTheme="majorEastAsia" w:hAnsiTheme="majorEastAsia" w:hint="eastAsia"/>
                <w:szCs w:val="21"/>
              </w:rPr>
              <w:t>及び食事等の介護を行う。</w:t>
            </w:r>
          </w:p>
        </w:tc>
      </w:tr>
      <w:tr w:rsidR="00543848" w:rsidRPr="00321EA4" w14:paraId="35F07166" w14:textId="77777777" w:rsidTr="00353C90">
        <w:trPr>
          <w:trHeight w:val="180"/>
        </w:trPr>
        <w:tc>
          <w:tcPr>
            <w:tcW w:w="1559" w:type="dxa"/>
          </w:tcPr>
          <w:p w14:paraId="5813424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75E38EF6" w14:textId="4B36BDCB"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障害支援区分3以上であり、認定調査項目のうち行動関連項目等（12項目）の合計点数が10</w:t>
            </w:r>
            <w:r w:rsidR="00960F9F" w:rsidRPr="00321EA4">
              <w:rPr>
                <w:rFonts w:asciiTheme="majorEastAsia" w:eastAsiaTheme="majorEastAsia" w:hAnsiTheme="majorEastAsia" w:hint="eastAsia"/>
                <w:szCs w:val="21"/>
              </w:rPr>
              <w:t>点以上（障害児にあってはこれに相当する支援の度合）である者</w:t>
            </w:r>
            <w:r w:rsidR="004132DA">
              <w:rPr>
                <w:rFonts w:asciiTheme="majorEastAsia" w:eastAsiaTheme="majorEastAsia" w:hAnsiTheme="majorEastAsia" w:hint="eastAsia"/>
                <w:szCs w:val="21"/>
              </w:rPr>
              <w:t>。</w:t>
            </w:r>
          </w:p>
        </w:tc>
      </w:tr>
      <w:tr w:rsidR="00543848" w:rsidRPr="00321EA4" w14:paraId="54674B5A" w14:textId="77777777" w:rsidTr="00353C90">
        <w:tc>
          <w:tcPr>
            <w:tcW w:w="1559" w:type="dxa"/>
          </w:tcPr>
          <w:p w14:paraId="643B1D9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4AEBD56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最小単位30分　以降30分ごと</w:t>
            </w:r>
          </w:p>
        </w:tc>
      </w:tr>
      <w:tr w:rsidR="00543848" w:rsidRPr="00321EA4" w14:paraId="5081B2D6" w14:textId="77777777" w:rsidTr="00353C90">
        <w:tc>
          <w:tcPr>
            <w:tcW w:w="1559" w:type="dxa"/>
          </w:tcPr>
          <w:p w14:paraId="19C2A19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5ABE459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必要量</w:t>
            </w:r>
          </w:p>
        </w:tc>
      </w:tr>
      <w:tr w:rsidR="00543848" w:rsidRPr="00321EA4" w14:paraId="0D8CCB92" w14:textId="77777777" w:rsidTr="00353C90">
        <w:tc>
          <w:tcPr>
            <w:tcW w:w="1559" w:type="dxa"/>
          </w:tcPr>
          <w:p w14:paraId="1AB69FED"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6B21F4F4" w14:textId="042B704F" w:rsidR="00543848" w:rsidRPr="00321EA4" w:rsidRDefault="004132DA"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施設入所支援は併給不可。</w:t>
            </w:r>
          </w:p>
          <w:p w14:paraId="10BF14C7" w14:textId="77777777" w:rsidR="00543848" w:rsidRPr="00321EA4" w:rsidRDefault="00543848" w:rsidP="00543848">
            <w:pPr>
              <w:widowControl/>
              <w:jc w:val="left"/>
              <w:rPr>
                <w:rFonts w:asciiTheme="majorEastAsia" w:eastAsiaTheme="majorEastAsia" w:hAnsiTheme="majorEastAsia"/>
                <w:szCs w:val="21"/>
              </w:rPr>
            </w:pPr>
          </w:p>
        </w:tc>
      </w:tr>
      <w:tr w:rsidR="00543848" w:rsidRPr="00321EA4" w14:paraId="70159963" w14:textId="77777777" w:rsidTr="00353C90">
        <w:tc>
          <w:tcPr>
            <w:tcW w:w="1559" w:type="dxa"/>
          </w:tcPr>
          <w:p w14:paraId="6D6A592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23EA56ED"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p>
        </w:tc>
      </w:tr>
    </w:tbl>
    <w:p w14:paraId="07AA5C43" w14:textId="77777777" w:rsidR="00543848" w:rsidRPr="00321EA4" w:rsidRDefault="00543848" w:rsidP="00543848">
      <w:pPr>
        <w:widowControl/>
        <w:ind w:firstLineChars="100" w:firstLine="210"/>
        <w:jc w:val="left"/>
        <w:rPr>
          <w:rFonts w:asciiTheme="majorEastAsia" w:eastAsiaTheme="majorEastAsia" w:hAnsiTheme="majorEastAsia"/>
          <w:szCs w:val="21"/>
        </w:rPr>
      </w:pPr>
    </w:p>
    <w:p w14:paraId="2DA21C08" w14:textId="6C198A1E"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　標準支給量</w:t>
      </w:r>
    </w:p>
    <w:p w14:paraId="3F1A2065" w14:textId="77777777" w:rsidR="00543848" w:rsidRPr="00321EA4" w:rsidRDefault="0054384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必要量</w:t>
      </w:r>
    </w:p>
    <w:p w14:paraId="706B5480" w14:textId="77777777" w:rsidR="00B9140A" w:rsidRPr="00321EA4" w:rsidRDefault="00543848" w:rsidP="00B9140A">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B9140A" w:rsidRPr="00321EA4">
        <w:rPr>
          <w:rFonts w:asciiTheme="majorEastAsia" w:eastAsiaTheme="majorEastAsia" w:hAnsiTheme="majorEastAsia" w:hint="eastAsia"/>
          <w:szCs w:val="21"/>
        </w:rPr>
        <w:t xml:space="preserve">　※2人介護の必要性がある場合は必要時間数に2を乗じる。</w:t>
      </w:r>
    </w:p>
    <w:p w14:paraId="4F6CAF5F" w14:textId="29AD1780" w:rsidR="00543848" w:rsidRPr="00321EA4" w:rsidRDefault="00543848" w:rsidP="00B9140A">
      <w:pPr>
        <w:widowControl/>
        <w:ind w:firstLineChars="100" w:firstLine="210"/>
        <w:jc w:val="left"/>
        <w:rPr>
          <w:rFonts w:asciiTheme="majorEastAsia" w:eastAsiaTheme="majorEastAsia" w:hAnsiTheme="majorEastAsia"/>
          <w:szCs w:val="21"/>
        </w:rPr>
      </w:pPr>
    </w:p>
    <w:p w14:paraId="1790BD6F" w14:textId="226AB6C5"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（３）</w:t>
      </w:r>
      <w:r w:rsidR="00543848" w:rsidRPr="00321EA4">
        <w:rPr>
          <w:rFonts w:asciiTheme="majorEastAsia" w:eastAsiaTheme="majorEastAsia" w:hAnsiTheme="majorEastAsia" w:hint="eastAsia"/>
          <w:szCs w:val="21"/>
        </w:rPr>
        <w:t xml:space="preserve">　運用に関する考え方</w:t>
      </w:r>
    </w:p>
    <w:p w14:paraId="26C010B6" w14:textId="77777777" w:rsidR="00543848" w:rsidRPr="00321EA4" w:rsidRDefault="00543848" w:rsidP="008749C8">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・行動援護の報酬算定は、1日1回かつ1日に8時間までとなります。8時間を超えてサービスを提供する場合は、報酬額は一定となります。</w:t>
      </w:r>
    </w:p>
    <w:p w14:paraId="314DD13D" w14:textId="77777777" w:rsidR="00543848" w:rsidRPr="00321EA4" w:rsidRDefault="00543848" w:rsidP="008749C8">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行動援護は、事前に利用者の行動特徴、日常的な生活パターン、感覚の過敏性等について情報収集し、援護に必要なコミュニケーションツールを用意するなど適切に支援を行うための支援計画シート等を作成するとともに、支援内容を記録用紙に記録する必要があります。</w:t>
      </w:r>
    </w:p>
    <w:p w14:paraId="1160D0B4" w14:textId="77777777" w:rsidR="00543848" w:rsidRPr="00321EA4" w:rsidRDefault="00543848" w:rsidP="00543848">
      <w:pPr>
        <w:widowControl/>
        <w:ind w:leftChars="100" w:left="420" w:hangingChars="100" w:hanging="210"/>
        <w:jc w:val="left"/>
        <w:rPr>
          <w:rFonts w:asciiTheme="majorEastAsia" w:eastAsiaTheme="majorEastAsia" w:hAnsiTheme="majorEastAsia"/>
          <w:szCs w:val="21"/>
        </w:rPr>
      </w:pPr>
    </w:p>
    <w:p w14:paraId="4A333E11" w14:textId="77777777" w:rsidR="00543848" w:rsidRPr="00321EA4" w:rsidRDefault="00543848" w:rsidP="00543848">
      <w:pPr>
        <w:widowControl/>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p>
    <w:p w14:paraId="2AE0E041" w14:textId="6171E07A" w:rsidR="00543848" w:rsidRPr="00321EA4" w:rsidRDefault="00543848" w:rsidP="00CB2731">
      <w:pPr>
        <w:pStyle w:val="3"/>
        <w:ind w:left="635" w:right="210"/>
        <w:rPr>
          <w:color w:val="auto"/>
        </w:rPr>
      </w:pPr>
      <w:bookmarkStart w:id="14" w:name="_Toc510443525"/>
      <w:r w:rsidRPr="00321EA4">
        <w:rPr>
          <w:rFonts w:hint="eastAsia"/>
          <w:color w:val="auto"/>
        </w:rPr>
        <w:lastRenderedPageBreak/>
        <w:t>療養介護</w:t>
      </w:r>
      <w:bookmarkEnd w:id="14"/>
    </w:p>
    <w:p w14:paraId="1007DB6F" w14:textId="0180A7FC"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72C68507" w14:textId="77777777" w:rsidTr="00353C90">
        <w:tc>
          <w:tcPr>
            <w:tcW w:w="1559" w:type="dxa"/>
          </w:tcPr>
          <w:p w14:paraId="1879DF2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1673C7D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療養介護</w:t>
            </w:r>
          </w:p>
        </w:tc>
      </w:tr>
      <w:tr w:rsidR="00543848" w:rsidRPr="00321EA4" w14:paraId="649E98AD" w14:textId="77777777" w:rsidTr="00353C90">
        <w:tc>
          <w:tcPr>
            <w:tcW w:w="1559" w:type="dxa"/>
          </w:tcPr>
          <w:p w14:paraId="44EA5C6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6DE77C75"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重度の障害を有する障害者であって、機能訓練、療養上の管理、医学管理などの常時の介護を要するものにつき、病院において必要な介護を提供する。</w:t>
            </w:r>
          </w:p>
        </w:tc>
      </w:tr>
      <w:tr w:rsidR="00543848" w:rsidRPr="00321EA4" w14:paraId="7E92669C" w14:textId="77777777" w:rsidTr="00353C90">
        <w:trPr>
          <w:trHeight w:val="180"/>
        </w:trPr>
        <w:tc>
          <w:tcPr>
            <w:tcW w:w="1559" w:type="dxa"/>
          </w:tcPr>
          <w:p w14:paraId="33540E9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3ABFDC31" w14:textId="36FF9EA5"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筋萎縮性側索硬化症（ALS）等気管切開を伴う人工呼吸器による呼吸管理を行っている者であって、障害支援区分6の者</w:t>
            </w:r>
          </w:p>
          <w:p w14:paraId="6D6F25E1" w14:textId="06A3041D"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543848" w:rsidRPr="00321EA4">
              <w:rPr>
                <w:rFonts w:asciiTheme="majorEastAsia" w:eastAsiaTheme="majorEastAsia" w:hAnsiTheme="majorEastAsia" w:hint="eastAsia"/>
                <w:szCs w:val="21"/>
              </w:rPr>
              <w:t>筋ジストロフィー又は重症心身障害者（※</w:t>
            </w:r>
            <w:r w:rsidR="00B9237F" w:rsidRPr="007D0DE9">
              <w:rPr>
                <w:rFonts w:asciiTheme="majorEastAsia" w:eastAsiaTheme="majorEastAsia" w:hAnsiTheme="majorEastAsia" w:hint="eastAsia"/>
                <w:color w:val="000000" w:themeColor="text1"/>
                <w:szCs w:val="21"/>
              </w:rPr>
              <w:t>1</w:t>
            </w:r>
            <w:r w:rsidR="00543848" w:rsidRPr="00321EA4">
              <w:rPr>
                <w:rFonts w:asciiTheme="majorEastAsia" w:eastAsiaTheme="majorEastAsia" w:hAnsiTheme="majorEastAsia" w:hint="eastAsia"/>
                <w:szCs w:val="21"/>
              </w:rPr>
              <w:t>）であって、障害支援区分が5以上の者</w:t>
            </w:r>
          </w:p>
          <w:p w14:paraId="5C0D2006" w14:textId="5B818260"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③　</w:t>
            </w:r>
            <w:r w:rsidR="00543848" w:rsidRPr="00321EA4">
              <w:rPr>
                <w:rFonts w:asciiTheme="majorEastAsia" w:eastAsiaTheme="majorEastAsia" w:hAnsiTheme="majorEastAsia" w:hint="eastAsia"/>
                <w:szCs w:val="21"/>
              </w:rPr>
              <w:t>旧重症心身障害児施設から療養介護へ移行した者</w:t>
            </w:r>
          </w:p>
        </w:tc>
      </w:tr>
      <w:tr w:rsidR="00543848" w:rsidRPr="00321EA4" w14:paraId="2C6D5549" w14:textId="77777777" w:rsidTr="00353C90">
        <w:tc>
          <w:tcPr>
            <w:tcW w:w="1559" w:type="dxa"/>
          </w:tcPr>
          <w:p w14:paraId="5177661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6C95085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543848" w:rsidRPr="00321EA4" w14:paraId="0DAC0900" w14:textId="77777777" w:rsidTr="00353C90">
        <w:tc>
          <w:tcPr>
            <w:tcW w:w="1559" w:type="dxa"/>
          </w:tcPr>
          <w:p w14:paraId="796D922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7B8DE58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31日/月</w:t>
            </w:r>
          </w:p>
        </w:tc>
      </w:tr>
      <w:tr w:rsidR="00543848" w:rsidRPr="00321EA4" w14:paraId="14EA62E9" w14:textId="77777777" w:rsidTr="00353C90">
        <w:tc>
          <w:tcPr>
            <w:tcW w:w="1559" w:type="dxa"/>
          </w:tcPr>
          <w:p w14:paraId="1BE1F01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45C4407A" w14:textId="165992C7" w:rsidR="00B9237F" w:rsidRPr="007D0DE9" w:rsidRDefault="00B9237F" w:rsidP="00543848">
            <w:pPr>
              <w:widowControl/>
              <w:jc w:val="left"/>
              <w:rPr>
                <w:rFonts w:asciiTheme="majorEastAsia" w:eastAsiaTheme="majorEastAsia" w:hAnsiTheme="majorEastAsia"/>
                <w:szCs w:val="21"/>
              </w:rPr>
            </w:pPr>
            <w:r w:rsidRPr="007D0DE9">
              <w:rPr>
                <w:rFonts w:asciiTheme="majorEastAsia" w:eastAsiaTheme="majorEastAsia" w:hAnsiTheme="majorEastAsia" w:hint="eastAsia"/>
                <w:color w:val="000000" w:themeColor="text1"/>
                <w:szCs w:val="21"/>
              </w:rPr>
              <w:t>重度訪問介護、同行援護、行動援護のみ併給可（※2）。</w:t>
            </w:r>
          </w:p>
        </w:tc>
      </w:tr>
      <w:tr w:rsidR="00543848" w:rsidRPr="00321EA4" w14:paraId="50375081" w14:textId="77777777" w:rsidTr="00353C90">
        <w:tc>
          <w:tcPr>
            <w:tcW w:w="1559" w:type="dxa"/>
          </w:tcPr>
          <w:p w14:paraId="7EE14F45"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3B738FD6" w14:textId="24AB71AA" w:rsidR="004132DA"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新規の場合、介護保険対象者は介護保険優先</w:t>
            </w:r>
            <w:r w:rsidR="00A511E0">
              <w:rPr>
                <w:rFonts w:asciiTheme="majorEastAsia" w:eastAsiaTheme="majorEastAsia" w:hAnsiTheme="majorEastAsia" w:hint="eastAsia"/>
                <w:szCs w:val="21"/>
              </w:rPr>
              <w:t>。</w:t>
            </w:r>
          </w:p>
          <w:p w14:paraId="24AB06F9" w14:textId="603450A3" w:rsidR="00543848" w:rsidRPr="00321EA4"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継続の場合は介護保険対象になっても引き続き利用可能</w:t>
            </w:r>
            <w:r w:rsidR="00A511E0">
              <w:rPr>
                <w:rFonts w:asciiTheme="majorEastAsia" w:eastAsiaTheme="majorEastAsia" w:hAnsiTheme="majorEastAsia" w:hint="eastAsia"/>
                <w:szCs w:val="21"/>
              </w:rPr>
              <w:t>。</w:t>
            </w:r>
          </w:p>
        </w:tc>
      </w:tr>
    </w:tbl>
    <w:p w14:paraId="75183ABA" w14:textId="0C2010D5" w:rsidR="00543848" w:rsidRDefault="00543848" w:rsidP="00EB1B19">
      <w:pPr>
        <w:ind w:leftChars="100" w:left="420" w:hangingChars="100" w:hanging="210"/>
        <w:rPr>
          <w:rFonts w:asciiTheme="majorEastAsia" w:eastAsiaTheme="majorEastAsia" w:hAnsiTheme="majorEastAsia"/>
          <w:szCs w:val="21"/>
        </w:rPr>
      </w:pPr>
      <w:r w:rsidRPr="00321EA4">
        <w:rPr>
          <w:rFonts w:asciiTheme="majorEastAsia" w:eastAsiaTheme="majorEastAsia" w:hAnsiTheme="majorEastAsia" w:hint="eastAsia"/>
          <w:szCs w:val="21"/>
        </w:rPr>
        <w:t>※</w:t>
      </w:r>
      <w:r w:rsidR="007D0DE9" w:rsidRPr="007D0DE9">
        <w:rPr>
          <w:rFonts w:asciiTheme="majorEastAsia" w:eastAsiaTheme="majorEastAsia" w:hAnsiTheme="majorEastAsia" w:hint="eastAsia"/>
          <w:color w:val="000000" w:themeColor="text1"/>
          <w:szCs w:val="21"/>
        </w:rPr>
        <w:t>1</w:t>
      </w:r>
      <w:r w:rsidRPr="00321EA4">
        <w:rPr>
          <w:rFonts w:asciiTheme="majorEastAsia" w:eastAsiaTheme="majorEastAsia" w:hAnsiTheme="majorEastAsia" w:hint="eastAsia"/>
          <w:szCs w:val="21"/>
        </w:rPr>
        <w:t>重症心身障害者：「療育手帳A」かつ「身体障害の</w:t>
      </w:r>
      <w:r w:rsidRPr="00321EA4">
        <w:rPr>
          <w:rFonts w:asciiTheme="majorEastAsia" w:eastAsiaTheme="majorEastAsia" w:hAnsiTheme="majorEastAsia" w:hint="eastAsia"/>
          <w:b/>
          <w:szCs w:val="21"/>
          <w:u w:val="single"/>
        </w:rPr>
        <w:t>肢体</w:t>
      </w:r>
      <w:r w:rsidRPr="00321EA4">
        <w:rPr>
          <w:rFonts w:asciiTheme="majorEastAsia" w:eastAsiaTheme="majorEastAsia" w:hAnsiTheme="majorEastAsia" w:hint="eastAsia"/>
          <w:szCs w:val="21"/>
        </w:rPr>
        <w:t>不自由1級又は2級」の者</w:t>
      </w:r>
      <w:r w:rsidR="00EB1B19" w:rsidRPr="00321EA4">
        <w:rPr>
          <w:rFonts w:asciiTheme="majorEastAsia" w:eastAsiaTheme="majorEastAsia" w:hAnsiTheme="majorEastAsia" w:hint="eastAsia"/>
          <w:szCs w:val="21"/>
        </w:rPr>
        <w:t>（心臓機能などの内部障害等による障害者手帳1級・2級は対象にならない）</w:t>
      </w:r>
    </w:p>
    <w:p w14:paraId="1D8C7A80" w14:textId="365AD252" w:rsidR="00B9237F" w:rsidRPr="007D0DE9" w:rsidRDefault="00B9237F" w:rsidP="00EB1B19">
      <w:pPr>
        <w:ind w:leftChars="100" w:left="420" w:hangingChars="100" w:hanging="210"/>
        <w:rPr>
          <w:rFonts w:asciiTheme="majorEastAsia" w:eastAsiaTheme="majorEastAsia" w:hAnsiTheme="majorEastAsia"/>
          <w:color w:val="000000" w:themeColor="text1"/>
          <w:szCs w:val="21"/>
        </w:rPr>
      </w:pPr>
      <w:r w:rsidRPr="007D0DE9">
        <w:rPr>
          <w:rFonts w:asciiTheme="majorEastAsia" w:eastAsiaTheme="majorEastAsia" w:hAnsiTheme="majorEastAsia" w:hint="eastAsia"/>
          <w:color w:val="000000" w:themeColor="text1"/>
          <w:szCs w:val="21"/>
        </w:rPr>
        <w:t>※2 医療機関からの外出・外泊時の利用に限る。</w:t>
      </w:r>
    </w:p>
    <w:p w14:paraId="3D91F7EB" w14:textId="77777777" w:rsidR="00543848" w:rsidRPr="00B9237F" w:rsidRDefault="00543848" w:rsidP="00543848">
      <w:pPr>
        <w:rPr>
          <w:rFonts w:asciiTheme="majorEastAsia" w:eastAsiaTheme="majorEastAsia" w:hAnsiTheme="majorEastAsia"/>
          <w:color w:val="FF0000"/>
          <w:szCs w:val="21"/>
        </w:rPr>
        <w:sectPr w:rsidR="00543848" w:rsidRPr="00B9237F" w:rsidSect="00174DF2">
          <w:pgSz w:w="11906" w:h="16838"/>
          <w:pgMar w:top="1985" w:right="1701" w:bottom="1701" w:left="1701" w:header="851" w:footer="992" w:gutter="0"/>
          <w:cols w:space="425"/>
          <w:docGrid w:type="lines" w:linePitch="360"/>
        </w:sectPr>
      </w:pPr>
    </w:p>
    <w:p w14:paraId="23E0C013" w14:textId="4C9279F0" w:rsidR="00543848" w:rsidRPr="00321EA4" w:rsidRDefault="00543848" w:rsidP="00CB2731">
      <w:pPr>
        <w:pStyle w:val="3"/>
        <w:ind w:left="635" w:right="210"/>
        <w:rPr>
          <w:color w:val="auto"/>
        </w:rPr>
      </w:pPr>
      <w:bookmarkStart w:id="15" w:name="_Toc510443526"/>
      <w:r w:rsidRPr="00321EA4">
        <w:rPr>
          <w:rFonts w:hint="eastAsia"/>
          <w:color w:val="auto"/>
        </w:rPr>
        <w:lastRenderedPageBreak/>
        <w:t>生活介護</w:t>
      </w:r>
      <w:bookmarkEnd w:id="15"/>
    </w:p>
    <w:p w14:paraId="00355A3E" w14:textId="1692DBE0"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5CFC855F" w14:textId="77777777" w:rsidTr="00353C90">
        <w:tc>
          <w:tcPr>
            <w:tcW w:w="1559" w:type="dxa"/>
          </w:tcPr>
          <w:p w14:paraId="19D3BEFD"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6B52A7C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生活介護</w:t>
            </w:r>
          </w:p>
        </w:tc>
      </w:tr>
      <w:tr w:rsidR="00543848" w:rsidRPr="00321EA4" w14:paraId="5F74D7A5" w14:textId="77777777" w:rsidTr="00353C90">
        <w:tc>
          <w:tcPr>
            <w:tcW w:w="1559" w:type="dxa"/>
          </w:tcPr>
          <w:p w14:paraId="5E95835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28DDC900" w14:textId="0539CD1B" w:rsidR="00543848" w:rsidRPr="00321EA4" w:rsidRDefault="00587292"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施設において入浴、排せつ</w:t>
            </w:r>
            <w:r w:rsidR="00543848" w:rsidRPr="00321EA4">
              <w:rPr>
                <w:rFonts w:asciiTheme="majorEastAsia" w:eastAsiaTheme="majorEastAsia" w:hAnsiTheme="majorEastAsia" w:hint="eastAsia"/>
                <w:szCs w:val="21"/>
              </w:rPr>
              <w:t>及び食事等の介護、創作的活動又は生産</w:t>
            </w:r>
            <w:r w:rsidR="00136CAD">
              <w:rPr>
                <w:rFonts w:asciiTheme="majorEastAsia" w:eastAsiaTheme="majorEastAsia" w:hAnsiTheme="majorEastAsia" w:hint="eastAsia"/>
                <w:szCs w:val="21"/>
              </w:rPr>
              <w:t>活動の</w:t>
            </w:r>
            <w:r w:rsidR="00543848" w:rsidRPr="00321EA4">
              <w:rPr>
                <w:rFonts w:asciiTheme="majorEastAsia" w:eastAsiaTheme="majorEastAsia" w:hAnsiTheme="majorEastAsia" w:hint="eastAsia"/>
                <w:szCs w:val="21"/>
              </w:rPr>
              <w:t>機会の提供を行う。</w:t>
            </w:r>
          </w:p>
        </w:tc>
      </w:tr>
      <w:tr w:rsidR="00543848" w:rsidRPr="00321EA4" w14:paraId="1B76CBEA" w14:textId="77777777" w:rsidTr="00353C90">
        <w:trPr>
          <w:trHeight w:val="180"/>
        </w:trPr>
        <w:tc>
          <w:tcPr>
            <w:tcW w:w="1559" w:type="dxa"/>
          </w:tcPr>
          <w:p w14:paraId="2081BC3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0335D717" w14:textId="18A7E923" w:rsidR="005867EA" w:rsidRDefault="005867EA" w:rsidP="005867EA">
            <w:pPr>
              <w:widowControl/>
              <w:ind w:left="4" w:hangingChars="2" w:hanging="4"/>
              <w:jc w:val="left"/>
              <w:rPr>
                <w:rFonts w:asciiTheme="majorEastAsia" w:eastAsiaTheme="majorEastAsia" w:hAnsiTheme="majorEastAsia"/>
                <w:szCs w:val="21"/>
              </w:rPr>
            </w:pPr>
            <w:r>
              <w:rPr>
                <w:rFonts w:asciiTheme="majorEastAsia" w:eastAsiaTheme="majorEastAsia" w:hAnsiTheme="majorEastAsia" w:hint="eastAsia"/>
                <w:szCs w:val="21"/>
              </w:rPr>
              <w:t>地域や入所施設において、安定した生活を営むため、常時介護等の支援が必要な者として次に掲げる者</w:t>
            </w:r>
          </w:p>
          <w:p w14:paraId="2C1D892E" w14:textId="2C6349AD"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136CAD">
              <w:rPr>
                <w:rFonts w:asciiTheme="majorEastAsia" w:eastAsiaTheme="majorEastAsia" w:hAnsiTheme="majorEastAsia" w:hint="eastAsia"/>
                <w:szCs w:val="21"/>
              </w:rPr>
              <w:t>障害支援区分が下記の表に掲げる</w:t>
            </w:r>
            <w:r w:rsidR="00543848" w:rsidRPr="00321EA4">
              <w:rPr>
                <w:rFonts w:asciiTheme="majorEastAsia" w:eastAsiaTheme="majorEastAsia" w:hAnsiTheme="majorEastAsia" w:hint="eastAsia"/>
                <w:szCs w:val="21"/>
              </w:rPr>
              <w:t>者</w:t>
            </w:r>
          </w:p>
          <w:tbl>
            <w:tblPr>
              <w:tblStyle w:val="aa"/>
              <w:tblW w:w="0" w:type="auto"/>
              <w:tblInd w:w="210" w:type="dxa"/>
              <w:tblLook w:val="04A0" w:firstRow="1" w:lastRow="0" w:firstColumn="1" w:lastColumn="0" w:noHBand="0" w:noVBand="1"/>
            </w:tblPr>
            <w:tblGrid>
              <w:gridCol w:w="2120"/>
              <w:gridCol w:w="2121"/>
              <w:gridCol w:w="2121"/>
            </w:tblGrid>
            <w:tr w:rsidR="00543848" w:rsidRPr="00321EA4" w14:paraId="65366C69" w14:textId="77777777" w:rsidTr="00353C90">
              <w:tc>
                <w:tcPr>
                  <w:tcW w:w="2190" w:type="dxa"/>
                </w:tcPr>
                <w:p w14:paraId="04247A56" w14:textId="77777777" w:rsidR="00543848" w:rsidRPr="00321EA4" w:rsidRDefault="00543848" w:rsidP="00543848">
                  <w:pPr>
                    <w:widowControl/>
                    <w:jc w:val="left"/>
                    <w:rPr>
                      <w:rFonts w:asciiTheme="majorEastAsia" w:eastAsiaTheme="majorEastAsia" w:hAnsiTheme="majorEastAsia"/>
                      <w:szCs w:val="21"/>
                    </w:rPr>
                  </w:pPr>
                </w:p>
              </w:tc>
              <w:tc>
                <w:tcPr>
                  <w:tcW w:w="2191" w:type="dxa"/>
                </w:tcPr>
                <w:p w14:paraId="0675F9CE" w14:textId="77777777" w:rsidR="00543848" w:rsidRPr="00321EA4" w:rsidRDefault="00543848" w:rsidP="00DE40C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50歳以上</w:t>
                  </w:r>
                </w:p>
              </w:tc>
              <w:tc>
                <w:tcPr>
                  <w:tcW w:w="2191" w:type="dxa"/>
                </w:tcPr>
                <w:p w14:paraId="76FD0F07" w14:textId="77777777" w:rsidR="00543848" w:rsidRPr="00321EA4" w:rsidRDefault="00543848" w:rsidP="00DE40C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50歳未満</w:t>
                  </w:r>
                </w:p>
              </w:tc>
            </w:tr>
            <w:tr w:rsidR="00543848" w:rsidRPr="00321EA4" w14:paraId="43CBB5B5" w14:textId="77777777" w:rsidTr="00353C90">
              <w:tc>
                <w:tcPr>
                  <w:tcW w:w="2190" w:type="dxa"/>
                </w:tcPr>
                <w:p w14:paraId="73E9F57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施設入所者</w:t>
                  </w:r>
                </w:p>
              </w:tc>
              <w:tc>
                <w:tcPr>
                  <w:tcW w:w="2191" w:type="dxa"/>
                </w:tcPr>
                <w:p w14:paraId="717C04EA" w14:textId="6F498C5C"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w:t>
                  </w:r>
                  <w:r w:rsidR="00EE7B87" w:rsidRPr="00321EA4">
                    <w:rPr>
                      <w:rFonts w:asciiTheme="majorEastAsia" w:eastAsiaTheme="majorEastAsia" w:hAnsiTheme="majorEastAsia" w:hint="eastAsia"/>
                      <w:szCs w:val="21"/>
                    </w:rPr>
                    <w:t>3</w:t>
                  </w:r>
                  <w:r w:rsidRPr="00321EA4">
                    <w:rPr>
                      <w:rFonts w:asciiTheme="majorEastAsia" w:eastAsiaTheme="majorEastAsia" w:hAnsiTheme="majorEastAsia" w:hint="eastAsia"/>
                      <w:szCs w:val="21"/>
                    </w:rPr>
                    <w:t>以上</w:t>
                  </w:r>
                </w:p>
              </w:tc>
              <w:tc>
                <w:tcPr>
                  <w:tcW w:w="2191" w:type="dxa"/>
                </w:tcPr>
                <w:p w14:paraId="3DD587E8" w14:textId="70179A4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w:t>
                  </w:r>
                  <w:r w:rsidR="00EE7B87" w:rsidRPr="00321EA4">
                    <w:rPr>
                      <w:rFonts w:asciiTheme="majorEastAsia" w:eastAsiaTheme="majorEastAsia" w:hAnsiTheme="majorEastAsia" w:hint="eastAsia"/>
                      <w:szCs w:val="21"/>
                    </w:rPr>
                    <w:t>4</w:t>
                  </w:r>
                  <w:r w:rsidRPr="00321EA4">
                    <w:rPr>
                      <w:rFonts w:asciiTheme="majorEastAsia" w:eastAsiaTheme="majorEastAsia" w:hAnsiTheme="majorEastAsia" w:hint="eastAsia"/>
                      <w:szCs w:val="21"/>
                    </w:rPr>
                    <w:t>以上</w:t>
                  </w:r>
                </w:p>
              </w:tc>
            </w:tr>
            <w:tr w:rsidR="00543848" w:rsidRPr="00321EA4" w14:paraId="5F950FDE" w14:textId="77777777" w:rsidTr="00353C90">
              <w:tc>
                <w:tcPr>
                  <w:tcW w:w="2190" w:type="dxa"/>
                </w:tcPr>
                <w:p w14:paraId="7906C63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在宅</w:t>
                  </w:r>
                </w:p>
              </w:tc>
              <w:tc>
                <w:tcPr>
                  <w:tcW w:w="2191" w:type="dxa"/>
                </w:tcPr>
                <w:p w14:paraId="13EEB6D9" w14:textId="10F16D3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w:t>
                  </w:r>
                  <w:r w:rsidR="00EE7B87" w:rsidRPr="00321EA4">
                    <w:rPr>
                      <w:rFonts w:asciiTheme="majorEastAsia" w:eastAsiaTheme="majorEastAsia" w:hAnsiTheme="majorEastAsia" w:hint="eastAsia"/>
                      <w:szCs w:val="21"/>
                    </w:rPr>
                    <w:t>2</w:t>
                  </w:r>
                  <w:r w:rsidRPr="00321EA4">
                    <w:rPr>
                      <w:rFonts w:asciiTheme="majorEastAsia" w:eastAsiaTheme="majorEastAsia" w:hAnsiTheme="majorEastAsia" w:hint="eastAsia"/>
                      <w:szCs w:val="21"/>
                    </w:rPr>
                    <w:t>以上</w:t>
                  </w:r>
                </w:p>
              </w:tc>
              <w:tc>
                <w:tcPr>
                  <w:tcW w:w="2191" w:type="dxa"/>
                </w:tcPr>
                <w:p w14:paraId="47E96358" w14:textId="60CE6F1F"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w:t>
                  </w:r>
                  <w:r w:rsidR="00EE7B87" w:rsidRPr="00321EA4">
                    <w:rPr>
                      <w:rFonts w:asciiTheme="majorEastAsia" w:eastAsiaTheme="majorEastAsia" w:hAnsiTheme="majorEastAsia" w:hint="eastAsia"/>
                      <w:szCs w:val="21"/>
                    </w:rPr>
                    <w:t>3</w:t>
                  </w:r>
                  <w:r w:rsidRPr="00321EA4">
                    <w:rPr>
                      <w:rFonts w:asciiTheme="majorEastAsia" w:eastAsiaTheme="majorEastAsia" w:hAnsiTheme="majorEastAsia" w:hint="eastAsia"/>
                      <w:szCs w:val="21"/>
                    </w:rPr>
                    <w:t>以上</w:t>
                  </w:r>
                </w:p>
              </w:tc>
            </w:tr>
          </w:tbl>
          <w:p w14:paraId="748E9CE0" w14:textId="398A38BB"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543848" w:rsidRPr="00321EA4">
              <w:rPr>
                <w:rFonts w:asciiTheme="majorEastAsia" w:eastAsiaTheme="majorEastAsia" w:hAnsiTheme="majorEastAsia" w:hint="eastAsia"/>
                <w:szCs w:val="21"/>
              </w:rPr>
              <w:t>生活介護と施設入</w:t>
            </w:r>
            <w:r w:rsidR="00F710E5" w:rsidRPr="00321EA4">
              <w:rPr>
                <w:rFonts w:asciiTheme="majorEastAsia" w:eastAsiaTheme="majorEastAsia" w:hAnsiTheme="majorEastAsia" w:hint="eastAsia"/>
                <w:szCs w:val="21"/>
              </w:rPr>
              <w:t>所支</w:t>
            </w:r>
            <w:r w:rsidRPr="00321EA4">
              <w:rPr>
                <w:rFonts w:asciiTheme="majorEastAsia" w:eastAsiaTheme="majorEastAsia" w:hAnsiTheme="majorEastAsia" w:hint="eastAsia"/>
                <w:szCs w:val="21"/>
              </w:rPr>
              <w:t>援との利用の組み合わせを希望する者であって、障害支援区分が①</w:t>
            </w:r>
            <w:r w:rsidR="00924017">
              <w:rPr>
                <w:rFonts w:asciiTheme="majorEastAsia" w:eastAsiaTheme="majorEastAsia" w:hAnsiTheme="majorEastAsia" w:hint="eastAsia"/>
                <w:szCs w:val="21"/>
              </w:rPr>
              <w:t>より低い者で、指定特定</w:t>
            </w:r>
            <w:r w:rsidR="003D55DF" w:rsidRPr="00321EA4">
              <w:rPr>
                <w:rFonts w:asciiTheme="majorEastAsia" w:eastAsiaTheme="majorEastAsia" w:hAnsiTheme="majorEastAsia" w:hint="eastAsia"/>
                <w:szCs w:val="21"/>
              </w:rPr>
              <w:t>相談支援事業者</w:t>
            </w:r>
            <w:r w:rsidR="00543848" w:rsidRPr="00321EA4">
              <w:rPr>
                <w:rFonts w:asciiTheme="majorEastAsia" w:eastAsiaTheme="majorEastAsia" w:hAnsiTheme="majorEastAsia" w:hint="eastAsia"/>
                <w:szCs w:val="21"/>
              </w:rPr>
              <w:t>によるサービス等利用計画の作成の手続きを経た上で、市町村が利用の組み合わせの必要性を認めた者</w:t>
            </w:r>
          </w:p>
          <w:p w14:paraId="1E25266D" w14:textId="77777777" w:rsidR="00543848" w:rsidRPr="00321EA4" w:rsidRDefault="00543848"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・法の施行時の身体・知的の旧法施設（通所施設も含む。）の利用者（特定旧法受給者）</w:t>
            </w:r>
          </w:p>
          <w:p w14:paraId="123FF08D" w14:textId="77777777" w:rsidR="00543848" w:rsidRPr="00321EA4" w:rsidRDefault="0054384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・法施行後に旧法施設に入所し、継続して入所している者</w:t>
            </w:r>
          </w:p>
          <w:p w14:paraId="39FC199B" w14:textId="77777777" w:rsidR="00543848" w:rsidRPr="00321EA4" w:rsidRDefault="00543848"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・平成24年4月の児童福祉法改正の施行の際に障害児施設（指定医療機関を含む。）に入所している者</w:t>
            </w:r>
          </w:p>
          <w:p w14:paraId="176F149F" w14:textId="77777777" w:rsidR="00543848" w:rsidRPr="00321EA4" w:rsidRDefault="0054384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・新規の入所希望者（障害支援区分1以上の者）</w:t>
            </w:r>
          </w:p>
        </w:tc>
      </w:tr>
      <w:tr w:rsidR="00543848" w:rsidRPr="00321EA4" w14:paraId="2B3CAD9E" w14:textId="77777777" w:rsidTr="00353C90">
        <w:tc>
          <w:tcPr>
            <w:tcW w:w="1559" w:type="dxa"/>
          </w:tcPr>
          <w:p w14:paraId="377993A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4E22E1C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543848" w:rsidRPr="00321EA4" w14:paraId="65FA3297" w14:textId="77777777" w:rsidTr="00353C90">
        <w:tc>
          <w:tcPr>
            <w:tcW w:w="1559" w:type="dxa"/>
          </w:tcPr>
          <w:p w14:paraId="51DD58D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33A542A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月の日数－8日</w:t>
            </w:r>
          </w:p>
        </w:tc>
      </w:tr>
      <w:tr w:rsidR="00543848" w:rsidRPr="00321EA4" w14:paraId="20E4F9BE" w14:textId="77777777" w:rsidTr="00353C90">
        <w:tc>
          <w:tcPr>
            <w:tcW w:w="1559" w:type="dxa"/>
          </w:tcPr>
          <w:p w14:paraId="4A73C0B8"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471E91ED" w14:textId="444E1985" w:rsidR="004132DA" w:rsidRDefault="005867EA"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・療養介護は</w:t>
            </w:r>
            <w:r w:rsidR="004132DA">
              <w:rPr>
                <w:rFonts w:asciiTheme="majorEastAsia" w:eastAsiaTheme="majorEastAsia" w:hAnsiTheme="majorEastAsia" w:hint="eastAsia"/>
                <w:szCs w:val="21"/>
              </w:rPr>
              <w:t>併給不可。</w:t>
            </w:r>
          </w:p>
          <w:p w14:paraId="55B521F8" w14:textId="50CBF49A" w:rsidR="00543848" w:rsidRPr="00321EA4" w:rsidRDefault="004132DA"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・その他の日中活動系サービスは別途相談。</w:t>
            </w:r>
          </w:p>
        </w:tc>
      </w:tr>
      <w:tr w:rsidR="00543848" w:rsidRPr="00321EA4" w14:paraId="1FBFE4CE" w14:textId="77777777" w:rsidTr="00353C90">
        <w:tc>
          <w:tcPr>
            <w:tcW w:w="1559" w:type="dxa"/>
          </w:tcPr>
          <w:p w14:paraId="0B4DAEEA" w14:textId="7AD106F6"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655E9FF8" w14:textId="52065ACD" w:rsidR="004132DA"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介護保険優先</w:t>
            </w:r>
            <w:r w:rsidR="00A511E0">
              <w:rPr>
                <w:rFonts w:asciiTheme="majorEastAsia" w:eastAsiaTheme="majorEastAsia" w:hAnsiTheme="majorEastAsia" w:hint="eastAsia"/>
                <w:szCs w:val="21"/>
              </w:rPr>
              <w:t>。</w:t>
            </w:r>
          </w:p>
          <w:p w14:paraId="3E3C0606" w14:textId="77D13E72" w:rsidR="00543848" w:rsidRPr="00321EA4"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ただし、</w:t>
            </w:r>
            <w:r w:rsidR="00FE06D6">
              <w:rPr>
                <w:rFonts w:asciiTheme="majorEastAsia" w:eastAsiaTheme="majorEastAsia" w:hAnsiTheme="majorEastAsia" w:hint="eastAsia"/>
                <w:szCs w:val="21"/>
              </w:rPr>
              <w:t>共同生活援助入居者及び障害者支援</w:t>
            </w:r>
            <w:r>
              <w:rPr>
                <w:rFonts w:asciiTheme="majorEastAsia" w:eastAsiaTheme="majorEastAsia" w:hAnsiTheme="majorEastAsia" w:hint="eastAsia"/>
                <w:szCs w:val="21"/>
              </w:rPr>
              <w:t>施設入所者は介護保険該当になっても継続利用可</w:t>
            </w:r>
            <w:r w:rsidR="00A511E0">
              <w:rPr>
                <w:rFonts w:asciiTheme="majorEastAsia" w:eastAsiaTheme="majorEastAsia" w:hAnsiTheme="majorEastAsia" w:hint="eastAsia"/>
                <w:szCs w:val="21"/>
              </w:rPr>
              <w:t>。</w:t>
            </w:r>
          </w:p>
        </w:tc>
      </w:tr>
    </w:tbl>
    <w:p w14:paraId="1FB97766" w14:textId="7A2BCB5A" w:rsidR="00543848" w:rsidRPr="00321EA4" w:rsidRDefault="00543848" w:rsidP="00543848">
      <w:pPr>
        <w:widowControl/>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p>
    <w:p w14:paraId="29263F40" w14:textId="09E68A73" w:rsidR="00543848" w:rsidRPr="00321EA4" w:rsidRDefault="00543848" w:rsidP="00CB2731">
      <w:pPr>
        <w:pStyle w:val="3"/>
        <w:ind w:left="635" w:right="210"/>
        <w:rPr>
          <w:color w:val="auto"/>
        </w:rPr>
      </w:pPr>
      <w:bookmarkStart w:id="16" w:name="_Toc510443527"/>
      <w:r w:rsidRPr="00321EA4">
        <w:rPr>
          <w:rFonts w:hint="eastAsia"/>
          <w:color w:val="auto"/>
        </w:rPr>
        <w:lastRenderedPageBreak/>
        <w:t>短期入所</w:t>
      </w:r>
      <w:bookmarkEnd w:id="16"/>
    </w:p>
    <w:p w14:paraId="3B5540C2" w14:textId="18EE2DB6"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389603BD" w14:textId="77777777" w:rsidTr="00353C90">
        <w:tc>
          <w:tcPr>
            <w:tcW w:w="1559" w:type="dxa"/>
          </w:tcPr>
          <w:p w14:paraId="50A22965"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781AD62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短期入所</w:t>
            </w:r>
          </w:p>
        </w:tc>
      </w:tr>
      <w:tr w:rsidR="00543848" w:rsidRPr="00321EA4" w14:paraId="21111A93" w14:textId="77777777" w:rsidTr="00353C90">
        <w:tc>
          <w:tcPr>
            <w:tcW w:w="1559" w:type="dxa"/>
          </w:tcPr>
          <w:p w14:paraId="6E1A296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7CB4042D" w14:textId="272D5BBD"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在宅で生活を行う障害者</w:t>
            </w:r>
            <w:r w:rsidR="00D81B21" w:rsidRPr="00321EA4">
              <w:rPr>
                <w:rFonts w:asciiTheme="majorEastAsia" w:eastAsiaTheme="majorEastAsia" w:hAnsiTheme="majorEastAsia" w:hint="eastAsia"/>
                <w:szCs w:val="21"/>
              </w:rPr>
              <w:t>（児）</w:t>
            </w:r>
            <w:r w:rsidRPr="00321EA4">
              <w:rPr>
                <w:rFonts w:asciiTheme="majorEastAsia" w:eastAsiaTheme="majorEastAsia" w:hAnsiTheme="majorEastAsia" w:hint="eastAsia"/>
                <w:szCs w:val="21"/>
              </w:rPr>
              <w:t>の介護者が、一時的に</w:t>
            </w:r>
            <w:r w:rsidR="00587292" w:rsidRPr="00321EA4">
              <w:rPr>
                <w:rFonts w:asciiTheme="majorEastAsia" w:eastAsiaTheme="majorEastAsia" w:hAnsiTheme="majorEastAsia" w:hint="eastAsia"/>
                <w:szCs w:val="21"/>
              </w:rPr>
              <w:t>介護できない時に障害者支援施設等へ短期間の入所を行い、入浴、排せつ</w:t>
            </w:r>
            <w:r w:rsidRPr="00321EA4">
              <w:rPr>
                <w:rFonts w:asciiTheme="majorEastAsia" w:eastAsiaTheme="majorEastAsia" w:hAnsiTheme="majorEastAsia" w:hint="eastAsia"/>
                <w:szCs w:val="21"/>
              </w:rPr>
              <w:t>及び食事の介護その他必要な支援を行う。</w:t>
            </w:r>
          </w:p>
        </w:tc>
      </w:tr>
      <w:tr w:rsidR="00543848" w:rsidRPr="00321EA4" w14:paraId="151468F0" w14:textId="77777777" w:rsidTr="00353C90">
        <w:trPr>
          <w:trHeight w:val="180"/>
        </w:trPr>
        <w:tc>
          <w:tcPr>
            <w:tcW w:w="1559" w:type="dxa"/>
          </w:tcPr>
          <w:p w14:paraId="2835465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1ED8D971" w14:textId="085F27D4"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障害支援区分1以上の障害者</w:t>
            </w:r>
          </w:p>
          <w:p w14:paraId="001A895D" w14:textId="73005C63"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EC7552" w:rsidRPr="00321EA4">
              <w:rPr>
                <w:rFonts w:asciiTheme="majorEastAsia" w:eastAsiaTheme="majorEastAsia" w:hAnsiTheme="majorEastAsia" w:hint="eastAsia"/>
                <w:szCs w:val="21"/>
              </w:rPr>
              <w:t>障害児に必要とされる支援の度合いに応じて厚生</w:t>
            </w:r>
            <w:r w:rsidR="00543848" w:rsidRPr="00321EA4">
              <w:rPr>
                <w:rFonts w:asciiTheme="majorEastAsia" w:eastAsiaTheme="majorEastAsia" w:hAnsiTheme="majorEastAsia" w:hint="eastAsia"/>
                <w:szCs w:val="21"/>
              </w:rPr>
              <w:t>労働大臣が定める区分における区分1以上に該当する障害児</w:t>
            </w:r>
          </w:p>
        </w:tc>
      </w:tr>
      <w:tr w:rsidR="00543848" w:rsidRPr="00321EA4" w14:paraId="64169DF4" w14:textId="77777777" w:rsidTr="00353C90">
        <w:tc>
          <w:tcPr>
            <w:tcW w:w="1559" w:type="dxa"/>
          </w:tcPr>
          <w:p w14:paraId="4B0A82D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6D4AA7D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543848" w:rsidRPr="00321EA4" w14:paraId="23AFEFC5" w14:textId="77777777" w:rsidTr="00353C90">
        <w:tc>
          <w:tcPr>
            <w:tcW w:w="1559" w:type="dxa"/>
          </w:tcPr>
          <w:p w14:paraId="52B67D5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3DF4764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具体的な利用見込みがない場合・・・7日以内/月</w:t>
            </w:r>
          </w:p>
          <w:p w14:paraId="666AA10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具体的な利用見込みがある場合・・・必要な日数/月</w:t>
            </w:r>
          </w:p>
        </w:tc>
      </w:tr>
      <w:tr w:rsidR="00543848" w:rsidRPr="00321EA4" w14:paraId="771253A5" w14:textId="77777777" w:rsidTr="00353C90">
        <w:tc>
          <w:tcPr>
            <w:tcW w:w="1559" w:type="dxa"/>
          </w:tcPr>
          <w:p w14:paraId="2F8E1FD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7A67B18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施設入所支援、療養介護、共同生活援助、宿泊型自立訓練は併給不可。また、短期入所利用時間中は居宅介護等の他の障害福祉サービスは利用できない。</w:t>
            </w:r>
          </w:p>
        </w:tc>
      </w:tr>
      <w:tr w:rsidR="00543848" w:rsidRPr="00321EA4" w14:paraId="46ED7840" w14:textId="77777777" w:rsidTr="00353C90">
        <w:tc>
          <w:tcPr>
            <w:tcW w:w="1559" w:type="dxa"/>
          </w:tcPr>
          <w:p w14:paraId="151FC56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7EE58A09" w14:textId="2E46EB67" w:rsidR="00543848" w:rsidRPr="00321EA4" w:rsidRDefault="00543848" w:rsidP="00543848">
            <w:pPr>
              <w:widowControl/>
              <w:rPr>
                <w:rFonts w:asciiTheme="majorEastAsia" w:eastAsiaTheme="majorEastAsia" w:hAnsiTheme="majorEastAsia"/>
                <w:szCs w:val="21"/>
              </w:rPr>
            </w:pPr>
            <w:r w:rsidRPr="00321EA4">
              <w:rPr>
                <w:rFonts w:asciiTheme="majorEastAsia" w:eastAsiaTheme="majorEastAsia" w:hAnsiTheme="majorEastAsia" w:hint="eastAsia"/>
                <w:szCs w:val="21"/>
              </w:rPr>
              <w:t>介護保険優先</w:t>
            </w:r>
            <w:r w:rsidR="00A511E0">
              <w:rPr>
                <w:rFonts w:asciiTheme="majorEastAsia" w:eastAsiaTheme="majorEastAsia" w:hAnsiTheme="majorEastAsia" w:hint="eastAsia"/>
                <w:szCs w:val="21"/>
              </w:rPr>
              <w:t>。</w:t>
            </w:r>
          </w:p>
        </w:tc>
      </w:tr>
    </w:tbl>
    <w:p w14:paraId="1F2B0831" w14:textId="77777777" w:rsidR="00543848" w:rsidRPr="00321EA4" w:rsidRDefault="00543848" w:rsidP="00543848">
      <w:pPr>
        <w:widowControl/>
        <w:ind w:firstLineChars="100" w:firstLine="210"/>
        <w:jc w:val="left"/>
        <w:rPr>
          <w:rFonts w:asciiTheme="majorEastAsia" w:eastAsiaTheme="majorEastAsia" w:hAnsiTheme="majorEastAsia"/>
          <w:szCs w:val="21"/>
        </w:rPr>
      </w:pPr>
    </w:p>
    <w:p w14:paraId="50E60A94" w14:textId="0E9EF6DD"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　標準支給量</w:t>
      </w:r>
    </w:p>
    <w:p w14:paraId="2430B43F" w14:textId="7B723B2A"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003C7C62" w:rsidRPr="00321EA4">
        <w:rPr>
          <w:rFonts w:asciiTheme="majorEastAsia" w:eastAsiaTheme="majorEastAsia" w:hAnsiTheme="majorEastAsia" w:hint="eastAsia"/>
          <w:szCs w:val="21"/>
        </w:rPr>
        <w:t>具体的な利用見込みがない場合・・・7</w:t>
      </w:r>
      <w:r w:rsidRPr="00321EA4">
        <w:rPr>
          <w:rFonts w:asciiTheme="majorEastAsia" w:eastAsiaTheme="majorEastAsia" w:hAnsiTheme="majorEastAsia" w:hint="eastAsia"/>
          <w:szCs w:val="21"/>
        </w:rPr>
        <w:t>日以内/月</w:t>
      </w:r>
    </w:p>
    <w:p w14:paraId="7B7F9E9D" w14:textId="39AACEA1"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具体的な利用見込みがある場合・・・必要な日数/月</w:t>
      </w:r>
    </w:p>
    <w:p w14:paraId="69F4E30C" w14:textId="453264AA" w:rsidR="00543848" w:rsidRPr="00321EA4" w:rsidRDefault="00543848" w:rsidP="008749C8">
      <w:pPr>
        <w:widowControl/>
        <w:ind w:left="840" w:hangingChars="400" w:hanging="84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w:t>
      </w:r>
      <w:r w:rsidR="00D05EE3" w:rsidRPr="007D0DE9">
        <w:rPr>
          <w:rFonts w:asciiTheme="majorEastAsia" w:eastAsiaTheme="majorEastAsia" w:hAnsiTheme="majorEastAsia" w:hint="eastAsia"/>
          <w:color w:val="000000" w:themeColor="text1"/>
          <w:szCs w:val="21"/>
        </w:rPr>
        <w:t>ロングショート（１ヶ月すべての日数</w:t>
      </w:r>
      <w:r w:rsidR="00A23829" w:rsidRPr="007D0DE9">
        <w:rPr>
          <w:rFonts w:asciiTheme="majorEastAsia" w:eastAsiaTheme="majorEastAsia" w:hAnsiTheme="majorEastAsia" w:hint="eastAsia"/>
          <w:color w:val="000000" w:themeColor="text1"/>
          <w:szCs w:val="21"/>
        </w:rPr>
        <w:t>の</w:t>
      </w:r>
      <w:r w:rsidR="00F65DE3" w:rsidRPr="007D0DE9">
        <w:rPr>
          <w:rFonts w:asciiTheme="majorEastAsia" w:eastAsiaTheme="majorEastAsia" w:hAnsiTheme="majorEastAsia" w:hint="eastAsia"/>
          <w:color w:val="000000" w:themeColor="text1"/>
          <w:szCs w:val="21"/>
        </w:rPr>
        <w:t>利用</w:t>
      </w:r>
      <w:r w:rsidR="00D05EE3" w:rsidRPr="007D0DE9">
        <w:rPr>
          <w:rFonts w:asciiTheme="majorEastAsia" w:eastAsiaTheme="majorEastAsia" w:hAnsiTheme="majorEastAsia" w:hint="eastAsia"/>
          <w:color w:val="000000" w:themeColor="text1"/>
          <w:szCs w:val="21"/>
        </w:rPr>
        <w:t>・３０日以上連続の利用・年間１８０日以上の利用のいずれか）</w:t>
      </w:r>
      <w:r w:rsidRPr="00321EA4">
        <w:rPr>
          <w:rFonts w:asciiTheme="majorEastAsia" w:eastAsiaTheme="majorEastAsia" w:hAnsiTheme="majorEastAsia" w:hint="eastAsia"/>
          <w:szCs w:val="21"/>
        </w:rPr>
        <w:t>を希望する場合は審査会に諮り、必要と認められた場合に限り支給が認められます。</w:t>
      </w:r>
      <w:r w:rsidR="00BA68E1" w:rsidRPr="00321EA4">
        <w:rPr>
          <w:rFonts w:asciiTheme="majorEastAsia" w:eastAsiaTheme="majorEastAsia" w:hAnsiTheme="majorEastAsia" w:hint="eastAsia"/>
          <w:szCs w:val="21"/>
        </w:rPr>
        <w:t>審査会に諮る場合は、</w:t>
      </w:r>
      <w:r w:rsidR="00740D26" w:rsidRPr="00321EA4">
        <w:rPr>
          <w:rFonts w:asciiTheme="majorEastAsia" w:eastAsiaTheme="majorEastAsia" w:hAnsiTheme="majorEastAsia" w:hint="eastAsia"/>
          <w:szCs w:val="21"/>
        </w:rPr>
        <w:t>別紙3</w:t>
      </w:r>
      <w:r w:rsidR="00663B52" w:rsidRPr="00321EA4">
        <w:rPr>
          <w:rFonts w:asciiTheme="majorEastAsia" w:eastAsiaTheme="majorEastAsia" w:hAnsiTheme="majorEastAsia" w:hint="eastAsia"/>
          <w:szCs w:val="21"/>
        </w:rPr>
        <w:t>『</w:t>
      </w:r>
      <w:r w:rsidR="00BA68E1" w:rsidRPr="00321EA4">
        <w:rPr>
          <w:rFonts w:asciiTheme="majorEastAsia" w:eastAsiaTheme="majorEastAsia" w:hAnsiTheme="majorEastAsia" w:hint="eastAsia"/>
          <w:szCs w:val="21"/>
        </w:rPr>
        <w:t>申請者の現状（基本情報）</w:t>
      </w:r>
      <w:r w:rsidR="00663B52" w:rsidRPr="00321EA4">
        <w:rPr>
          <w:rFonts w:asciiTheme="majorEastAsia" w:eastAsiaTheme="majorEastAsia" w:hAnsiTheme="majorEastAsia" w:hint="eastAsia"/>
          <w:szCs w:val="21"/>
        </w:rPr>
        <w:t>』</w:t>
      </w:r>
      <w:r w:rsidR="00BA68E1" w:rsidRPr="00321EA4">
        <w:rPr>
          <w:rFonts w:asciiTheme="majorEastAsia" w:eastAsiaTheme="majorEastAsia" w:hAnsiTheme="majorEastAsia" w:hint="eastAsia"/>
          <w:szCs w:val="21"/>
        </w:rPr>
        <w:t>に</w:t>
      </w:r>
      <w:r w:rsidR="000C55E8" w:rsidRPr="00321EA4">
        <w:rPr>
          <w:rFonts w:asciiTheme="majorEastAsia" w:eastAsiaTheme="majorEastAsia" w:hAnsiTheme="majorEastAsia" w:hint="eastAsia"/>
          <w:szCs w:val="21"/>
        </w:rPr>
        <w:t>介護者の状況及び必要とする支給期間など</w:t>
      </w:r>
      <w:r w:rsidR="00BA68E1" w:rsidRPr="00321EA4">
        <w:rPr>
          <w:rFonts w:asciiTheme="majorEastAsia" w:eastAsiaTheme="majorEastAsia" w:hAnsiTheme="majorEastAsia" w:hint="eastAsia"/>
          <w:szCs w:val="21"/>
        </w:rPr>
        <w:t>詳細な情報を記載したものが必要です。</w:t>
      </w:r>
    </w:p>
    <w:p w14:paraId="72B7207E" w14:textId="77777777" w:rsidR="00543848" w:rsidRPr="00321EA4" w:rsidRDefault="00543848" w:rsidP="00543848">
      <w:pPr>
        <w:widowControl/>
        <w:jc w:val="left"/>
        <w:rPr>
          <w:rFonts w:asciiTheme="majorEastAsia" w:eastAsiaTheme="majorEastAsia" w:hAnsiTheme="majorEastAsia"/>
          <w:szCs w:val="21"/>
        </w:rPr>
      </w:pPr>
    </w:p>
    <w:p w14:paraId="76667982" w14:textId="0719C4E2"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（３）</w:t>
      </w:r>
      <w:r w:rsidR="00543848" w:rsidRPr="00321EA4">
        <w:rPr>
          <w:rFonts w:asciiTheme="majorEastAsia" w:eastAsiaTheme="majorEastAsia" w:hAnsiTheme="majorEastAsia" w:hint="eastAsia"/>
          <w:szCs w:val="21"/>
        </w:rPr>
        <w:t xml:space="preserve">　運用に関する考え方</w:t>
      </w:r>
    </w:p>
    <w:p w14:paraId="04246A8E" w14:textId="51F276B9" w:rsidR="00A85850" w:rsidRPr="00321EA4" w:rsidRDefault="00543848" w:rsidP="00135AEB">
      <w:pPr>
        <w:widowControl/>
        <w:ind w:leftChars="300" w:left="630" w:firstLineChars="100" w:firstLine="210"/>
        <w:jc w:val="left"/>
        <w:rPr>
          <w:rFonts w:asciiTheme="majorEastAsia" w:eastAsiaTheme="majorEastAsia" w:hAnsiTheme="majorEastAsia"/>
          <w:szCs w:val="21"/>
        </w:rPr>
      </w:pPr>
      <w:r w:rsidRPr="00D05EE3">
        <w:rPr>
          <w:rFonts w:asciiTheme="majorEastAsia" w:eastAsiaTheme="majorEastAsia" w:hAnsiTheme="majorEastAsia" w:hint="eastAsia"/>
          <w:szCs w:val="21"/>
        </w:rPr>
        <w:t>ロングショートの利用は</w:t>
      </w:r>
      <w:r w:rsidRPr="00321EA4">
        <w:rPr>
          <w:rFonts w:asciiTheme="majorEastAsia" w:eastAsiaTheme="majorEastAsia" w:hAnsiTheme="majorEastAsia" w:hint="eastAsia"/>
          <w:szCs w:val="21"/>
        </w:rPr>
        <w:t>、</w:t>
      </w:r>
      <w:r w:rsidR="00135AEB" w:rsidRPr="00321EA4">
        <w:rPr>
          <w:rFonts w:asciiTheme="majorEastAsia" w:eastAsiaTheme="majorEastAsia" w:hAnsiTheme="majorEastAsia" w:hint="eastAsia"/>
          <w:szCs w:val="21"/>
        </w:rPr>
        <w:t>介護者の入院等により一時的に居宅において生活が困難である場合や、継続的に居宅において生活が困難なため施設入所</w:t>
      </w:r>
      <w:r w:rsidR="00B32365" w:rsidRPr="00321EA4">
        <w:rPr>
          <w:rFonts w:asciiTheme="majorEastAsia" w:eastAsiaTheme="majorEastAsia" w:hAnsiTheme="majorEastAsia" w:hint="eastAsia"/>
          <w:szCs w:val="21"/>
        </w:rPr>
        <w:t>の</w:t>
      </w:r>
      <w:r w:rsidR="00135AEB" w:rsidRPr="00321EA4">
        <w:rPr>
          <w:rFonts w:asciiTheme="majorEastAsia" w:eastAsiaTheme="majorEastAsia" w:hAnsiTheme="majorEastAsia" w:hint="eastAsia"/>
          <w:szCs w:val="21"/>
        </w:rPr>
        <w:t>緊急待機登録を行っているが、施設に空きがないなどのやむを得ないと認められる相当の理由がある場合に限ります。</w:t>
      </w:r>
    </w:p>
    <w:p w14:paraId="28BD2E56" w14:textId="1E2A9B92" w:rsidR="00543848" w:rsidRPr="00321EA4" w:rsidRDefault="00135AEB" w:rsidP="00135AEB">
      <w:pPr>
        <w:widowControl/>
        <w:ind w:leftChars="300" w:left="630" w:firstLineChars="100" w:firstLine="210"/>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hint="eastAsia"/>
          <w:szCs w:val="21"/>
        </w:rPr>
        <w:t>一時的な</w:t>
      </w:r>
      <w:r w:rsidR="00F65DE3" w:rsidRPr="007D0DE9">
        <w:rPr>
          <w:rFonts w:asciiTheme="majorEastAsia" w:eastAsiaTheme="majorEastAsia" w:hAnsiTheme="majorEastAsia" w:hint="eastAsia"/>
          <w:color w:val="000000" w:themeColor="text1"/>
          <w:szCs w:val="21"/>
        </w:rPr>
        <w:t>利用</w:t>
      </w:r>
      <w:r w:rsidRPr="00321EA4">
        <w:rPr>
          <w:rFonts w:asciiTheme="majorEastAsia" w:eastAsiaTheme="majorEastAsia" w:hAnsiTheme="majorEastAsia" w:hint="eastAsia"/>
          <w:szCs w:val="21"/>
        </w:rPr>
        <w:t>の場合は介護者が退院するなど介護できる状況になる見込み又は3ヶ月のいずれか短い期間、継続的な</w:t>
      </w:r>
      <w:r w:rsidR="00F65DE3" w:rsidRPr="007D0DE9">
        <w:rPr>
          <w:rFonts w:asciiTheme="majorEastAsia" w:eastAsiaTheme="majorEastAsia" w:hAnsiTheme="majorEastAsia" w:hint="eastAsia"/>
          <w:color w:val="000000" w:themeColor="text1"/>
          <w:szCs w:val="21"/>
        </w:rPr>
        <w:t>利用</w:t>
      </w:r>
      <w:r w:rsidRPr="00321EA4">
        <w:rPr>
          <w:rFonts w:asciiTheme="majorEastAsia" w:eastAsiaTheme="majorEastAsia" w:hAnsiTheme="majorEastAsia" w:hint="eastAsia"/>
          <w:szCs w:val="21"/>
        </w:rPr>
        <w:t>の場合は1</w:t>
      </w:r>
      <w:r w:rsidR="00B32365" w:rsidRPr="00321EA4">
        <w:rPr>
          <w:rFonts w:asciiTheme="majorEastAsia" w:eastAsiaTheme="majorEastAsia" w:hAnsiTheme="majorEastAsia" w:hint="eastAsia"/>
          <w:szCs w:val="21"/>
        </w:rPr>
        <w:t>年間</w:t>
      </w:r>
      <w:r w:rsidRPr="00321EA4">
        <w:rPr>
          <w:rFonts w:asciiTheme="majorEastAsia" w:eastAsiaTheme="majorEastAsia" w:hAnsiTheme="majorEastAsia" w:hint="eastAsia"/>
          <w:szCs w:val="21"/>
        </w:rPr>
        <w:t>を支給決定期間とします。</w:t>
      </w:r>
    </w:p>
    <w:p w14:paraId="7CA76238" w14:textId="55DAF146" w:rsidR="00543848" w:rsidRPr="00321EA4" w:rsidRDefault="00543848" w:rsidP="00CB2731">
      <w:pPr>
        <w:pStyle w:val="3"/>
        <w:ind w:left="635" w:right="210"/>
        <w:rPr>
          <w:color w:val="auto"/>
        </w:rPr>
      </w:pPr>
      <w:bookmarkStart w:id="17" w:name="_Toc510443528"/>
      <w:r w:rsidRPr="00321EA4">
        <w:rPr>
          <w:rFonts w:hint="eastAsia"/>
          <w:color w:val="auto"/>
        </w:rPr>
        <w:lastRenderedPageBreak/>
        <w:t>重度障害者等包括支援</w:t>
      </w:r>
      <w:bookmarkEnd w:id="17"/>
    </w:p>
    <w:p w14:paraId="3C6FFB66" w14:textId="5800D537"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445FD5B6" w14:textId="77777777" w:rsidTr="00353C90">
        <w:tc>
          <w:tcPr>
            <w:tcW w:w="1559" w:type="dxa"/>
          </w:tcPr>
          <w:p w14:paraId="2F0C580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079A454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重度障害者等包括支援</w:t>
            </w:r>
          </w:p>
        </w:tc>
      </w:tr>
      <w:tr w:rsidR="00543848" w:rsidRPr="00321EA4" w14:paraId="774F6055" w14:textId="77777777" w:rsidTr="00353C90">
        <w:tc>
          <w:tcPr>
            <w:tcW w:w="1559" w:type="dxa"/>
          </w:tcPr>
          <w:p w14:paraId="2B966DB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44FB49EA" w14:textId="0CC20CE0" w:rsidR="00543848" w:rsidRPr="00321EA4" w:rsidRDefault="00D81B21"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常時介護を要する重度障害者（</w:t>
            </w:r>
            <w:r w:rsidR="00543848" w:rsidRPr="00321EA4">
              <w:rPr>
                <w:rFonts w:asciiTheme="majorEastAsia" w:eastAsiaTheme="majorEastAsia" w:hAnsiTheme="majorEastAsia" w:hint="eastAsia"/>
                <w:szCs w:val="21"/>
              </w:rPr>
              <w:t>児</w:t>
            </w:r>
            <w:r w:rsidRPr="00321EA4">
              <w:rPr>
                <w:rFonts w:asciiTheme="majorEastAsia" w:eastAsiaTheme="majorEastAsia" w:hAnsiTheme="majorEastAsia" w:hint="eastAsia"/>
                <w:szCs w:val="21"/>
              </w:rPr>
              <w:t>）</w:t>
            </w:r>
            <w:r w:rsidR="00543848" w:rsidRPr="00321EA4">
              <w:rPr>
                <w:rFonts w:asciiTheme="majorEastAsia" w:eastAsiaTheme="majorEastAsia" w:hAnsiTheme="majorEastAsia" w:hint="eastAsia"/>
                <w:szCs w:val="21"/>
              </w:rPr>
              <w:t>に、居宅介護等によるヘルパーの派遣や、生活介護等による施設での日中支援を包括的に提供する</w:t>
            </w:r>
          </w:p>
        </w:tc>
      </w:tr>
      <w:tr w:rsidR="00543848" w:rsidRPr="00321EA4" w14:paraId="59782AEC" w14:textId="77777777" w:rsidTr="00353C90">
        <w:trPr>
          <w:trHeight w:val="180"/>
        </w:trPr>
        <w:tc>
          <w:tcPr>
            <w:tcW w:w="1559" w:type="dxa"/>
          </w:tcPr>
          <w:p w14:paraId="3B2FA44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2DBDF3F6" w14:textId="7700D53C" w:rsidR="00543848" w:rsidRPr="00321EA4" w:rsidRDefault="00543848" w:rsidP="00543848">
            <w:pPr>
              <w:widowControl/>
              <w:ind w:left="34" w:hangingChars="16" w:hanging="34"/>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障害支援区分6（障害児にあっては区分6に相当する支援の度合い）に該当する者のうち、意思疎通に著しい困難を有する者であって、次のいずれかに該当する者</w:t>
            </w:r>
          </w:p>
          <w:p w14:paraId="6B44F8BC" w14:textId="0B6270F2"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重度訪問介護の対象であって、四肢全てに麻痺があり、寝たきり状態にある障害者のうち、次のいずれかに該当する者</w:t>
            </w:r>
          </w:p>
          <w:p w14:paraId="5007325E" w14:textId="77777777" w:rsidR="00543848" w:rsidRPr="00321EA4" w:rsidRDefault="0054384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・人工呼吸器による呼吸管理を行っている身体障害者</w:t>
            </w:r>
          </w:p>
          <w:p w14:paraId="3F24138B" w14:textId="77777777" w:rsidR="00543848" w:rsidRPr="00321EA4" w:rsidRDefault="0054384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・最重度知的障害者</w:t>
            </w:r>
          </w:p>
          <w:p w14:paraId="660E9BB4" w14:textId="58710BDB"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543848" w:rsidRPr="00321EA4">
              <w:rPr>
                <w:rFonts w:asciiTheme="majorEastAsia" w:eastAsiaTheme="majorEastAsia" w:hAnsiTheme="majorEastAsia" w:hint="eastAsia"/>
                <w:szCs w:val="21"/>
              </w:rPr>
              <w:t>認定調査項目のうち行動関連項目等（12項目）の合計点数が10点以上である者</w:t>
            </w:r>
          </w:p>
        </w:tc>
      </w:tr>
      <w:tr w:rsidR="00543848" w:rsidRPr="00321EA4" w14:paraId="6EF2749D" w14:textId="77777777" w:rsidTr="00353C90">
        <w:tc>
          <w:tcPr>
            <w:tcW w:w="1559" w:type="dxa"/>
          </w:tcPr>
          <w:p w14:paraId="7213741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69795659" w14:textId="5BC36EC1"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報酬単位数/月</w:t>
            </w:r>
          </w:p>
        </w:tc>
      </w:tr>
      <w:tr w:rsidR="00543848" w:rsidRPr="00321EA4" w14:paraId="60E2B3E5" w14:textId="77777777" w:rsidTr="00353C90">
        <w:tc>
          <w:tcPr>
            <w:tcW w:w="1559" w:type="dxa"/>
          </w:tcPr>
          <w:p w14:paraId="66709488"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07FF1C05" w14:textId="737CCD42" w:rsidR="00543848" w:rsidRPr="00321EA4" w:rsidRDefault="00404865"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サービス等利用計画案の提出を受け、内容について要否確認のうえ、必要単位数を決定</w:t>
            </w:r>
          </w:p>
        </w:tc>
      </w:tr>
      <w:tr w:rsidR="00543848" w:rsidRPr="00321EA4" w14:paraId="20D817D4" w14:textId="77777777" w:rsidTr="00353C90">
        <w:tc>
          <w:tcPr>
            <w:tcW w:w="1559" w:type="dxa"/>
          </w:tcPr>
          <w:p w14:paraId="741C4E5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7CF6BDB1" w14:textId="0BA4BC86"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他制度との併給不可</w:t>
            </w:r>
            <w:r w:rsidR="004132DA">
              <w:rPr>
                <w:rFonts w:asciiTheme="majorEastAsia" w:eastAsiaTheme="majorEastAsia" w:hAnsiTheme="majorEastAsia" w:hint="eastAsia"/>
                <w:szCs w:val="21"/>
              </w:rPr>
              <w:t>。</w:t>
            </w:r>
          </w:p>
        </w:tc>
      </w:tr>
      <w:tr w:rsidR="00543848" w:rsidRPr="00321EA4" w14:paraId="6EE95AEF" w14:textId="77777777" w:rsidTr="00353C90">
        <w:tc>
          <w:tcPr>
            <w:tcW w:w="1559" w:type="dxa"/>
          </w:tcPr>
          <w:p w14:paraId="1D16E27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11FB4095" w14:textId="71C18902" w:rsidR="00543848" w:rsidRPr="00321EA4" w:rsidRDefault="00543848" w:rsidP="00543848">
            <w:pPr>
              <w:widowControl/>
              <w:rPr>
                <w:rFonts w:asciiTheme="majorEastAsia" w:eastAsiaTheme="majorEastAsia" w:hAnsiTheme="majorEastAsia"/>
                <w:szCs w:val="21"/>
              </w:rPr>
            </w:pPr>
            <w:r w:rsidRPr="00321EA4">
              <w:rPr>
                <w:rFonts w:asciiTheme="majorEastAsia" w:eastAsiaTheme="majorEastAsia" w:hAnsiTheme="majorEastAsia" w:hint="eastAsia"/>
                <w:szCs w:val="21"/>
              </w:rPr>
              <w:t>介護保険優先</w:t>
            </w:r>
            <w:r w:rsidR="00A511E0">
              <w:rPr>
                <w:rFonts w:asciiTheme="majorEastAsia" w:eastAsiaTheme="majorEastAsia" w:hAnsiTheme="majorEastAsia" w:hint="eastAsia"/>
                <w:szCs w:val="21"/>
              </w:rPr>
              <w:t>。</w:t>
            </w:r>
          </w:p>
        </w:tc>
      </w:tr>
    </w:tbl>
    <w:p w14:paraId="0952759E" w14:textId="77777777" w:rsidR="00543848" w:rsidRPr="00321EA4" w:rsidRDefault="00543848" w:rsidP="00543848">
      <w:pPr>
        <w:widowControl/>
        <w:jc w:val="left"/>
        <w:rPr>
          <w:rFonts w:asciiTheme="majorEastAsia" w:eastAsiaTheme="majorEastAsia" w:hAnsiTheme="majorEastAsia"/>
          <w:szCs w:val="21"/>
        </w:rPr>
      </w:pPr>
    </w:p>
    <w:p w14:paraId="3B76EC5D" w14:textId="77777777" w:rsidR="00543848" w:rsidRPr="00321EA4" w:rsidRDefault="00543848" w:rsidP="00543848">
      <w:pPr>
        <w:widowControl/>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szCs w:val="21"/>
        </w:rPr>
        <w:br w:type="page"/>
      </w:r>
    </w:p>
    <w:p w14:paraId="5C568DF1" w14:textId="7B992B09" w:rsidR="00543848" w:rsidRPr="00321EA4" w:rsidRDefault="00543848" w:rsidP="00CB2731">
      <w:pPr>
        <w:pStyle w:val="3"/>
        <w:ind w:left="635" w:right="210"/>
        <w:rPr>
          <w:color w:val="auto"/>
        </w:rPr>
      </w:pPr>
      <w:bookmarkStart w:id="18" w:name="_Toc510443529"/>
      <w:r w:rsidRPr="00321EA4">
        <w:rPr>
          <w:rFonts w:hint="eastAsia"/>
          <w:color w:val="auto"/>
        </w:rPr>
        <w:lastRenderedPageBreak/>
        <w:t>施設入所支援</w:t>
      </w:r>
      <w:bookmarkEnd w:id="18"/>
    </w:p>
    <w:p w14:paraId="7F902E70" w14:textId="52F0FC14"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36782848" w14:textId="77777777" w:rsidTr="00353C90">
        <w:tc>
          <w:tcPr>
            <w:tcW w:w="1559" w:type="dxa"/>
          </w:tcPr>
          <w:p w14:paraId="5952815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4D399E3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施設入所支援</w:t>
            </w:r>
          </w:p>
        </w:tc>
      </w:tr>
      <w:tr w:rsidR="00543848" w:rsidRPr="00321EA4" w14:paraId="1C117DFF" w14:textId="77777777" w:rsidTr="00353C90">
        <w:tc>
          <w:tcPr>
            <w:tcW w:w="1559" w:type="dxa"/>
          </w:tcPr>
          <w:p w14:paraId="3AAE2CB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46F76604" w14:textId="1E91F149" w:rsidR="00543848" w:rsidRPr="00321EA4" w:rsidRDefault="007A1644"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施設に入所する障害者に、入浴、排せつ</w:t>
            </w:r>
            <w:r w:rsidR="00543848" w:rsidRPr="00321EA4">
              <w:rPr>
                <w:rFonts w:asciiTheme="majorEastAsia" w:eastAsiaTheme="majorEastAsia" w:hAnsiTheme="majorEastAsia" w:hint="eastAsia"/>
                <w:szCs w:val="21"/>
              </w:rPr>
              <w:t>、食事の介護等を行う。</w:t>
            </w:r>
          </w:p>
        </w:tc>
      </w:tr>
      <w:tr w:rsidR="00543848" w:rsidRPr="00321EA4" w14:paraId="5720D961" w14:textId="77777777" w:rsidTr="00353C90">
        <w:trPr>
          <w:trHeight w:val="180"/>
        </w:trPr>
        <w:tc>
          <w:tcPr>
            <w:tcW w:w="1559" w:type="dxa"/>
          </w:tcPr>
          <w:p w14:paraId="661B719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45E23C92" w14:textId="7EA888D3"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生活介護を受けている障害支援区分4以上（50歳以上の場合は区分3以上）の者</w:t>
            </w:r>
          </w:p>
          <w:p w14:paraId="133A9125" w14:textId="53243293"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543848" w:rsidRPr="00321EA4">
              <w:rPr>
                <w:rFonts w:asciiTheme="majorEastAsia" w:eastAsiaTheme="majorEastAsia" w:hAnsiTheme="majorEastAsia" w:hint="eastAsia"/>
                <w:szCs w:val="21"/>
              </w:rPr>
              <w:t>自立訓練又は就労移行支援（以下「訓練等」</w:t>
            </w:r>
            <w:r w:rsidR="007A1644" w:rsidRPr="00321EA4">
              <w:rPr>
                <w:rFonts w:asciiTheme="majorEastAsia" w:eastAsiaTheme="majorEastAsia" w:hAnsiTheme="majorEastAsia" w:hint="eastAsia"/>
                <w:szCs w:val="21"/>
              </w:rPr>
              <w:t>という。）</w:t>
            </w:r>
            <w:r w:rsidR="00543848" w:rsidRPr="00321EA4">
              <w:rPr>
                <w:rFonts w:asciiTheme="majorEastAsia" w:eastAsiaTheme="majorEastAsia" w:hAnsiTheme="majorEastAsia" w:hint="eastAsia"/>
                <w:szCs w:val="21"/>
              </w:rPr>
              <w:t>を受けている者であって、入所させながら訓練等を実施することが必要かつ効果的であると認められる者又は地域における障害福祉サービスの提供体制の状況その他やむを得ない事情により、通所によって訓練等を受けることが困難な者</w:t>
            </w:r>
          </w:p>
          <w:p w14:paraId="48DF05B1" w14:textId="689C3CEB"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③　</w:t>
            </w:r>
            <w:r w:rsidR="00543848" w:rsidRPr="00321EA4">
              <w:rPr>
                <w:rFonts w:asciiTheme="majorEastAsia" w:eastAsiaTheme="majorEastAsia" w:hAnsiTheme="majorEastAsia" w:hint="eastAsia"/>
                <w:szCs w:val="21"/>
              </w:rPr>
              <w:t>就労継続支援B型と施設入所支援との利用の組み合わせを希望する者又は生活介護と施設入所支援との利用の組み合わせを希望する者であって、障害支援区分4（50歳以上の者は区分3）より低い者で、指定特定相談支援事業者によるサービス等利用計画案を作成する手続きを経た上で、利用の組み合わせが必要な場合に、市町村の判断で認められた者</w:t>
            </w:r>
          </w:p>
          <w:p w14:paraId="2EEA3B8E" w14:textId="77777777" w:rsidR="00543848" w:rsidRPr="00321EA4" w:rsidRDefault="00543848"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・法の施行時の身体・知的の旧法施設（通所施設も含む。）の利用者（特定旧法受給者）</w:t>
            </w:r>
          </w:p>
          <w:p w14:paraId="6AFB91C5" w14:textId="77777777" w:rsidR="00543848" w:rsidRPr="00321EA4" w:rsidRDefault="0054384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・法施行後に旧法施設に入所し、継続して入所している者</w:t>
            </w:r>
          </w:p>
          <w:p w14:paraId="323FDD7D" w14:textId="474FBC2B" w:rsidR="009D3E24" w:rsidRPr="007D0DE9" w:rsidRDefault="00543848" w:rsidP="007D0DE9">
            <w:pPr>
              <w:widowControl/>
              <w:ind w:left="420" w:hangingChars="200" w:hanging="420"/>
              <w:jc w:val="left"/>
              <w:rPr>
                <w:rFonts w:asciiTheme="majorEastAsia" w:eastAsiaTheme="majorEastAsia" w:hAnsiTheme="majorEastAsia" w:hint="eastAsia"/>
                <w:szCs w:val="21"/>
              </w:rPr>
            </w:pPr>
            <w:r w:rsidRPr="00321EA4">
              <w:rPr>
                <w:rFonts w:asciiTheme="majorEastAsia" w:eastAsiaTheme="majorEastAsia" w:hAnsiTheme="majorEastAsia" w:hint="eastAsia"/>
                <w:szCs w:val="21"/>
              </w:rPr>
              <w:t xml:space="preserve">　・平成24年4月の児童福祉法改正の施行の際に障害児施設（指定医療機関を含む。）に入所している者</w:t>
            </w:r>
          </w:p>
        </w:tc>
      </w:tr>
      <w:tr w:rsidR="00543848" w:rsidRPr="00321EA4" w14:paraId="0FD335AC" w14:textId="77777777" w:rsidTr="00353C90">
        <w:tc>
          <w:tcPr>
            <w:tcW w:w="1559" w:type="dxa"/>
          </w:tcPr>
          <w:p w14:paraId="22403755"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14976A3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543848" w:rsidRPr="00321EA4" w14:paraId="1997F275" w14:textId="77777777" w:rsidTr="00353C90">
        <w:tc>
          <w:tcPr>
            <w:tcW w:w="1559" w:type="dxa"/>
          </w:tcPr>
          <w:p w14:paraId="34BED1F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1789B95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31日/月</w:t>
            </w:r>
          </w:p>
        </w:tc>
      </w:tr>
      <w:tr w:rsidR="00543848" w:rsidRPr="00321EA4" w14:paraId="1F11EF2D" w14:textId="77777777" w:rsidTr="00353C90">
        <w:tc>
          <w:tcPr>
            <w:tcW w:w="1559" w:type="dxa"/>
          </w:tcPr>
          <w:p w14:paraId="753D40A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49E631D1" w14:textId="541EF773"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居宅介護、重度訪問介護、同行援護、行動援護、</w:t>
            </w:r>
            <w:r w:rsidR="00C35B74">
              <w:rPr>
                <w:rFonts w:asciiTheme="majorEastAsia" w:eastAsiaTheme="majorEastAsia" w:hAnsiTheme="majorEastAsia" w:hint="eastAsia"/>
                <w:szCs w:val="21"/>
              </w:rPr>
              <w:t>療養介護、短期入所、重度障害者等包括支援</w:t>
            </w:r>
            <w:r w:rsidRPr="00321EA4">
              <w:rPr>
                <w:rFonts w:asciiTheme="majorEastAsia" w:eastAsiaTheme="majorEastAsia" w:hAnsiTheme="majorEastAsia" w:hint="eastAsia"/>
                <w:szCs w:val="21"/>
              </w:rPr>
              <w:t>、共同生活援</w:t>
            </w:r>
            <w:r w:rsidR="00343554">
              <w:rPr>
                <w:rFonts w:asciiTheme="majorEastAsia" w:eastAsiaTheme="majorEastAsia" w:hAnsiTheme="majorEastAsia" w:hint="eastAsia"/>
                <w:szCs w:val="21"/>
              </w:rPr>
              <w:t>助、障害者デイサービス、日中ショートステイ、移動支援、訪問入浴</w:t>
            </w:r>
            <w:r w:rsidRPr="00321EA4">
              <w:rPr>
                <w:rFonts w:asciiTheme="majorEastAsia" w:eastAsiaTheme="majorEastAsia" w:hAnsiTheme="majorEastAsia" w:hint="eastAsia"/>
                <w:szCs w:val="21"/>
              </w:rPr>
              <w:t>は原則併給不可</w:t>
            </w:r>
            <w:r w:rsidR="004132DA">
              <w:rPr>
                <w:rFonts w:asciiTheme="majorEastAsia" w:eastAsiaTheme="majorEastAsia" w:hAnsiTheme="majorEastAsia" w:hint="eastAsia"/>
                <w:szCs w:val="21"/>
              </w:rPr>
              <w:t>。</w:t>
            </w:r>
          </w:p>
        </w:tc>
      </w:tr>
      <w:tr w:rsidR="00543848" w:rsidRPr="00321EA4" w14:paraId="0F441D7A" w14:textId="77777777" w:rsidTr="00353C90">
        <w:tc>
          <w:tcPr>
            <w:tcW w:w="1559" w:type="dxa"/>
          </w:tcPr>
          <w:p w14:paraId="0E11596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5A5099E4" w14:textId="28B21394" w:rsidR="004132DA"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新規の場合、介護保険対象者は介護保険優先</w:t>
            </w:r>
            <w:r w:rsidR="00A511E0">
              <w:rPr>
                <w:rFonts w:asciiTheme="majorEastAsia" w:eastAsiaTheme="majorEastAsia" w:hAnsiTheme="majorEastAsia" w:hint="eastAsia"/>
                <w:szCs w:val="21"/>
              </w:rPr>
              <w:t>。</w:t>
            </w:r>
          </w:p>
          <w:p w14:paraId="4AA0A0C2" w14:textId="65A8D399" w:rsidR="00543848" w:rsidRPr="00321EA4"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継続の場合は介護保険対象になっても引き続き利用可能</w:t>
            </w:r>
            <w:r w:rsidR="00A511E0">
              <w:rPr>
                <w:rFonts w:asciiTheme="majorEastAsia" w:eastAsiaTheme="majorEastAsia" w:hAnsiTheme="majorEastAsia" w:hint="eastAsia"/>
                <w:szCs w:val="21"/>
              </w:rPr>
              <w:t>。</w:t>
            </w:r>
          </w:p>
        </w:tc>
      </w:tr>
    </w:tbl>
    <w:p w14:paraId="432B937B" w14:textId="77777777" w:rsidR="00543848" w:rsidRPr="00321EA4" w:rsidRDefault="00543848" w:rsidP="00543848">
      <w:pPr>
        <w:widowControl/>
        <w:jc w:val="left"/>
        <w:rPr>
          <w:rFonts w:asciiTheme="majorEastAsia" w:eastAsiaTheme="majorEastAsia" w:hAnsiTheme="majorEastAsia"/>
          <w:szCs w:val="21"/>
        </w:rPr>
      </w:pPr>
    </w:p>
    <w:p w14:paraId="79FBA776" w14:textId="77777777" w:rsidR="007A1644" w:rsidRDefault="007A1644" w:rsidP="00543848">
      <w:pPr>
        <w:widowControl/>
        <w:jc w:val="left"/>
        <w:rPr>
          <w:rFonts w:asciiTheme="majorEastAsia" w:eastAsiaTheme="majorEastAsia" w:hAnsiTheme="majorEastAsia"/>
          <w:szCs w:val="21"/>
        </w:rPr>
      </w:pPr>
    </w:p>
    <w:p w14:paraId="08FBCFDF" w14:textId="77777777" w:rsidR="00320BDB" w:rsidRPr="00321EA4" w:rsidRDefault="00320BDB" w:rsidP="00543848">
      <w:pPr>
        <w:widowControl/>
        <w:jc w:val="left"/>
        <w:rPr>
          <w:rFonts w:asciiTheme="majorEastAsia" w:eastAsiaTheme="majorEastAsia" w:hAnsiTheme="majorEastAsia"/>
          <w:szCs w:val="21"/>
        </w:rPr>
      </w:pPr>
    </w:p>
    <w:p w14:paraId="46545007" w14:textId="77777777" w:rsidR="007A1644" w:rsidRPr="00321EA4" w:rsidRDefault="007A1644" w:rsidP="00543848">
      <w:pPr>
        <w:widowControl/>
        <w:jc w:val="left"/>
        <w:rPr>
          <w:rFonts w:asciiTheme="majorEastAsia" w:eastAsiaTheme="majorEastAsia" w:hAnsiTheme="majorEastAsia"/>
          <w:szCs w:val="21"/>
        </w:rPr>
      </w:pPr>
    </w:p>
    <w:p w14:paraId="2B8F079E" w14:textId="77777777" w:rsidR="007A1644" w:rsidRPr="00321EA4" w:rsidRDefault="007A1644" w:rsidP="00543848">
      <w:pPr>
        <w:widowControl/>
        <w:jc w:val="left"/>
        <w:rPr>
          <w:rFonts w:asciiTheme="majorEastAsia" w:eastAsiaTheme="majorEastAsia" w:hAnsiTheme="majorEastAsia"/>
          <w:szCs w:val="21"/>
        </w:rPr>
      </w:pPr>
    </w:p>
    <w:p w14:paraId="79C5BE6E" w14:textId="46FAFF22"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（２）</w:t>
      </w:r>
      <w:r w:rsidR="00543848" w:rsidRPr="00321EA4">
        <w:rPr>
          <w:rFonts w:asciiTheme="majorEastAsia" w:eastAsiaTheme="majorEastAsia" w:hAnsiTheme="majorEastAsia" w:hint="eastAsia"/>
          <w:szCs w:val="21"/>
        </w:rPr>
        <w:t xml:space="preserve">　運用に関する考え方</w:t>
      </w:r>
    </w:p>
    <w:p w14:paraId="32277F9E" w14:textId="0BF51581" w:rsidR="00543848" w:rsidRPr="00321EA4" w:rsidRDefault="00543848" w:rsidP="008749C8">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・入所を希望する場合で、その施設に空きがない場合は</w:t>
      </w:r>
      <w:r w:rsidR="007A1644" w:rsidRPr="00321EA4">
        <w:rPr>
          <w:rFonts w:asciiTheme="majorEastAsia" w:eastAsiaTheme="majorEastAsia" w:hAnsiTheme="majorEastAsia" w:hint="eastAsia"/>
          <w:szCs w:val="21"/>
        </w:rPr>
        <w:t>県要綱に基づく</w:t>
      </w:r>
      <w:r w:rsidR="00880F7E">
        <w:rPr>
          <w:rFonts w:asciiTheme="majorEastAsia" w:eastAsiaTheme="majorEastAsia" w:hAnsiTheme="majorEastAsia" w:hint="eastAsia"/>
          <w:szCs w:val="21"/>
        </w:rPr>
        <w:t>待機登録を行います。介護者に</w:t>
      </w:r>
      <w:r w:rsidRPr="00321EA4">
        <w:rPr>
          <w:rFonts w:asciiTheme="majorEastAsia" w:eastAsiaTheme="majorEastAsia" w:hAnsiTheme="majorEastAsia" w:hint="eastAsia"/>
          <w:szCs w:val="21"/>
        </w:rPr>
        <w:t>介護に欠ける事由があり、緊急に入所が必要な場合は緊急待機登録を行います。</w:t>
      </w:r>
    </w:p>
    <w:p w14:paraId="30579B67" w14:textId="627A5942" w:rsidR="00543848" w:rsidRPr="00321EA4" w:rsidRDefault="00B63444" w:rsidP="008749C8">
      <w:pPr>
        <w:widowControl/>
        <w:ind w:leftChars="200" w:left="630" w:hangingChars="100" w:hanging="210"/>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Pr>
          <w:rFonts w:asciiTheme="majorEastAsia" w:eastAsiaTheme="majorEastAsia" w:hAnsiTheme="majorEastAsia" w:hint="eastAsia"/>
          <w:szCs w:val="21"/>
        </w:rPr>
        <w:t>・施設入所支援は、日中に生活介護又は</w:t>
      </w:r>
      <w:r w:rsidR="00543848" w:rsidRPr="00321EA4">
        <w:rPr>
          <w:rFonts w:asciiTheme="majorEastAsia" w:eastAsiaTheme="majorEastAsia" w:hAnsiTheme="majorEastAsia" w:hint="eastAsia"/>
          <w:szCs w:val="21"/>
        </w:rPr>
        <w:t>訓練等又は就労継続</w:t>
      </w:r>
      <w:r>
        <w:rPr>
          <w:rFonts w:asciiTheme="majorEastAsia" w:eastAsiaTheme="majorEastAsia" w:hAnsiTheme="majorEastAsia" w:hint="eastAsia"/>
          <w:szCs w:val="21"/>
        </w:rPr>
        <w:t>支援</w:t>
      </w:r>
      <w:r w:rsidR="00543848" w:rsidRPr="00321EA4">
        <w:rPr>
          <w:rFonts w:asciiTheme="majorEastAsia" w:eastAsiaTheme="majorEastAsia" w:hAnsiTheme="majorEastAsia" w:hint="eastAsia"/>
          <w:szCs w:val="21"/>
        </w:rPr>
        <w:t>B型と組み合わせが必要です。日中活動サービスを併用しない場合は利用できません。</w:t>
      </w:r>
    </w:p>
    <w:p w14:paraId="2D2F852F" w14:textId="5D4211E2" w:rsidR="00CB2731" w:rsidRPr="00321EA4" w:rsidRDefault="00CB2731" w:rsidP="00CB2731">
      <w:pPr>
        <w:pStyle w:val="2"/>
        <w:ind w:left="635" w:right="210"/>
        <w:rPr>
          <w:color w:val="auto"/>
        </w:rPr>
      </w:pPr>
      <w:bookmarkStart w:id="19" w:name="_Toc510443530"/>
      <w:r w:rsidRPr="00321EA4">
        <w:rPr>
          <w:rFonts w:hint="eastAsia"/>
          <w:color w:val="auto"/>
        </w:rPr>
        <w:lastRenderedPageBreak/>
        <w:t>訓練等給付</w:t>
      </w:r>
      <w:r w:rsidR="00A2326E" w:rsidRPr="00321EA4">
        <w:rPr>
          <w:rFonts w:hint="eastAsia"/>
          <w:color w:val="auto"/>
        </w:rPr>
        <w:t>費</w:t>
      </w:r>
      <w:bookmarkEnd w:id="19"/>
    </w:p>
    <w:p w14:paraId="261A8A8D" w14:textId="0A940F88" w:rsidR="008749C8" w:rsidRPr="00321EA4" w:rsidRDefault="008749C8" w:rsidP="008749C8">
      <w:pPr>
        <w:rPr>
          <w:rFonts w:asciiTheme="majorEastAsia" w:eastAsiaTheme="majorEastAsia" w:hAnsiTheme="majorEastAsia"/>
        </w:rPr>
      </w:pPr>
      <w:r w:rsidRPr="00321EA4">
        <w:rPr>
          <w:rFonts w:asciiTheme="majorEastAsia" w:eastAsiaTheme="majorEastAsia" w:hAnsiTheme="majorEastAsia" w:hint="eastAsia"/>
        </w:rPr>
        <w:t xml:space="preserve">　訓練等給付</w:t>
      </w:r>
      <w:r w:rsidR="00A2326E" w:rsidRPr="00321EA4">
        <w:rPr>
          <w:rFonts w:asciiTheme="majorEastAsia" w:eastAsiaTheme="majorEastAsia" w:hAnsiTheme="majorEastAsia" w:hint="eastAsia"/>
        </w:rPr>
        <w:t>費</w:t>
      </w:r>
      <w:r w:rsidRPr="00321EA4">
        <w:rPr>
          <w:rFonts w:asciiTheme="majorEastAsia" w:eastAsiaTheme="majorEastAsia" w:hAnsiTheme="majorEastAsia" w:hint="eastAsia"/>
        </w:rPr>
        <w:t>は、障害者が地域で生活を行うために、一定期間提供される訓練的支援であり、機能訓練や生活訓練、就労に関する支援などが該当します。</w:t>
      </w:r>
    </w:p>
    <w:p w14:paraId="2C1EF2D5" w14:textId="77777777" w:rsidR="00ED30E6" w:rsidRPr="00321EA4" w:rsidRDefault="00ED30E6" w:rsidP="008749C8">
      <w:pPr>
        <w:rPr>
          <w:rFonts w:asciiTheme="majorEastAsia" w:eastAsiaTheme="majorEastAsia" w:hAnsiTheme="majorEastAsia"/>
        </w:rPr>
      </w:pPr>
    </w:p>
    <w:p w14:paraId="013FBF3D" w14:textId="71A97FC3" w:rsidR="00ED30E6" w:rsidRPr="00321EA4" w:rsidRDefault="00ED30E6" w:rsidP="008749C8">
      <w:pPr>
        <w:rPr>
          <w:rFonts w:asciiTheme="majorEastAsia" w:eastAsiaTheme="majorEastAsia" w:hAnsiTheme="majorEastAsia"/>
        </w:rPr>
      </w:pPr>
      <w:r w:rsidRPr="00321EA4">
        <w:rPr>
          <w:rFonts w:asciiTheme="majorEastAsia" w:eastAsiaTheme="majorEastAsia" w:hAnsiTheme="majorEastAsia" w:hint="eastAsia"/>
        </w:rPr>
        <w:t xml:space="preserve">　（１）標準利用期間</w:t>
      </w:r>
    </w:p>
    <w:p w14:paraId="157BAEAC" w14:textId="247CB15D" w:rsidR="00CB2731" w:rsidRPr="00321EA4" w:rsidRDefault="00ED30E6" w:rsidP="00ED30E6">
      <w:pPr>
        <w:ind w:left="420" w:hangingChars="200" w:hanging="420"/>
        <w:rPr>
          <w:rFonts w:asciiTheme="majorEastAsia" w:eastAsiaTheme="majorEastAsia" w:hAnsiTheme="majorEastAsia"/>
        </w:rPr>
      </w:pPr>
      <w:r w:rsidRPr="00321EA4">
        <w:rPr>
          <w:rFonts w:asciiTheme="majorEastAsia" w:eastAsiaTheme="majorEastAsia" w:hAnsiTheme="majorEastAsia" w:hint="eastAsia"/>
        </w:rPr>
        <w:t xml:space="preserve">　　　</w:t>
      </w:r>
      <w:r w:rsidR="00CB2731" w:rsidRPr="00321EA4">
        <w:rPr>
          <w:rFonts w:asciiTheme="majorEastAsia" w:eastAsiaTheme="majorEastAsia" w:hAnsiTheme="majorEastAsia"/>
        </w:rPr>
        <w:t>訓練等給付</w:t>
      </w:r>
      <w:r w:rsidR="00A2326E" w:rsidRPr="00321EA4">
        <w:rPr>
          <w:rFonts w:asciiTheme="majorEastAsia" w:eastAsiaTheme="majorEastAsia" w:hAnsiTheme="majorEastAsia" w:hint="eastAsia"/>
        </w:rPr>
        <w:t>費</w:t>
      </w:r>
      <w:r w:rsidR="00CB2731" w:rsidRPr="00321EA4">
        <w:rPr>
          <w:rFonts w:asciiTheme="majorEastAsia" w:eastAsiaTheme="majorEastAsia" w:hAnsiTheme="majorEastAsia"/>
        </w:rPr>
        <w:t>のうち</w:t>
      </w:r>
      <w:r w:rsidRPr="00321EA4">
        <w:rPr>
          <w:rFonts w:asciiTheme="majorEastAsia" w:eastAsiaTheme="majorEastAsia" w:hAnsiTheme="majorEastAsia" w:hint="eastAsia"/>
        </w:rPr>
        <w:t>、</w:t>
      </w:r>
      <w:r w:rsidR="00DE6B30" w:rsidRPr="00321EA4">
        <w:rPr>
          <w:rFonts w:asciiTheme="majorEastAsia" w:eastAsiaTheme="majorEastAsia" w:hAnsiTheme="majorEastAsia"/>
        </w:rPr>
        <w:t>自立訓練（機能訓練</w:t>
      </w:r>
      <w:r w:rsidR="00DE6B30" w:rsidRPr="00321EA4">
        <w:rPr>
          <w:rFonts w:asciiTheme="majorEastAsia" w:eastAsiaTheme="majorEastAsia" w:hAnsiTheme="majorEastAsia" w:hint="eastAsia"/>
        </w:rPr>
        <w:t>・</w:t>
      </w:r>
      <w:r w:rsidR="00DE6B30" w:rsidRPr="00321EA4">
        <w:rPr>
          <w:rFonts w:asciiTheme="majorEastAsia" w:eastAsiaTheme="majorEastAsia" w:hAnsiTheme="majorEastAsia"/>
        </w:rPr>
        <w:t>生活訓練）、就労移行支援、宿泊型自立訓練、共同生活援助（地域移行型ホーム・サテライト型住居に限る。）</w:t>
      </w:r>
      <w:r w:rsidR="00DE6B30">
        <w:rPr>
          <w:rFonts w:asciiTheme="majorEastAsia" w:eastAsiaTheme="majorEastAsia" w:hAnsiTheme="majorEastAsia" w:hint="eastAsia"/>
        </w:rPr>
        <w:t>については、</w:t>
      </w:r>
      <w:r w:rsidR="00CB2731" w:rsidRPr="00321EA4">
        <w:rPr>
          <w:rFonts w:asciiTheme="majorEastAsia" w:eastAsiaTheme="majorEastAsia" w:hAnsiTheme="majorEastAsia"/>
        </w:rPr>
        <w:t>サービス利用の長期化を防ぐために標</w:t>
      </w:r>
      <w:r w:rsidR="00DE6B30">
        <w:rPr>
          <w:rFonts w:asciiTheme="majorEastAsia" w:eastAsiaTheme="majorEastAsia" w:hAnsiTheme="majorEastAsia"/>
        </w:rPr>
        <w:t>準利用期間</w:t>
      </w:r>
      <w:r w:rsidR="00DE6B30">
        <w:rPr>
          <w:rFonts w:asciiTheme="majorEastAsia" w:eastAsiaTheme="majorEastAsia" w:hAnsiTheme="majorEastAsia" w:hint="eastAsia"/>
        </w:rPr>
        <w:t>が</w:t>
      </w:r>
      <w:r w:rsidR="00DE6B30">
        <w:rPr>
          <w:rFonts w:asciiTheme="majorEastAsia" w:eastAsiaTheme="majorEastAsia" w:hAnsiTheme="majorEastAsia"/>
        </w:rPr>
        <w:t>定められ</w:t>
      </w:r>
      <w:r w:rsidR="00DE6B30">
        <w:rPr>
          <w:rFonts w:asciiTheme="majorEastAsia" w:eastAsiaTheme="majorEastAsia" w:hAnsiTheme="majorEastAsia" w:hint="eastAsia"/>
        </w:rPr>
        <w:t>ています。当該サービス</w:t>
      </w:r>
      <w:r w:rsidR="00CB2731" w:rsidRPr="00321EA4">
        <w:rPr>
          <w:rFonts w:asciiTheme="majorEastAsia" w:eastAsiaTheme="majorEastAsia" w:hAnsiTheme="majorEastAsia"/>
        </w:rPr>
        <w:t>利用者より標準利用期間を超えて継続の申請があった場合には</w:t>
      </w:r>
      <w:r w:rsidRPr="00321EA4">
        <w:rPr>
          <w:rFonts w:asciiTheme="majorEastAsia" w:eastAsiaTheme="majorEastAsia" w:hAnsiTheme="majorEastAsia" w:hint="eastAsia"/>
        </w:rPr>
        <w:t>、</w:t>
      </w:r>
      <w:r w:rsidR="007A1644" w:rsidRPr="00321EA4">
        <w:rPr>
          <w:rFonts w:asciiTheme="majorEastAsia" w:eastAsiaTheme="majorEastAsia" w:hAnsiTheme="majorEastAsia" w:hint="eastAsia"/>
        </w:rPr>
        <w:t>審査会</w:t>
      </w:r>
      <w:r w:rsidR="00CB2731" w:rsidRPr="00321EA4">
        <w:rPr>
          <w:rFonts w:asciiTheme="majorEastAsia" w:eastAsiaTheme="majorEastAsia" w:hAnsiTheme="majorEastAsia"/>
        </w:rPr>
        <w:t>に訓練等給付</w:t>
      </w:r>
      <w:r w:rsidR="009B5694">
        <w:rPr>
          <w:rFonts w:asciiTheme="majorEastAsia" w:eastAsiaTheme="majorEastAsia" w:hAnsiTheme="majorEastAsia" w:hint="eastAsia"/>
        </w:rPr>
        <w:t>費の</w:t>
      </w:r>
      <w:r w:rsidR="009B5694">
        <w:rPr>
          <w:rFonts w:asciiTheme="majorEastAsia" w:eastAsiaTheme="majorEastAsia" w:hAnsiTheme="majorEastAsia"/>
        </w:rPr>
        <w:t>支給要否決定</w:t>
      </w:r>
      <w:r w:rsidR="003D307D">
        <w:rPr>
          <w:rFonts w:asciiTheme="majorEastAsia" w:eastAsiaTheme="majorEastAsia" w:hAnsiTheme="majorEastAsia" w:hint="eastAsia"/>
        </w:rPr>
        <w:t>に</w:t>
      </w:r>
      <w:r w:rsidR="00CB2731" w:rsidRPr="00321EA4">
        <w:rPr>
          <w:rFonts w:asciiTheme="majorEastAsia" w:eastAsiaTheme="majorEastAsia" w:hAnsiTheme="majorEastAsia"/>
        </w:rPr>
        <w:t>必要な書類を提示し個別審査又は意見聴取を行い、</w:t>
      </w:r>
      <w:r w:rsidR="00CB2731" w:rsidRPr="00321EA4">
        <w:rPr>
          <w:rFonts w:asciiTheme="majorEastAsia" w:eastAsiaTheme="majorEastAsia" w:hAnsiTheme="majorEastAsia" w:hint="eastAsia"/>
        </w:rPr>
        <w:t>当該審査等</w:t>
      </w:r>
      <w:r w:rsidRPr="00321EA4">
        <w:rPr>
          <w:rFonts w:asciiTheme="majorEastAsia" w:eastAsiaTheme="majorEastAsia" w:hAnsiTheme="majorEastAsia"/>
        </w:rPr>
        <w:t>を踏まえて支給決定を行うものと</w:t>
      </w:r>
      <w:r w:rsidRPr="00321EA4">
        <w:rPr>
          <w:rFonts w:asciiTheme="majorEastAsia" w:eastAsiaTheme="majorEastAsia" w:hAnsiTheme="majorEastAsia" w:hint="eastAsia"/>
        </w:rPr>
        <w:t>します</w:t>
      </w:r>
      <w:r w:rsidR="00CB2731" w:rsidRPr="00321EA4">
        <w:rPr>
          <w:rFonts w:asciiTheme="majorEastAsia" w:eastAsiaTheme="majorEastAsia" w:hAnsiTheme="majorEastAsia"/>
        </w:rPr>
        <w:t>。</w:t>
      </w:r>
      <w:r w:rsidR="000E2E70" w:rsidRPr="00321EA4">
        <w:rPr>
          <w:rFonts w:asciiTheme="majorEastAsia" w:eastAsiaTheme="majorEastAsia" w:hAnsiTheme="majorEastAsia" w:hint="eastAsia"/>
        </w:rPr>
        <w:t>審査会には別紙</w:t>
      </w:r>
      <w:r w:rsidR="00740D26" w:rsidRPr="00321EA4">
        <w:rPr>
          <w:rFonts w:asciiTheme="majorEastAsia" w:eastAsiaTheme="majorEastAsia" w:hAnsiTheme="majorEastAsia" w:hint="eastAsia"/>
        </w:rPr>
        <w:t>4</w:t>
      </w:r>
      <w:r w:rsidR="000E2E70" w:rsidRPr="00321EA4">
        <w:rPr>
          <w:rFonts w:asciiTheme="majorEastAsia" w:eastAsiaTheme="majorEastAsia" w:hAnsiTheme="majorEastAsia" w:hint="eastAsia"/>
        </w:rPr>
        <w:t>『標準利用期間設定サービスの支給期間更新についての事業者意見書』及び『個別支援計画書』が必要です。</w:t>
      </w:r>
      <w:r w:rsidR="004E515F" w:rsidRPr="00321EA4">
        <w:rPr>
          <w:rFonts w:asciiTheme="majorEastAsia" w:eastAsiaTheme="majorEastAsia" w:hAnsiTheme="majorEastAsia" w:hint="eastAsia"/>
        </w:rPr>
        <w:t>原則として利用期限の前月の審査会に諮ります。</w:t>
      </w:r>
    </w:p>
    <w:p w14:paraId="2C3E8EC0" w14:textId="4466E670" w:rsidR="00CB2731" w:rsidRPr="00321EA4" w:rsidRDefault="00CB2731" w:rsidP="00ED30E6">
      <w:pPr>
        <w:ind w:leftChars="200" w:left="420" w:firstLineChars="100" w:firstLine="210"/>
        <w:rPr>
          <w:rFonts w:asciiTheme="majorEastAsia" w:eastAsiaTheme="majorEastAsia" w:hAnsiTheme="majorEastAsia"/>
        </w:rPr>
      </w:pPr>
      <w:r w:rsidRPr="00321EA4">
        <w:rPr>
          <w:rFonts w:asciiTheme="majorEastAsia" w:eastAsiaTheme="majorEastAsia" w:hAnsiTheme="majorEastAsia"/>
        </w:rPr>
        <w:t>訓練等給付</w:t>
      </w:r>
      <w:r w:rsidR="00A2326E" w:rsidRPr="00321EA4">
        <w:rPr>
          <w:rFonts w:asciiTheme="majorEastAsia" w:eastAsiaTheme="majorEastAsia" w:hAnsiTheme="majorEastAsia" w:hint="eastAsia"/>
        </w:rPr>
        <w:t>費</w:t>
      </w:r>
      <w:r w:rsidRPr="00321EA4">
        <w:rPr>
          <w:rFonts w:asciiTheme="majorEastAsia" w:eastAsiaTheme="majorEastAsia" w:hAnsiTheme="majorEastAsia"/>
        </w:rPr>
        <w:t>及び地域移行</w:t>
      </w:r>
      <w:r w:rsidR="00BA7D0C">
        <w:rPr>
          <w:rFonts w:asciiTheme="majorEastAsia" w:eastAsiaTheme="majorEastAsia" w:hAnsiTheme="majorEastAsia"/>
        </w:rPr>
        <w:t>支援の個別審査会において必要性が認められた場合、最大</w:t>
      </w:r>
      <w:r w:rsidR="00BA7D0C">
        <w:rPr>
          <w:rFonts w:asciiTheme="majorEastAsia" w:eastAsiaTheme="majorEastAsia" w:hAnsiTheme="majorEastAsia" w:hint="eastAsia"/>
        </w:rPr>
        <w:t>1</w:t>
      </w:r>
      <w:r w:rsidRPr="00321EA4">
        <w:rPr>
          <w:rFonts w:asciiTheme="majorEastAsia" w:eastAsiaTheme="majorEastAsia" w:hAnsiTheme="majorEastAsia"/>
        </w:rPr>
        <w:t>年間の更新</w:t>
      </w:r>
      <w:r w:rsidRPr="00321EA4">
        <w:rPr>
          <w:rFonts w:asciiTheme="majorEastAsia" w:eastAsiaTheme="majorEastAsia" w:hAnsiTheme="majorEastAsia" w:hint="eastAsia"/>
        </w:rPr>
        <w:t>とし、原則1</w:t>
      </w:r>
      <w:r w:rsidR="00ED30E6" w:rsidRPr="00321EA4">
        <w:rPr>
          <w:rFonts w:asciiTheme="majorEastAsia" w:eastAsiaTheme="majorEastAsia" w:hAnsiTheme="majorEastAsia" w:hint="eastAsia"/>
        </w:rPr>
        <w:t>回です</w:t>
      </w:r>
      <w:r w:rsidR="007A1644" w:rsidRPr="00321EA4">
        <w:rPr>
          <w:rFonts w:asciiTheme="majorEastAsia" w:eastAsiaTheme="majorEastAsia" w:hAnsiTheme="majorEastAsia" w:hint="eastAsia"/>
        </w:rPr>
        <w:t>（宿泊型自立訓練については更新回数の上限の定めはありません</w:t>
      </w:r>
      <w:r w:rsidR="00CA58B6" w:rsidRPr="00321EA4">
        <w:rPr>
          <w:rFonts w:asciiTheme="majorEastAsia" w:eastAsiaTheme="majorEastAsia" w:hAnsiTheme="majorEastAsia" w:hint="eastAsia"/>
        </w:rPr>
        <w:t>）</w:t>
      </w:r>
      <w:r w:rsidRPr="00321EA4">
        <w:rPr>
          <w:rFonts w:asciiTheme="majorEastAsia" w:eastAsiaTheme="majorEastAsia" w:hAnsiTheme="majorEastAsia" w:hint="eastAsia"/>
        </w:rPr>
        <w:t>。</w:t>
      </w:r>
    </w:p>
    <w:p w14:paraId="3E92DFDE" w14:textId="77777777" w:rsidR="00CB2731" w:rsidRPr="00321EA4" w:rsidRDefault="00CB2731" w:rsidP="00CB2731">
      <w:pPr>
        <w:autoSpaceDE w:val="0"/>
        <w:autoSpaceDN w:val="0"/>
        <w:adjustRightInd w:val="0"/>
        <w:ind w:leftChars="300" w:left="630"/>
        <w:rPr>
          <w:rFonts w:asciiTheme="majorEastAsia" w:eastAsiaTheme="majorEastAsia" w:hAnsiTheme="majorEastAsia"/>
        </w:rPr>
      </w:pPr>
      <w:r w:rsidRPr="00321EA4">
        <w:rPr>
          <w:rFonts w:asciiTheme="majorEastAsia" w:eastAsiaTheme="majorEastAsia" w:hAnsiTheme="majorEastAsia" w:hint="eastAsia"/>
        </w:rPr>
        <w:t>◇個別審査</w:t>
      </w:r>
    </w:p>
    <w:p w14:paraId="23A30BFC" w14:textId="77777777" w:rsidR="00CB2731" w:rsidRPr="007D0DE9" w:rsidRDefault="00CB2731" w:rsidP="00F16D91">
      <w:pPr>
        <w:pStyle w:val="a"/>
        <w:numPr>
          <w:ilvl w:val="3"/>
          <w:numId w:val="3"/>
        </w:numPr>
      </w:pPr>
      <w:r w:rsidRPr="007D0DE9">
        <w:rPr>
          <w:rFonts w:hint="eastAsia"/>
        </w:rPr>
        <w:t>自立訓練（機能訓練）</w:t>
      </w:r>
    </w:p>
    <w:p w14:paraId="410F8F33" w14:textId="77777777" w:rsidR="00CB2731" w:rsidRPr="007D0DE9" w:rsidRDefault="00CB2731" w:rsidP="00F16D91">
      <w:pPr>
        <w:pStyle w:val="a"/>
        <w:numPr>
          <w:ilvl w:val="3"/>
          <w:numId w:val="3"/>
        </w:numPr>
      </w:pPr>
      <w:r w:rsidRPr="007D0DE9">
        <w:rPr>
          <w:rFonts w:hint="eastAsia"/>
        </w:rPr>
        <w:t>自立訓練（生活訓練）</w:t>
      </w:r>
    </w:p>
    <w:p w14:paraId="0CF56A67" w14:textId="77777777" w:rsidR="00CB2731" w:rsidRPr="007D0DE9" w:rsidRDefault="00CB2731" w:rsidP="00F16D91">
      <w:pPr>
        <w:pStyle w:val="a"/>
        <w:numPr>
          <w:ilvl w:val="3"/>
          <w:numId w:val="3"/>
        </w:numPr>
      </w:pPr>
      <w:r w:rsidRPr="007D0DE9">
        <w:rPr>
          <w:rFonts w:hint="eastAsia"/>
        </w:rPr>
        <w:t>就労移行支援</w:t>
      </w:r>
    </w:p>
    <w:p w14:paraId="778967A5" w14:textId="3FA98B68" w:rsidR="00EF5E86" w:rsidRPr="007D0DE9" w:rsidRDefault="00EF5E86" w:rsidP="00F16D91">
      <w:pPr>
        <w:pStyle w:val="a"/>
        <w:numPr>
          <w:ilvl w:val="3"/>
          <w:numId w:val="3"/>
        </w:numPr>
      </w:pPr>
      <w:r w:rsidRPr="007D0DE9">
        <w:rPr>
          <w:rFonts w:hint="eastAsia"/>
        </w:rPr>
        <w:t>地域移行支援</w:t>
      </w:r>
    </w:p>
    <w:p w14:paraId="3DFFA0D9" w14:textId="77777777" w:rsidR="00CB2731" w:rsidRPr="00321EA4" w:rsidRDefault="00CB2731" w:rsidP="00CB2731">
      <w:pPr>
        <w:autoSpaceDE w:val="0"/>
        <w:autoSpaceDN w:val="0"/>
        <w:adjustRightInd w:val="0"/>
        <w:ind w:leftChars="300" w:left="630"/>
        <w:rPr>
          <w:rFonts w:asciiTheme="majorEastAsia" w:eastAsiaTheme="majorEastAsia" w:hAnsiTheme="majorEastAsia"/>
        </w:rPr>
      </w:pPr>
      <w:r w:rsidRPr="00321EA4">
        <w:rPr>
          <w:rFonts w:asciiTheme="majorEastAsia" w:eastAsiaTheme="majorEastAsia" w:hAnsiTheme="majorEastAsia" w:hint="eastAsia"/>
        </w:rPr>
        <w:t>◇意見聴取</w:t>
      </w:r>
    </w:p>
    <w:p w14:paraId="12CA7DDA" w14:textId="77777777" w:rsidR="00CB2731" w:rsidRPr="007D0DE9" w:rsidRDefault="00CB2731" w:rsidP="00F16D91">
      <w:pPr>
        <w:pStyle w:val="a"/>
        <w:numPr>
          <w:ilvl w:val="3"/>
          <w:numId w:val="3"/>
        </w:numPr>
      </w:pPr>
      <w:r w:rsidRPr="007D0DE9">
        <w:rPr>
          <w:rFonts w:hint="eastAsia"/>
        </w:rPr>
        <w:t>宿泊型自立訓練</w:t>
      </w:r>
    </w:p>
    <w:p w14:paraId="7D4ABF93" w14:textId="356CD1AA" w:rsidR="00CB2731" w:rsidRPr="007D0DE9" w:rsidRDefault="00CB2731" w:rsidP="00F16D91">
      <w:pPr>
        <w:pStyle w:val="a"/>
        <w:numPr>
          <w:ilvl w:val="3"/>
          <w:numId w:val="3"/>
        </w:numPr>
      </w:pPr>
      <w:r w:rsidRPr="007D0DE9">
        <w:rPr>
          <w:rFonts w:hint="eastAsia"/>
        </w:rPr>
        <w:t>共同生活援助</w:t>
      </w:r>
      <w:r w:rsidRPr="007D0DE9">
        <w:t>（地域移行</w:t>
      </w:r>
      <w:r w:rsidR="00B9237F" w:rsidRPr="007D0DE9">
        <w:rPr>
          <w:rFonts w:hint="eastAsia"/>
        </w:rPr>
        <w:t>支援</w:t>
      </w:r>
      <w:r w:rsidRPr="007D0DE9">
        <w:t>型ホーム・サテライト型住居に限る。）</w:t>
      </w:r>
    </w:p>
    <w:p w14:paraId="1A108860" w14:textId="77777777" w:rsidR="00ED30E6" w:rsidRPr="00321EA4" w:rsidRDefault="00ED30E6" w:rsidP="00ED30E6">
      <w:pPr>
        <w:autoSpaceDE w:val="0"/>
        <w:autoSpaceDN w:val="0"/>
        <w:adjustRightInd w:val="0"/>
        <w:rPr>
          <w:rFonts w:asciiTheme="majorEastAsia" w:eastAsiaTheme="majorEastAsia" w:hAnsiTheme="majorEastAsia"/>
        </w:rPr>
      </w:pPr>
    </w:p>
    <w:p w14:paraId="1AC3B219" w14:textId="4182D30E" w:rsidR="00ED30E6" w:rsidRPr="00321EA4" w:rsidRDefault="00ED30E6" w:rsidP="00ED30E6">
      <w:pPr>
        <w:autoSpaceDE w:val="0"/>
        <w:autoSpaceDN w:val="0"/>
        <w:adjustRightInd w:val="0"/>
        <w:rPr>
          <w:rFonts w:asciiTheme="majorEastAsia" w:eastAsiaTheme="majorEastAsia" w:hAnsiTheme="majorEastAsia"/>
        </w:rPr>
      </w:pPr>
      <w:r w:rsidRPr="00321EA4">
        <w:rPr>
          <w:rFonts w:asciiTheme="majorEastAsia" w:eastAsiaTheme="majorEastAsia" w:hAnsiTheme="majorEastAsia" w:hint="eastAsia"/>
        </w:rPr>
        <w:t xml:space="preserve">　（２）標準利用期間終了後の次回利用の取扱い</w:t>
      </w:r>
    </w:p>
    <w:p w14:paraId="52E7A311" w14:textId="2C142217" w:rsidR="00ED30E6" w:rsidRPr="00321EA4" w:rsidRDefault="00ED30E6" w:rsidP="00ED30E6">
      <w:pPr>
        <w:autoSpaceDE w:val="0"/>
        <w:autoSpaceDN w:val="0"/>
        <w:adjustRightInd w:val="0"/>
        <w:ind w:left="420" w:hangingChars="200" w:hanging="420"/>
        <w:rPr>
          <w:rFonts w:asciiTheme="majorEastAsia" w:eastAsiaTheme="majorEastAsia" w:hAnsiTheme="majorEastAsia"/>
        </w:rPr>
      </w:pPr>
      <w:r w:rsidRPr="00321EA4">
        <w:rPr>
          <w:rFonts w:asciiTheme="majorEastAsia" w:eastAsiaTheme="majorEastAsia" w:hAnsiTheme="majorEastAsia" w:hint="eastAsia"/>
        </w:rPr>
        <w:t xml:space="preserve">　　</w:t>
      </w:r>
      <w:r w:rsidR="004E515F" w:rsidRPr="00321EA4">
        <w:rPr>
          <w:rFonts w:asciiTheme="majorEastAsia" w:eastAsiaTheme="majorEastAsia" w:hAnsiTheme="majorEastAsia" w:hint="eastAsia"/>
        </w:rPr>
        <w:t xml:space="preserve">　</w:t>
      </w:r>
      <w:r w:rsidR="00CD7CBB" w:rsidRPr="00321EA4">
        <w:rPr>
          <w:rFonts w:asciiTheme="majorEastAsia" w:eastAsiaTheme="majorEastAsia" w:hAnsiTheme="majorEastAsia" w:hint="eastAsia"/>
        </w:rPr>
        <w:t>標準利用期間終了後、次回利用時の</w:t>
      </w:r>
      <w:r w:rsidRPr="00321EA4">
        <w:rPr>
          <w:rFonts w:asciiTheme="majorEastAsia" w:eastAsiaTheme="majorEastAsia" w:hAnsiTheme="majorEastAsia" w:hint="eastAsia"/>
        </w:rPr>
        <w:t>取扱いを以下のとおりとします。</w:t>
      </w:r>
    </w:p>
    <w:p w14:paraId="75AEEC98" w14:textId="45352CC3" w:rsidR="00ED30E6" w:rsidRPr="00321EA4" w:rsidRDefault="00ED30E6" w:rsidP="00ED30E6">
      <w:pPr>
        <w:autoSpaceDE w:val="0"/>
        <w:autoSpaceDN w:val="0"/>
        <w:adjustRightInd w:val="0"/>
        <w:rPr>
          <w:rFonts w:asciiTheme="majorEastAsia" w:eastAsiaTheme="majorEastAsia" w:hAnsiTheme="majorEastAsia"/>
        </w:rPr>
      </w:pPr>
      <w:r w:rsidRPr="00321EA4">
        <w:rPr>
          <w:rFonts w:asciiTheme="majorEastAsia" w:eastAsiaTheme="majorEastAsia" w:hAnsiTheme="majorEastAsia" w:hint="eastAsia"/>
        </w:rPr>
        <w:t xml:space="preserve">　　①　期間</w:t>
      </w:r>
    </w:p>
    <w:p w14:paraId="2402FE0C" w14:textId="70E4905E" w:rsidR="00ED30E6" w:rsidRPr="00321EA4" w:rsidRDefault="00ED30E6" w:rsidP="00D80299">
      <w:pPr>
        <w:autoSpaceDE w:val="0"/>
        <w:autoSpaceDN w:val="0"/>
        <w:adjustRightInd w:val="0"/>
        <w:ind w:left="630" w:hangingChars="300" w:hanging="630"/>
        <w:rPr>
          <w:rFonts w:asciiTheme="majorEastAsia" w:eastAsiaTheme="majorEastAsia" w:hAnsiTheme="majorEastAsia"/>
        </w:rPr>
      </w:pPr>
      <w:r w:rsidRPr="00321EA4">
        <w:rPr>
          <w:rFonts w:asciiTheme="majorEastAsia" w:eastAsiaTheme="majorEastAsia" w:hAnsiTheme="majorEastAsia" w:hint="eastAsia"/>
        </w:rPr>
        <w:t xml:space="preserve">　　　</w:t>
      </w:r>
      <w:r w:rsidR="00D80299" w:rsidRPr="00321EA4">
        <w:rPr>
          <w:rFonts w:asciiTheme="majorEastAsia" w:eastAsiaTheme="majorEastAsia" w:hAnsiTheme="majorEastAsia" w:hint="eastAsia"/>
        </w:rPr>
        <w:t xml:space="preserve">　</w:t>
      </w:r>
      <w:r w:rsidR="004430DE" w:rsidRPr="00321EA4">
        <w:rPr>
          <w:rFonts w:asciiTheme="majorEastAsia" w:eastAsiaTheme="majorEastAsia" w:hAnsiTheme="majorEastAsia" w:hint="eastAsia"/>
        </w:rPr>
        <w:t>原則前回サービス終了から3ヶ月間をあけることとします。3</w:t>
      </w:r>
      <w:r w:rsidR="00886CAA" w:rsidRPr="00321EA4">
        <w:rPr>
          <w:rFonts w:asciiTheme="majorEastAsia" w:eastAsiaTheme="majorEastAsia" w:hAnsiTheme="majorEastAsia" w:hint="eastAsia"/>
        </w:rPr>
        <w:t>ヶ月未満であって</w:t>
      </w:r>
      <w:r w:rsidR="004430DE" w:rsidRPr="00321EA4">
        <w:rPr>
          <w:rFonts w:asciiTheme="majorEastAsia" w:eastAsiaTheme="majorEastAsia" w:hAnsiTheme="majorEastAsia" w:hint="eastAsia"/>
        </w:rPr>
        <w:t>も</w:t>
      </w:r>
      <w:r w:rsidR="00886CAA" w:rsidRPr="00321EA4">
        <w:rPr>
          <w:rFonts w:asciiTheme="majorEastAsia" w:eastAsiaTheme="majorEastAsia" w:hAnsiTheme="majorEastAsia" w:hint="eastAsia"/>
        </w:rPr>
        <w:t>、審査会に諮り</w:t>
      </w:r>
      <w:r w:rsidR="004430DE" w:rsidRPr="00321EA4">
        <w:rPr>
          <w:rFonts w:asciiTheme="majorEastAsia" w:eastAsiaTheme="majorEastAsia" w:hAnsiTheme="majorEastAsia" w:hint="eastAsia"/>
        </w:rPr>
        <w:t>必要性が認められた場合は支給が可能です。審査会には</w:t>
      </w:r>
      <w:r w:rsidR="008F7504">
        <w:rPr>
          <w:rFonts w:asciiTheme="majorEastAsia" w:eastAsiaTheme="majorEastAsia" w:hAnsiTheme="majorEastAsia" w:hint="eastAsia"/>
        </w:rPr>
        <w:t>別紙4『標準利用期間設定サービスの支給期間更新についての事業者</w:t>
      </w:r>
      <w:r w:rsidR="004430DE" w:rsidRPr="00321EA4">
        <w:rPr>
          <w:rFonts w:asciiTheme="majorEastAsia" w:eastAsiaTheme="majorEastAsia" w:hAnsiTheme="majorEastAsia" w:hint="eastAsia"/>
        </w:rPr>
        <w:t>意見書</w:t>
      </w:r>
      <w:r w:rsidR="008F7504">
        <w:rPr>
          <w:rFonts w:asciiTheme="majorEastAsia" w:eastAsiaTheme="majorEastAsia" w:hAnsiTheme="majorEastAsia" w:hint="eastAsia"/>
        </w:rPr>
        <w:t>』</w:t>
      </w:r>
      <w:r w:rsidR="004430DE" w:rsidRPr="00321EA4">
        <w:rPr>
          <w:rFonts w:asciiTheme="majorEastAsia" w:eastAsiaTheme="majorEastAsia" w:hAnsiTheme="majorEastAsia" w:hint="eastAsia"/>
        </w:rPr>
        <w:t>が必要です。</w:t>
      </w:r>
    </w:p>
    <w:p w14:paraId="15D0A8CE" w14:textId="35CCEF47" w:rsidR="004430DE" w:rsidRPr="00321EA4" w:rsidRDefault="004430DE" w:rsidP="00ED30E6">
      <w:pPr>
        <w:autoSpaceDE w:val="0"/>
        <w:autoSpaceDN w:val="0"/>
        <w:adjustRightInd w:val="0"/>
        <w:rPr>
          <w:rFonts w:asciiTheme="majorEastAsia" w:eastAsiaTheme="majorEastAsia" w:hAnsiTheme="majorEastAsia"/>
        </w:rPr>
      </w:pPr>
      <w:r w:rsidRPr="00321EA4">
        <w:rPr>
          <w:rFonts w:asciiTheme="majorEastAsia" w:eastAsiaTheme="majorEastAsia" w:hAnsiTheme="majorEastAsia" w:hint="eastAsia"/>
        </w:rPr>
        <w:t xml:space="preserve">　　②　判断基準</w:t>
      </w:r>
    </w:p>
    <w:p w14:paraId="12044E9D" w14:textId="5CB649AA" w:rsidR="004430DE" w:rsidRPr="00321EA4" w:rsidRDefault="004430DE" w:rsidP="00D80299">
      <w:pPr>
        <w:autoSpaceDE w:val="0"/>
        <w:autoSpaceDN w:val="0"/>
        <w:adjustRightInd w:val="0"/>
        <w:ind w:left="630" w:hangingChars="300" w:hanging="630"/>
        <w:rPr>
          <w:rFonts w:asciiTheme="majorEastAsia" w:eastAsiaTheme="majorEastAsia" w:hAnsiTheme="majorEastAsia"/>
        </w:rPr>
      </w:pPr>
      <w:r w:rsidRPr="00321EA4">
        <w:rPr>
          <w:rFonts w:asciiTheme="majorEastAsia" w:eastAsiaTheme="majorEastAsia" w:hAnsiTheme="majorEastAsia" w:hint="eastAsia"/>
        </w:rPr>
        <w:t xml:space="preserve">　　</w:t>
      </w:r>
      <w:r w:rsidR="00D80299" w:rsidRPr="00321EA4">
        <w:rPr>
          <w:rFonts w:asciiTheme="majorEastAsia" w:eastAsiaTheme="majorEastAsia" w:hAnsiTheme="majorEastAsia" w:hint="eastAsia"/>
        </w:rPr>
        <w:t xml:space="preserve">　</w:t>
      </w:r>
      <w:r w:rsidRPr="00321EA4">
        <w:rPr>
          <w:rFonts w:asciiTheme="majorEastAsia" w:eastAsiaTheme="majorEastAsia" w:hAnsiTheme="majorEastAsia" w:hint="eastAsia"/>
        </w:rPr>
        <w:t xml:space="preserve">　障害者本人が再度利用を希望し、各サービスの目的とする成果が十分に見込まれ</w:t>
      </w:r>
      <w:r w:rsidRPr="00321EA4">
        <w:rPr>
          <w:rFonts w:asciiTheme="majorEastAsia" w:eastAsiaTheme="majorEastAsia" w:hAnsiTheme="majorEastAsia" w:hint="eastAsia"/>
        </w:rPr>
        <w:lastRenderedPageBreak/>
        <w:t>る等その利用が必要と認められる場合は、再申請に至っ</w:t>
      </w:r>
      <w:r w:rsidR="009F21EB">
        <w:rPr>
          <w:rFonts w:asciiTheme="majorEastAsia" w:eastAsiaTheme="majorEastAsia" w:hAnsiTheme="majorEastAsia" w:hint="eastAsia"/>
        </w:rPr>
        <w:t>た経緯と必要性について検討した結果を明記したサービス等利用計画案</w:t>
      </w:r>
      <w:r w:rsidRPr="00321EA4">
        <w:rPr>
          <w:rFonts w:asciiTheme="majorEastAsia" w:eastAsiaTheme="majorEastAsia" w:hAnsiTheme="majorEastAsia" w:hint="eastAsia"/>
        </w:rPr>
        <w:t>により判断します。</w:t>
      </w:r>
    </w:p>
    <w:p w14:paraId="06B1A078" w14:textId="77777777" w:rsidR="00CD7CBB" w:rsidRPr="00321EA4" w:rsidRDefault="00CD7CBB" w:rsidP="008C52C4">
      <w:pPr>
        <w:autoSpaceDE w:val="0"/>
        <w:autoSpaceDN w:val="0"/>
        <w:adjustRightInd w:val="0"/>
        <w:rPr>
          <w:rFonts w:asciiTheme="majorEastAsia" w:eastAsiaTheme="majorEastAsia" w:hAnsiTheme="majorEastAsia"/>
        </w:rPr>
      </w:pPr>
    </w:p>
    <w:p w14:paraId="419FECD6" w14:textId="5AD216D9" w:rsidR="004430DE" w:rsidRPr="00321EA4" w:rsidRDefault="004430DE" w:rsidP="004430DE">
      <w:pPr>
        <w:autoSpaceDE w:val="0"/>
        <w:autoSpaceDN w:val="0"/>
        <w:adjustRightInd w:val="0"/>
        <w:ind w:left="420" w:hangingChars="200" w:hanging="420"/>
        <w:rPr>
          <w:rFonts w:asciiTheme="majorEastAsia" w:eastAsiaTheme="majorEastAsia" w:hAnsiTheme="majorEastAsia"/>
        </w:rPr>
      </w:pPr>
      <w:r w:rsidRPr="00321EA4">
        <w:rPr>
          <w:rFonts w:asciiTheme="majorEastAsia" w:eastAsiaTheme="majorEastAsia" w:hAnsiTheme="majorEastAsia" w:hint="eastAsia"/>
        </w:rPr>
        <w:t xml:space="preserve">　（３）暫定支給期間</w:t>
      </w:r>
    </w:p>
    <w:p w14:paraId="48C360CB" w14:textId="5F1256AE" w:rsidR="004430DE" w:rsidRPr="00321EA4" w:rsidRDefault="004430DE" w:rsidP="004430DE">
      <w:pPr>
        <w:autoSpaceDE w:val="0"/>
        <w:autoSpaceDN w:val="0"/>
        <w:adjustRightInd w:val="0"/>
        <w:ind w:left="420" w:hangingChars="200" w:hanging="420"/>
        <w:rPr>
          <w:rFonts w:asciiTheme="majorEastAsia" w:eastAsiaTheme="majorEastAsia" w:hAnsiTheme="majorEastAsia"/>
        </w:rPr>
      </w:pPr>
      <w:r w:rsidRPr="00321EA4">
        <w:rPr>
          <w:rFonts w:asciiTheme="majorEastAsia" w:eastAsiaTheme="majorEastAsia" w:hAnsiTheme="majorEastAsia" w:hint="eastAsia"/>
        </w:rPr>
        <w:t xml:space="preserve">　　　訓練等給付</w:t>
      </w:r>
      <w:r w:rsidR="00A2326E" w:rsidRPr="00321EA4">
        <w:rPr>
          <w:rFonts w:asciiTheme="majorEastAsia" w:eastAsiaTheme="majorEastAsia" w:hAnsiTheme="majorEastAsia" w:hint="eastAsia"/>
        </w:rPr>
        <w:t>費</w:t>
      </w:r>
      <w:r w:rsidR="004E4AEB">
        <w:rPr>
          <w:rFonts w:asciiTheme="majorEastAsia" w:eastAsiaTheme="majorEastAsia" w:hAnsiTheme="majorEastAsia" w:hint="eastAsia"/>
        </w:rPr>
        <w:t>（共同生活援助及び就労継続支援B</w:t>
      </w:r>
      <w:r w:rsidRPr="00321EA4">
        <w:rPr>
          <w:rFonts w:asciiTheme="majorEastAsia" w:eastAsiaTheme="majorEastAsia" w:hAnsiTheme="majorEastAsia" w:hint="eastAsia"/>
        </w:rPr>
        <w:t>型を除く。）は、できる限り障害者本人の希望を尊重し、暫定的に支</w:t>
      </w:r>
      <w:r w:rsidR="008F7504">
        <w:rPr>
          <w:rFonts w:asciiTheme="majorEastAsia" w:eastAsiaTheme="majorEastAsia" w:hAnsiTheme="majorEastAsia" w:hint="eastAsia"/>
        </w:rPr>
        <w:t>給決定を行った上で、実際にサービスを利用した結果を踏まえて正式に</w:t>
      </w:r>
      <w:r w:rsidRPr="00321EA4">
        <w:rPr>
          <w:rFonts w:asciiTheme="majorEastAsia" w:eastAsiaTheme="majorEastAsia" w:hAnsiTheme="majorEastAsia" w:hint="eastAsia"/>
        </w:rPr>
        <w:t>支給決定を行います。暫定支給決定期間経過後の取扱いは以下のとおりとします。</w:t>
      </w:r>
    </w:p>
    <w:p w14:paraId="286FFE86" w14:textId="0225E399" w:rsidR="00051D07" w:rsidRPr="00F16D91" w:rsidRDefault="00051D07" w:rsidP="00F16D91">
      <w:pPr>
        <w:pStyle w:val="a"/>
      </w:pPr>
      <w:r w:rsidRPr="00F16D91">
        <w:rPr>
          <w:rFonts w:hint="eastAsia"/>
        </w:rPr>
        <w:t>サービス提供事業者は期間終期の</w:t>
      </w:r>
      <w:r w:rsidRPr="00F16D91">
        <w:rPr>
          <w:rFonts w:hint="eastAsia"/>
        </w:rPr>
        <w:t>14</w:t>
      </w:r>
      <w:r w:rsidRPr="00F16D91">
        <w:rPr>
          <w:rFonts w:hint="eastAsia"/>
        </w:rPr>
        <w:t>日前までに、『アセスメント票（任意様式）』、『個別支援計画（任意様式）』、『実績記録票（任意様式）』に併せて別紙</w:t>
      </w:r>
      <w:r w:rsidRPr="00F16D91">
        <w:rPr>
          <w:rFonts w:hint="eastAsia"/>
        </w:rPr>
        <w:t>5</w:t>
      </w:r>
      <w:r w:rsidRPr="00F16D91">
        <w:rPr>
          <w:rFonts w:hint="eastAsia"/>
        </w:rPr>
        <w:t>『暫定支給決定期間に係る訓練等給付事業評価結果報告書』（利用者、サービス提供事業者、相談支援事業者、必要に応じて家族や関係機関等関係者の参加による調整会議を開催後、サービス提供事業者にて作成）を市及び相談支援事業所に提出する。</w:t>
      </w:r>
    </w:p>
    <w:p w14:paraId="6B842B86" w14:textId="77777777" w:rsidR="00051D07" w:rsidRPr="001C013E" w:rsidRDefault="00051D07" w:rsidP="00051D07">
      <w:pPr>
        <w:autoSpaceDE w:val="0"/>
        <w:autoSpaceDN w:val="0"/>
        <w:adjustRightInd w:val="0"/>
        <w:ind w:left="420"/>
        <w:rPr>
          <w:rFonts w:asciiTheme="majorEastAsia" w:hAnsiTheme="majorEastAsia"/>
        </w:rPr>
      </w:pPr>
      <w:r w:rsidRPr="001C013E">
        <w:rPr>
          <w:rFonts w:asciiTheme="majorEastAsia" w:hAnsiTheme="majorEastAsia" w:hint="eastAsia"/>
        </w:rPr>
        <w:t>（ア）暫定支給決定期間経過後、利用者がサービスの継続を希望する場合</w:t>
      </w:r>
    </w:p>
    <w:p w14:paraId="4886B382" w14:textId="77777777" w:rsidR="00051D07" w:rsidRPr="001C013E" w:rsidRDefault="00051D07" w:rsidP="00FD7A9B">
      <w:pPr>
        <w:ind w:left="780"/>
      </w:pPr>
      <w:r w:rsidRPr="001C013E">
        <w:rPr>
          <w:rFonts w:hint="eastAsia"/>
        </w:rPr>
        <w:t>提出書類を元に当該サービスの継続利用の適否を市が判断。サービスを継続することによる改善（維持を含む。）効果が見込まれるか否かを判断し、改善効果が見込まれないと判断した場合には、市、サービス提供事業者、相談支援事業者及び利用者による連絡調整会議（主催：相談支援事業者／場所：市役所、相談支援事業者、サービス提供事業者にて行う）を開催し、利用者にその旨を説明するとともに、今後のサービス利用について調整を行う（改善効果が見込まれる場合は不要）。</w:t>
      </w:r>
    </w:p>
    <w:p w14:paraId="72A15791" w14:textId="77777777" w:rsidR="00051D07" w:rsidRPr="001C013E" w:rsidRDefault="00051D07" w:rsidP="00051D07">
      <w:pPr>
        <w:autoSpaceDE w:val="0"/>
        <w:autoSpaceDN w:val="0"/>
        <w:adjustRightInd w:val="0"/>
        <w:ind w:firstLineChars="200" w:firstLine="420"/>
        <w:rPr>
          <w:rFonts w:asciiTheme="majorEastAsia" w:hAnsiTheme="majorEastAsia"/>
        </w:rPr>
      </w:pPr>
      <w:r w:rsidRPr="001C013E">
        <w:rPr>
          <w:rFonts w:asciiTheme="majorEastAsia" w:hAnsiTheme="majorEastAsia" w:hint="eastAsia"/>
        </w:rPr>
        <w:t>（イ）暫定支給決定期間経過後、利用者がサービスの継続を希望しない場合</w:t>
      </w:r>
    </w:p>
    <w:p w14:paraId="32A9519C" w14:textId="77777777" w:rsidR="00051D07" w:rsidRPr="001C013E" w:rsidRDefault="00051D07" w:rsidP="00051D07">
      <w:pPr>
        <w:autoSpaceDE w:val="0"/>
        <w:autoSpaceDN w:val="0"/>
        <w:adjustRightInd w:val="0"/>
        <w:ind w:left="840" w:hangingChars="400" w:hanging="840"/>
        <w:rPr>
          <w:rFonts w:asciiTheme="majorEastAsia" w:eastAsiaTheme="majorEastAsia" w:hAnsiTheme="majorEastAsia"/>
        </w:rPr>
      </w:pPr>
      <w:r w:rsidRPr="001C013E">
        <w:rPr>
          <w:rFonts w:asciiTheme="majorEastAsia" w:eastAsiaTheme="majorEastAsia" w:hAnsiTheme="majorEastAsia" w:hint="eastAsia"/>
        </w:rPr>
        <w:t xml:space="preserve">　　　　利用者、サービス提供事業者、相談支援事業者により今後のサービスについて調整する。</w:t>
      </w:r>
    </w:p>
    <w:p w14:paraId="66706C3F" w14:textId="311EBDAF" w:rsidR="006C2536" w:rsidRPr="001C013E" w:rsidRDefault="00051D07" w:rsidP="00051D07">
      <w:pPr>
        <w:autoSpaceDE w:val="0"/>
        <w:autoSpaceDN w:val="0"/>
        <w:adjustRightInd w:val="0"/>
        <w:ind w:left="420" w:hangingChars="200" w:hanging="420"/>
        <w:rPr>
          <w:rFonts w:asciiTheme="majorEastAsia" w:eastAsiaTheme="majorEastAsia" w:hAnsiTheme="majorEastAsia"/>
        </w:rPr>
      </w:pPr>
      <w:r w:rsidRPr="001C013E">
        <w:rPr>
          <w:rFonts w:asciiTheme="majorEastAsia" w:eastAsiaTheme="majorEastAsia" w:hAnsiTheme="majorEastAsia" w:hint="eastAsia"/>
        </w:rPr>
        <w:t xml:space="preserve">　　②</w:t>
      </w:r>
      <w:r w:rsidR="006C2536" w:rsidRPr="001C013E">
        <w:rPr>
          <w:rFonts w:asciiTheme="majorEastAsia" w:eastAsiaTheme="majorEastAsia" w:hAnsiTheme="majorEastAsia" w:hint="eastAsia"/>
        </w:rPr>
        <w:t xml:space="preserve">　評価する基準</w:t>
      </w:r>
    </w:p>
    <w:p w14:paraId="24B0FF94" w14:textId="61AA99A1" w:rsidR="006C2536" w:rsidRPr="00321EA4" w:rsidRDefault="006C2536" w:rsidP="000E497F">
      <w:pPr>
        <w:autoSpaceDE w:val="0"/>
        <w:autoSpaceDN w:val="0"/>
        <w:adjustRightInd w:val="0"/>
        <w:ind w:left="3150" w:hangingChars="1500" w:hanging="3150"/>
        <w:rPr>
          <w:rFonts w:asciiTheme="majorEastAsia" w:eastAsiaTheme="majorEastAsia" w:hAnsiTheme="majorEastAsia"/>
        </w:rPr>
      </w:pPr>
      <w:r w:rsidRPr="001C013E">
        <w:rPr>
          <w:rFonts w:asciiTheme="majorEastAsia" w:eastAsiaTheme="majorEastAsia" w:hAnsiTheme="majorEastAsia" w:hint="eastAsia"/>
        </w:rPr>
        <w:t xml:space="preserve">　　（ア）サービス</w:t>
      </w:r>
      <w:r w:rsidR="000E497F" w:rsidRPr="001C013E">
        <w:rPr>
          <w:rFonts w:asciiTheme="majorEastAsia" w:eastAsiaTheme="majorEastAsia" w:hAnsiTheme="majorEastAsia" w:hint="eastAsia"/>
        </w:rPr>
        <w:t>提供</w:t>
      </w:r>
      <w:r w:rsidRPr="001C013E">
        <w:rPr>
          <w:rFonts w:asciiTheme="majorEastAsia" w:eastAsiaTheme="majorEastAsia" w:hAnsiTheme="majorEastAsia" w:hint="eastAsia"/>
        </w:rPr>
        <w:t>事業者：</w:t>
      </w:r>
      <w:r w:rsidR="00F8132C" w:rsidRPr="001C013E">
        <w:rPr>
          <w:rFonts w:asciiTheme="majorEastAsia" w:eastAsiaTheme="majorEastAsia" w:hAnsiTheme="majorEastAsia" w:hint="eastAsia"/>
        </w:rPr>
        <w:t>別紙</w:t>
      </w:r>
      <w:r w:rsidR="00782DEC" w:rsidRPr="001C013E">
        <w:rPr>
          <w:rFonts w:asciiTheme="majorEastAsia" w:eastAsiaTheme="majorEastAsia" w:hAnsiTheme="majorEastAsia" w:hint="eastAsia"/>
        </w:rPr>
        <w:t>6</w:t>
      </w:r>
      <w:r w:rsidR="00F8132C" w:rsidRPr="001C013E">
        <w:rPr>
          <w:rFonts w:asciiTheme="majorEastAsia" w:eastAsiaTheme="majorEastAsia" w:hAnsiTheme="majorEastAsia" w:hint="eastAsia"/>
        </w:rPr>
        <w:t>『</w:t>
      </w:r>
      <w:r w:rsidR="0004565F" w:rsidRPr="001C013E">
        <w:rPr>
          <w:rFonts w:asciiTheme="majorEastAsia" w:eastAsiaTheme="majorEastAsia" w:hAnsiTheme="majorEastAsia" w:hint="eastAsia"/>
        </w:rPr>
        <w:t>共通評価表</w:t>
      </w:r>
      <w:r w:rsidR="00F8132C" w:rsidRPr="001C013E">
        <w:rPr>
          <w:rFonts w:asciiTheme="majorEastAsia" w:eastAsiaTheme="majorEastAsia" w:hAnsiTheme="majorEastAsia" w:hint="eastAsia"/>
        </w:rPr>
        <w:t>』</w:t>
      </w:r>
      <w:r w:rsidR="0004565F" w:rsidRPr="001C013E">
        <w:rPr>
          <w:rFonts w:asciiTheme="majorEastAsia" w:eastAsiaTheme="majorEastAsia" w:hAnsiTheme="majorEastAsia" w:hint="eastAsia"/>
        </w:rPr>
        <w:t>等</w:t>
      </w:r>
      <w:r w:rsidR="006E2779" w:rsidRPr="001C013E">
        <w:rPr>
          <w:rFonts w:asciiTheme="majorEastAsia" w:eastAsiaTheme="majorEastAsia" w:hAnsiTheme="majorEastAsia" w:hint="eastAsia"/>
        </w:rPr>
        <w:t>を基にサービ</w:t>
      </w:r>
      <w:r w:rsidR="006E2779" w:rsidRPr="00321EA4">
        <w:rPr>
          <w:rFonts w:asciiTheme="majorEastAsia" w:eastAsiaTheme="majorEastAsia" w:hAnsiTheme="majorEastAsia" w:hint="eastAsia"/>
        </w:rPr>
        <w:t>ス提供可能な水準であるかどうかまた、</w:t>
      </w:r>
      <w:r w:rsidRPr="00321EA4">
        <w:rPr>
          <w:rFonts w:asciiTheme="majorEastAsia" w:eastAsiaTheme="majorEastAsia" w:hAnsiTheme="majorEastAsia" w:hint="eastAsia"/>
        </w:rPr>
        <w:t>雇用契約に基づく就労が可能な水準（利用者の出欠、作業時間、作業量等）にあるかどうかを判断。</w:t>
      </w:r>
    </w:p>
    <w:p w14:paraId="5E307234" w14:textId="105D503F" w:rsidR="006C2536" w:rsidRPr="00321EA4" w:rsidRDefault="006C2536" w:rsidP="00CC0B9C">
      <w:pPr>
        <w:autoSpaceDE w:val="0"/>
        <w:autoSpaceDN w:val="0"/>
        <w:adjustRightInd w:val="0"/>
        <w:ind w:left="630" w:hangingChars="300" w:hanging="630"/>
        <w:rPr>
          <w:rFonts w:asciiTheme="majorEastAsia" w:eastAsiaTheme="majorEastAsia" w:hAnsiTheme="majorEastAsia"/>
        </w:rPr>
      </w:pPr>
      <w:r w:rsidRPr="00321EA4">
        <w:rPr>
          <w:rFonts w:asciiTheme="majorEastAsia" w:eastAsiaTheme="majorEastAsia" w:hAnsiTheme="majorEastAsia" w:hint="eastAsia"/>
        </w:rPr>
        <w:t xml:space="preserve">　　（イ）市：上記結果が不適となった場合に、提供拒否に当たらないかを判断。</w:t>
      </w:r>
    </w:p>
    <w:p w14:paraId="66DC437F" w14:textId="2538B58E" w:rsidR="006C2536" w:rsidRPr="00321EA4" w:rsidRDefault="00051D07" w:rsidP="00CC0B9C">
      <w:pPr>
        <w:autoSpaceDE w:val="0"/>
        <w:autoSpaceDN w:val="0"/>
        <w:adjustRightInd w:val="0"/>
        <w:ind w:left="630" w:hangingChars="300" w:hanging="630"/>
        <w:rPr>
          <w:rFonts w:asciiTheme="majorEastAsia" w:eastAsiaTheme="majorEastAsia" w:hAnsiTheme="majorEastAsia"/>
        </w:rPr>
      </w:pPr>
      <w:r>
        <w:rPr>
          <w:rFonts w:asciiTheme="majorEastAsia" w:eastAsiaTheme="majorEastAsia" w:hAnsiTheme="majorEastAsia" w:hint="eastAsia"/>
        </w:rPr>
        <w:t xml:space="preserve">　　③</w:t>
      </w:r>
      <w:r w:rsidR="006C2536" w:rsidRPr="00321EA4">
        <w:rPr>
          <w:rFonts w:asciiTheme="majorEastAsia" w:eastAsiaTheme="majorEastAsia" w:hAnsiTheme="majorEastAsia" w:hint="eastAsia"/>
        </w:rPr>
        <w:t xml:space="preserve">　その他留意点</w:t>
      </w:r>
    </w:p>
    <w:p w14:paraId="31B110C0" w14:textId="20408311" w:rsidR="006C2536" w:rsidRPr="00321EA4" w:rsidRDefault="006C2536" w:rsidP="00D80299">
      <w:pPr>
        <w:autoSpaceDE w:val="0"/>
        <w:autoSpaceDN w:val="0"/>
        <w:adjustRightInd w:val="0"/>
        <w:ind w:left="840" w:hangingChars="400" w:hanging="840"/>
        <w:rPr>
          <w:rFonts w:asciiTheme="majorEastAsia" w:eastAsiaTheme="majorEastAsia" w:hAnsiTheme="majorEastAsia"/>
        </w:rPr>
      </w:pPr>
      <w:r w:rsidRPr="00321EA4">
        <w:rPr>
          <w:rFonts w:asciiTheme="majorEastAsia" w:eastAsiaTheme="majorEastAsia" w:hAnsiTheme="majorEastAsia" w:hint="eastAsia"/>
        </w:rPr>
        <w:t xml:space="preserve">　　（ア）支給決定通知及び障害福祉サービス受給者証に「暫定支給決定期間中のアセスメントの結果により、支給決定を取り消すことがあります。」と記載</w:t>
      </w:r>
      <w:r w:rsidR="00D80299" w:rsidRPr="00321EA4">
        <w:rPr>
          <w:rFonts w:asciiTheme="majorEastAsia" w:eastAsiaTheme="majorEastAsia" w:hAnsiTheme="majorEastAsia" w:hint="eastAsia"/>
        </w:rPr>
        <w:t>します。</w:t>
      </w:r>
    </w:p>
    <w:p w14:paraId="6836451A" w14:textId="223CB7C5" w:rsidR="006C2536" w:rsidRPr="00321EA4" w:rsidRDefault="006C2536" w:rsidP="00CC0B9C">
      <w:pPr>
        <w:autoSpaceDE w:val="0"/>
        <w:autoSpaceDN w:val="0"/>
        <w:adjustRightInd w:val="0"/>
        <w:ind w:left="630" w:hangingChars="300" w:hanging="630"/>
        <w:rPr>
          <w:rFonts w:asciiTheme="majorEastAsia" w:eastAsiaTheme="majorEastAsia" w:hAnsiTheme="majorEastAsia"/>
        </w:rPr>
      </w:pPr>
      <w:r w:rsidRPr="00321EA4">
        <w:rPr>
          <w:rFonts w:asciiTheme="majorEastAsia" w:eastAsiaTheme="majorEastAsia" w:hAnsiTheme="majorEastAsia" w:hint="eastAsia"/>
        </w:rPr>
        <w:t xml:space="preserve">　　（イ）暫定支給期間は、</w:t>
      </w:r>
      <w:r w:rsidR="00F8132C" w:rsidRPr="00321EA4">
        <w:rPr>
          <w:rFonts w:asciiTheme="majorEastAsia" w:eastAsiaTheme="majorEastAsia" w:hAnsiTheme="majorEastAsia" w:hint="eastAsia"/>
        </w:rPr>
        <w:t>2ヶ</w:t>
      </w:r>
      <w:r w:rsidR="00CA58B6" w:rsidRPr="00321EA4">
        <w:rPr>
          <w:rFonts w:asciiTheme="majorEastAsia" w:eastAsiaTheme="majorEastAsia" w:hAnsiTheme="majorEastAsia" w:hint="eastAsia"/>
        </w:rPr>
        <w:t>月間とします。</w:t>
      </w:r>
    </w:p>
    <w:p w14:paraId="15F1BEB7" w14:textId="16B6BF71" w:rsidR="001E168E" w:rsidRDefault="00CA58B6" w:rsidP="00CA58B6">
      <w:pPr>
        <w:autoSpaceDE w:val="0"/>
        <w:autoSpaceDN w:val="0"/>
        <w:adjustRightInd w:val="0"/>
        <w:ind w:leftChars="200" w:left="840" w:hangingChars="200" w:hanging="420"/>
        <w:rPr>
          <w:rFonts w:asciiTheme="majorEastAsia" w:eastAsiaTheme="majorEastAsia" w:hAnsiTheme="majorEastAsia"/>
          <w:szCs w:val="21"/>
        </w:rPr>
      </w:pPr>
      <w:r w:rsidRPr="00321EA4">
        <w:rPr>
          <w:rFonts w:asciiTheme="majorEastAsia" w:eastAsiaTheme="majorEastAsia" w:hAnsiTheme="majorEastAsia" w:hint="eastAsia"/>
        </w:rPr>
        <w:t>（ウ）</w:t>
      </w:r>
      <w:r w:rsidR="00143BBB" w:rsidRPr="00321EA4">
        <w:rPr>
          <w:rFonts w:asciiTheme="majorEastAsia" w:eastAsiaTheme="majorEastAsia" w:hAnsiTheme="majorEastAsia" w:hint="eastAsia"/>
        </w:rPr>
        <w:t>就労継続支援A</w:t>
      </w:r>
      <w:r w:rsidR="004171EC">
        <w:rPr>
          <w:rFonts w:asciiTheme="majorEastAsia" w:eastAsiaTheme="majorEastAsia" w:hAnsiTheme="majorEastAsia" w:hint="eastAsia"/>
        </w:rPr>
        <w:t>型</w:t>
      </w:r>
      <w:r w:rsidR="004171EC">
        <w:rPr>
          <w:rFonts w:asciiTheme="majorEastAsia" w:eastAsiaTheme="majorEastAsia" w:hAnsiTheme="majorEastAsia" w:hint="eastAsia"/>
          <w:szCs w:val="21"/>
        </w:rPr>
        <w:t>の</w:t>
      </w:r>
      <w:r w:rsidR="00DE40C1">
        <w:rPr>
          <w:rFonts w:asciiTheme="majorEastAsia" w:eastAsiaTheme="majorEastAsia" w:hAnsiTheme="majorEastAsia" w:hint="eastAsia"/>
          <w:szCs w:val="21"/>
        </w:rPr>
        <w:t>サービス提供事業者</w:t>
      </w:r>
      <w:r w:rsidRPr="00321EA4">
        <w:rPr>
          <w:rFonts w:asciiTheme="majorEastAsia" w:eastAsiaTheme="majorEastAsia" w:hAnsiTheme="majorEastAsia" w:hint="eastAsia"/>
          <w:szCs w:val="21"/>
        </w:rPr>
        <w:t>は</w:t>
      </w:r>
      <w:r w:rsidR="004171EC">
        <w:rPr>
          <w:rFonts w:asciiTheme="majorEastAsia" w:eastAsiaTheme="majorEastAsia" w:hAnsiTheme="majorEastAsia" w:hint="eastAsia"/>
          <w:szCs w:val="21"/>
        </w:rPr>
        <w:t>、</w:t>
      </w:r>
      <w:r w:rsidRPr="00321EA4">
        <w:rPr>
          <w:rFonts w:asciiTheme="majorEastAsia" w:eastAsiaTheme="majorEastAsia" w:hAnsiTheme="majorEastAsia" w:hint="eastAsia"/>
          <w:szCs w:val="21"/>
        </w:rPr>
        <w:t>最低賃金を支払</w:t>
      </w:r>
      <w:r w:rsidR="0004565F" w:rsidRPr="00321EA4">
        <w:rPr>
          <w:rFonts w:asciiTheme="majorEastAsia" w:eastAsiaTheme="majorEastAsia" w:hAnsiTheme="majorEastAsia" w:hint="eastAsia"/>
          <w:szCs w:val="21"/>
        </w:rPr>
        <w:t>う</w:t>
      </w:r>
      <w:r w:rsidRPr="00321EA4">
        <w:rPr>
          <w:rFonts w:asciiTheme="majorEastAsia" w:eastAsiaTheme="majorEastAsia" w:hAnsiTheme="majorEastAsia" w:hint="eastAsia"/>
          <w:szCs w:val="21"/>
        </w:rPr>
        <w:t>ことが可能な収益性の高い事業内容・仕事の確保が必要です。そのために、ある程度の水準の作業をこなし完成させることを利用者に対し求めることになります。</w:t>
      </w:r>
      <w:r w:rsidR="000B3CF8">
        <w:rPr>
          <w:rFonts w:asciiTheme="majorEastAsia" w:eastAsiaTheme="majorEastAsia" w:hAnsiTheme="majorEastAsia" w:hint="eastAsia"/>
          <w:szCs w:val="21"/>
        </w:rPr>
        <w:t>利用者都合によ</w:t>
      </w:r>
      <w:r w:rsidR="00627965">
        <w:rPr>
          <w:rFonts w:asciiTheme="majorEastAsia" w:eastAsiaTheme="majorEastAsia" w:hAnsiTheme="majorEastAsia" w:hint="eastAsia"/>
          <w:szCs w:val="21"/>
        </w:rPr>
        <w:lastRenderedPageBreak/>
        <w:t>る短</w:t>
      </w:r>
      <w:r w:rsidR="000B3CF8">
        <w:rPr>
          <w:rFonts w:asciiTheme="majorEastAsia" w:eastAsiaTheme="majorEastAsia" w:hAnsiTheme="majorEastAsia" w:hint="eastAsia"/>
          <w:szCs w:val="21"/>
        </w:rPr>
        <w:t>時間労働が</w:t>
      </w:r>
      <w:r w:rsidR="00627965">
        <w:rPr>
          <w:rFonts w:asciiTheme="majorEastAsia" w:eastAsiaTheme="majorEastAsia" w:hAnsiTheme="majorEastAsia" w:hint="eastAsia"/>
          <w:szCs w:val="21"/>
        </w:rPr>
        <w:t>常態化</w:t>
      </w:r>
      <w:r w:rsidR="000B3CF8">
        <w:rPr>
          <w:rFonts w:asciiTheme="majorEastAsia" w:eastAsiaTheme="majorEastAsia" w:hAnsiTheme="majorEastAsia" w:hint="eastAsia"/>
          <w:szCs w:val="21"/>
        </w:rPr>
        <w:t>し、</w:t>
      </w:r>
      <w:r w:rsidR="00F65712">
        <w:rPr>
          <w:rFonts w:asciiTheme="majorEastAsia" w:eastAsiaTheme="majorEastAsia" w:hAnsiTheme="majorEastAsia" w:hint="eastAsia"/>
          <w:szCs w:val="21"/>
        </w:rPr>
        <w:t>暫定支給期間内に実施したアセスメントの結果、</w:t>
      </w:r>
      <w:r w:rsidR="001E168E">
        <w:rPr>
          <w:rFonts w:asciiTheme="majorEastAsia" w:eastAsiaTheme="majorEastAsia" w:hAnsiTheme="majorEastAsia" w:hint="eastAsia"/>
          <w:szCs w:val="21"/>
        </w:rPr>
        <w:t>サービスを継続することによる改善効果が見込まれない場合は、</w:t>
      </w:r>
      <w:r w:rsidR="00DF43C5">
        <w:rPr>
          <w:rFonts w:asciiTheme="majorEastAsia" w:eastAsiaTheme="majorEastAsia" w:hAnsiTheme="majorEastAsia" w:hint="eastAsia"/>
          <w:szCs w:val="21"/>
        </w:rPr>
        <w:t>本人が継続を希望したとしても</w:t>
      </w:r>
      <w:r w:rsidR="001E168E">
        <w:rPr>
          <w:rFonts w:asciiTheme="majorEastAsia" w:eastAsiaTheme="majorEastAsia" w:hAnsiTheme="majorEastAsia" w:hint="eastAsia"/>
          <w:szCs w:val="21"/>
        </w:rPr>
        <w:t>支給決定を</w:t>
      </w:r>
      <w:r w:rsidR="00667118">
        <w:rPr>
          <w:rFonts w:asciiTheme="majorEastAsia" w:eastAsiaTheme="majorEastAsia" w:hAnsiTheme="majorEastAsia" w:hint="eastAsia"/>
          <w:szCs w:val="21"/>
        </w:rPr>
        <w:t>取</w:t>
      </w:r>
      <w:r w:rsidR="00260CC2">
        <w:rPr>
          <w:rFonts w:asciiTheme="majorEastAsia" w:eastAsiaTheme="majorEastAsia" w:hAnsiTheme="majorEastAsia" w:hint="eastAsia"/>
          <w:szCs w:val="21"/>
        </w:rPr>
        <w:t>り</w:t>
      </w:r>
      <w:r w:rsidR="001E168E">
        <w:rPr>
          <w:rFonts w:asciiTheme="majorEastAsia" w:eastAsiaTheme="majorEastAsia" w:hAnsiTheme="majorEastAsia" w:hint="eastAsia"/>
          <w:szCs w:val="21"/>
        </w:rPr>
        <w:t>消</w:t>
      </w:r>
      <w:r w:rsidR="00DF43C5">
        <w:rPr>
          <w:rFonts w:asciiTheme="majorEastAsia" w:eastAsiaTheme="majorEastAsia" w:hAnsiTheme="majorEastAsia" w:hint="eastAsia"/>
          <w:szCs w:val="21"/>
        </w:rPr>
        <w:t>し、今後のサービス利用の調整を行う場合があります</w:t>
      </w:r>
      <w:r w:rsidR="001E168E">
        <w:rPr>
          <w:rFonts w:asciiTheme="majorEastAsia" w:eastAsiaTheme="majorEastAsia" w:hAnsiTheme="majorEastAsia" w:hint="eastAsia"/>
          <w:szCs w:val="21"/>
        </w:rPr>
        <w:t>。</w:t>
      </w:r>
    </w:p>
    <w:p w14:paraId="1E88B5D4" w14:textId="67D9449E" w:rsidR="00DF43C5" w:rsidRDefault="00627965" w:rsidP="00DF43C5">
      <w:pPr>
        <w:autoSpaceDE w:val="0"/>
        <w:autoSpaceDN w:val="0"/>
        <w:adjustRightInd w:val="0"/>
        <w:ind w:leftChars="400" w:left="840" w:firstLineChars="100" w:firstLine="210"/>
        <w:rPr>
          <w:rFonts w:asciiTheme="majorEastAsia" w:eastAsiaTheme="majorEastAsia" w:hAnsiTheme="majorEastAsia"/>
          <w:szCs w:val="21"/>
        </w:rPr>
      </w:pPr>
      <w:r>
        <w:rPr>
          <w:rFonts w:asciiTheme="majorEastAsia" w:eastAsiaTheme="majorEastAsia" w:hAnsiTheme="majorEastAsia" w:hint="eastAsia"/>
          <w:szCs w:val="21"/>
        </w:rPr>
        <w:t>また、</w:t>
      </w:r>
      <w:r w:rsidR="00C37BBB">
        <w:rPr>
          <w:rFonts w:asciiTheme="majorEastAsia" w:eastAsiaTheme="majorEastAsia" w:hAnsiTheme="majorEastAsia" w:hint="eastAsia"/>
          <w:szCs w:val="21"/>
        </w:rPr>
        <w:t>利用者本人が長時間の勤務を希望しているにも関わらず</w:t>
      </w:r>
      <w:r w:rsidR="00CA58B6" w:rsidRPr="00321EA4">
        <w:rPr>
          <w:rFonts w:asciiTheme="majorEastAsia" w:eastAsiaTheme="majorEastAsia" w:hAnsiTheme="majorEastAsia" w:hint="eastAsia"/>
          <w:szCs w:val="21"/>
        </w:rPr>
        <w:t>、</w:t>
      </w:r>
      <w:r>
        <w:rPr>
          <w:rFonts w:asciiTheme="majorEastAsia" w:eastAsiaTheme="majorEastAsia" w:hAnsiTheme="majorEastAsia" w:hint="eastAsia"/>
          <w:szCs w:val="21"/>
        </w:rPr>
        <w:t>事業所都合により</w:t>
      </w:r>
      <w:r w:rsidR="00CA58B6" w:rsidRPr="007A73D6">
        <w:rPr>
          <w:rFonts w:asciiTheme="majorEastAsia" w:eastAsiaTheme="majorEastAsia" w:hAnsiTheme="majorEastAsia" w:hint="eastAsia"/>
          <w:szCs w:val="21"/>
        </w:rPr>
        <w:t>全ての利用者の労働時間を一律に短時間とすることは不</w:t>
      </w:r>
      <w:r>
        <w:rPr>
          <w:rFonts w:asciiTheme="majorEastAsia" w:eastAsiaTheme="majorEastAsia" w:hAnsiTheme="majorEastAsia" w:hint="eastAsia"/>
          <w:szCs w:val="21"/>
        </w:rPr>
        <w:t>適切なサービス提供となります。</w:t>
      </w:r>
      <w:r w:rsidR="00DF43C5">
        <w:rPr>
          <w:rFonts w:asciiTheme="majorEastAsia" w:eastAsiaTheme="majorEastAsia" w:hAnsiTheme="majorEastAsia" w:hint="eastAsia"/>
          <w:szCs w:val="21"/>
        </w:rPr>
        <w:t>1日の利用時間平均が5時間未満の短時間利用の場合は、時間に応じて減算があります。</w:t>
      </w:r>
    </w:p>
    <w:p w14:paraId="52A98223" w14:textId="5F17F037" w:rsidR="00CA58B6" w:rsidRPr="007A73D6" w:rsidRDefault="007C2273" w:rsidP="001E27EC">
      <w:pPr>
        <w:autoSpaceDE w:val="0"/>
        <w:autoSpaceDN w:val="0"/>
        <w:adjustRightInd w:val="0"/>
        <w:ind w:leftChars="400" w:left="840" w:firstLineChars="100" w:firstLine="210"/>
        <w:rPr>
          <w:rFonts w:asciiTheme="majorEastAsia" w:eastAsiaTheme="majorEastAsia" w:hAnsiTheme="majorEastAsia"/>
        </w:rPr>
      </w:pPr>
      <w:r>
        <w:rPr>
          <w:rFonts w:asciiTheme="majorEastAsia" w:eastAsiaTheme="majorEastAsia" w:hAnsiTheme="majorEastAsia" w:hint="eastAsia"/>
          <w:szCs w:val="21"/>
        </w:rPr>
        <w:t>一律に</w:t>
      </w:r>
      <w:r w:rsidR="00DF43C5">
        <w:rPr>
          <w:rFonts w:asciiTheme="majorEastAsia" w:eastAsiaTheme="majorEastAsia" w:hAnsiTheme="majorEastAsia" w:hint="eastAsia"/>
          <w:szCs w:val="21"/>
        </w:rPr>
        <w:t>短</w:t>
      </w:r>
      <w:r>
        <w:rPr>
          <w:rFonts w:asciiTheme="majorEastAsia" w:eastAsiaTheme="majorEastAsia" w:hAnsiTheme="majorEastAsia" w:hint="eastAsia"/>
          <w:szCs w:val="21"/>
        </w:rPr>
        <w:t>時間としている事業所については</w:t>
      </w:r>
      <w:r w:rsidR="0085081F">
        <w:rPr>
          <w:rFonts w:asciiTheme="majorEastAsia" w:eastAsiaTheme="majorEastAsia" w:hAnsiTheme="majorEastAsia" w:hint="eastAsia"/>
          <w:szCs w:val="21"/>
        </w:rPr>
        <w:t>、短時間労働の理由</w:t>
      </w:r>
      <w:r w:rsidR="00702819">
        <w:rPr>
          <w:rFonts w:asciiTheme="majorEastAsia" w:eastAsiaTheme="majorEastAsia" w:hAnsiTheme="majorEastAsia" w:hint="eastAsia"/>
          <w:szCs w:val="21"/>
        </w:rPr>
        <w:t>及び</w:t>
      </w:r>
      <w:r w:rsidR="0085081F">
        <w:rPr>
          <w:rFonts w:asciiTheme="majorEastAsia" w:eastAsiaTheme="majorEastAsia" w:hAnsiTheme="majorEastAsia" w:hint="eastAsia"/>
          <w:szCs w:val="21"/>
        </w:rPr>
        <w:t>短時間労働が</w:t>
      </w:r>
      <w:r w:rsidR="00CA58B6" w:rsidRPr="007A73D6">
        <w:rPr>
          <w:rFonts w:asciiTheme="majorEastAsia" w:eastAsiaTheme="majorEastAsia" w:hAnsiTheme="majorEastAsia" w:hint="eastAsia"/>
          <w:szCs w:val="21"/>
        </w:rPr>
        <w:t>適切な暫定支給決定期間でのアセスメントに基づいた結果であり、かつ、利用者の意向等に反して設定されているものではないか</w:t>
      </w:r>
      <w:r w:rsidR="00702819">
        <w:rPr>
          <w:rFonts w:asciiTheme="majorEastAsia" w:eastAsiaTheme="majorEastAsia" w:hAnsiTheme="majorEastAsia" w:hint="eastAsia"/>
          <w:szCs w:val="21"/>
        </w:rPr>
        <w:t>どうか確認</w:t>
      </w:r>
      <w:r w:rsidR="00790AEA">
        <w:rPr>
          <w:rFonts w:asciiTheme="majorEastAsia" w:eastAsiaTheme="majorEastAsia" w:hAnsiTheme="majorEastAsia" w:hint="eastAsia"/>
          <w:szCs w:val="21"/>
        </w:rPr>
        <w:t>を行い</w:t>
      </w:r>
      <w:r w:rsidR="00CA58B6" w:rsidRPr="007A73D6">
        <w:rPr>
          <w:rFonts w:asciiTheme="majorEastAsia" w:eastAsiaTheme="majorEastAsia" w:hAnsiTheme="majorEastAsia" w:hint="eastAsia"/>
          <w:szCs w:val="21"/>
        </w:rPr>
        <w:t>ます。</w:t>
      </w:r>
    </w:p>
    <w:p w14:paraId="4BF24E95" w14:textId="7CD30AAA" w:rsidR="00CA58B6" w:rsidRPr="00321EA4" w:rsidRDefault="00CA58B6" w:rsidP="00CA58B6">
      <w:pPr>
        <w:autoSpaceDE w:val="0"/>
        <w:autoSpaceDN w:val="0"/>
        <w:adjustRightInd w:val="0"/>
        <w:ind w:firstLineChars="200" w:firstLine="420"/>
        <w:rPr>
          <w:rFonts w:asciiTheme="majorEastAsia" w:eastAsiaTheme="majorEastAsia" w:hAnsiTheme="majorEastAsia"/>
        </w:rPr>
      </w:pPr>
      <w:r w:rsidRPr="00321EA4">
        <w:rPr>
          <w:rFonts w:asciiTheme="majorEastAsia" w:eastAsiaTheme="majorEastAsia" w:hAnsiTheme="majorEastAsia" w:hint="eastAsia"/>
        </w:rPr>
        <w:t>（エ）就労継続支援</w:t>
      </w:r>
      <w:r w:rsidR="004E4AEB">
        <w:rPr>
          <w:rFonts w:asciiTheme="majorEastAsia" w:eastAsiaTheme="majorEastAsia" w:hAnsiTheme="majorEastAsia" w:hint="eastAsia"/>
        </w:rPr>
        <w:t>B</w:t>
      </w:r>
      <w:r w:rsidRPr="00321EA4">
        <w:rPr>
          <w:rFonts w:asciiTheme="majorEastAsia" w:eastAsiaTheme="majorEastAsia" w:hAnsiTheme="majorEastAsia" w:hint="eastAsia"/>
        </w:rPr>
        <w:t>型利用希望者がアセスメントの為に就労移行支援を利用する等、</w:t>
      </w:r>
    </w:p>
    <w:p w14:paraId="67684829" w14:textId="77777777" w:rsidR="00CA58B6" w:rsidRPr="00321EA4" w:rsidRDefault="00CA58B6" w:rsidP="00CA58B6">
      <w:pPr>
        <w:autoSpaceDE w:val="0"/>
        <w:autoSpaceDN w:val="0"/>
        <w:adjustRightInd w:val="0"/>
        <w:ind w:left="630" w:hangingChars="300" w:hanging="630"/>
        <w:rPr>
          <w:rFonts w:asciiTheme="majorEastAsia" w:eastAsiaTheme="majorEastAsia" w:hAnsiTheme="majorEastAsia"/>
        </w:rPr>
      </w:pPr>
      <w:r w:rsidRPr="00321EA4">
        <w:rPr>
          <w:rFonts w:asciiTheme="majorEastAsia" w:eastAsiaTheme="majorEastAsia" w:hAnsiTheme="majorEastAsia" w:hint="eastAsia"/>
        </w:rPr>
        <w:t xml:space="preserve">　　　　暫定支給決定期間経過前に他サービス利用が適切と判断し、かつ本人も他サービ</w:t>
      </w:r>
    </w:p>
    <w:p w14:paraId="02DC1150" w14:textId="5DADEE1F" w:rsidR="009E7547" w:rsidRDefault="00CA58B6" w:rsidP="00051D07">
      <w:pPr>
        <w:autoSpaceDE w:val="0"/>
        <w:autoSpaceDN w:val="0"/>
        <w:adjustRightInd w:val="0"/>
        <w:ind w:leftChars="405" w:left="850" w:firstLine="1"/>
        <w:rPr>
          <w:rFonts w:asciiTheme="majorEastAsia" w:eastAsiaTheme="majorEastAsia" w:hAnsiTheme="majorEastAsia"/>
        </w:rPr>
      </w:pPr>
      <w:r w:rsidRPr="00321EA4">
        <w:rPr>
          <w:rFonts w:asciiTheme="majorEastAsia" w:eastAsiaTheme="majorEastAsia" w:hAnsiTheme="majorEastAsia" w:hint="eastAsia"/>
        </w:rPr>
        <w:t>スの利用を希望している場合は、</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アセスメント票（任意様式）</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個別支援計画（任意様式）</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実績記録票（任意様式）</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w:t>
      </w:r>
      <w:r w:rsidR="00794F0B" w:rsidRPr="00321EA4">
        <w:rPr>
          <w:rFonts w:asciiTheme="majorEastAsia" w:eastAsiaTheme="majorEastAsia" w:hAnsiTheme="majorEastAsia" w:hint="eastAsia"/>
        </w:rPr>
        <w:t>別紙5『</w:t>
      </w:r>
      <w:r w:rsidR="008F7504">
        <w:rPr>
          <w:rFonts w:asciiTheme="majorEastAsia" w:eastAsiaTheme="majorEastAsia" w:hAnsiTheme="majorEastAsia" w:hint="eastAsia"/>
        </w:rPr>
        <w:t>暫定</w:t>
      </w:r>
      <w:r w:rsidR="00EC246B" w:rsidRPr="00321EA4">
        <w:rPr>
          <w:rFonts w:asciiTheme="majorEastAsia" w:eastAsiaTheme="majorEastAsia" w:hAnsiTheme="majorEastAsia" w:hint="eastAsia"/>
        </w:rPr>
        <w:t>支</w:t>
      </w:r>
      <w:r w:rsidR="0054093B">
        <w:rPr>
          <w:rFonts w:asciiTheme="majorEastAsia" w:eastAsiaTheme="majorEastAsia" w:hAnsiTheme="majorEastAsia" w:hint="eastAsia"/>
        </w:rPr>
        <w:t>給決定期間に係る</w:t>
      </w:r>
      <w:r w:rsidR="0004565F" w:rsidRPr="00321EA4">
        <w:rPr>
          <w:rFonts w:asciiTheme="majorEastAsia" w:eastAsiaTheme="majorEastAsia" w:hAnsiTheme="majorEastAsia" w:hint="eastAsia"/>
        </w:rPr>
        <w:t>訓練等給付事業</w:t>
      </w:r>
      <w:r w:rsidRPr="00321EA4">
        <w:rPr>
          <w:rFonts w:asciiTheme="majorEastAsia" w:eastAsiaTheme="majorEastAsia" w:hAnsiTheme="majorEastAsia" w:hint="eastAsia"/>
        </w:rPr>
        <w:t>評価結果報告書</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を提出し期間内に変更可能とします。（利用者がサービスの継続を希望しないため連絡調整会議は不要です。）</w:t>
      </w:r>
    </w:p>
    <w:p w14:paraId="7154FBBC" w14:textId="77777777" w:rsidR="00051D07" w:rsidRPr="001C013E" w:rsidRDefault="00051D07" w:rsidP="00051D07">
      <w:pPr>
        <w:widowControl/>
        <w:ind w:firstLineChars="200" w:firstLine="420"/>
        <w:jc w:val="left"/>
        <w:rPr>
          <w:rFonts w:asciiTheme="majorEastAsia" w:eastAsiaTheme="majorEastAsia" w:hAnsiTheme="majorEastAsia"/>
        </w:rPr>
      </w:pPr>
      <w:r w:rsidRPr="001C013E">
        <w:rPr>
          <w:rFonts w:asciiTheme="majorEastAsia" w:eastAsiaTheme="majorEastAsia" w:hAnsiTheme="majorEastAsia" w:hint="eastAsia"/>
        </w:rPr>
        <w:t>（オ）総合支援学校在学生の就労移行の暫定支給については、『アセスメント票（任</w:t>
      </w:r>
    </w:p>
    <w:p w14:paraId="644A5FB1" w14:textId="77777777" w:rsidR="00051D07" w:rsidRPr="001C013E" w:rsidRDefault="00051D07" w:rsidP="00051D07">
      <w:pPr>
        <w:widowControl/>
        <w:ind w:firstLineChars="400" w:firstLine="840"/>
        <w:jc w:val="left"/>
        <w:rPr>
          <w:rFonts w:asciiTheme="majorEastAsia" w:eastAsiaTheme="majorEastAsia" w:hAnsiTheme="majorEastAsia"/>
        </w:rPr>
      </w:pPr>
      <w:r w:rsidRPr="001C013E">
        <w:rPr>
          <w:rFonts w:asciiTheme="majorEastAsia" w:eastAsiaTheme="majorEastAsia" w:hAnsiTheme="majorEastAsia" w:hint="eastAsia"/>
        </w:rPr>
        <w:t>意様式）』、『個別支援計画（任意様式）』、『実績記録票（任意様式）』をサービス利</w:t>
      </w:r>
    </w:p>
    <w:p w14:paraId="082279BD" w14:textId="2DA4F72B" w:rsidR="00FD7A9B" w:rsidRDefault="00051D07" w:rsidP="00FD7A9B">
      <w:pPr>
        <w:widowControl/>
        <w:ind w:firstLineChars="400" w:firstLine="840"/>
        <w:jc w:val="left"/>
        <w:rPr>
          <w:rFonts w:asciiTheme="majorEastAsia" w:eastAsiaTheme="majorEastAsia" w:hAnsiTheme="majorEastAsia"/>
        </w:rPr>
      </w:pPr>
      <w:r w:rsidRPr="001C013E">
        <w:rPr>
          <w:rFonts w:asciiTheme="majorEastAsia" w:eastAsiaTheme="majorEastAsia" w:hAnsiTheme="majorEastAsia" w:hint="eastAsia"/>
        </w:rPr>
        <w:t>用終了後に提出してください。（連絡調整会議は不要です。）</w:t>
      </w:r>
    </w:p>
    <w:p w14:paraId="2CAAE63E" w14:textId="77777777" w:rsidR="00FD7A9B" w:rsidRDefault="00FD7A9B" w:rsidP="00FD7A9B">
      <w:pPr>
        <w:widowControl/>
        <w:ind w:firstLineChars="400" w:firstLine="840"/>
        <w:jc w:val="left"/>
        <w:rPr>
          <w:rFonts w:asciiTheme="majorEastAsia" w:eastAsiaTheme="majorEastAsia" w:hAnsiTheme="majorEastAsia"/>
        </w:rPr>
      </w:pPr>
    </w:p>
    <w:p w14:paraId="49C0175E" w14:textId="338F849C" w:rsidR="00FD7A9B" w:rsidRPr="00F16D91" w:rsidRDefault="00F16D91" w:rsidP="00F16D91">
      <w:pPr>
        <w:autoSpaceDE w:val="0"/>
        <w:autoSpaceDN w:val="0"/>
        <w:adjustRightInd w:val="0"/>
        <w:ind w:left="420" w:hangingChars="200" w:hanging="420"/>
        <w:rPr>
          <w:rFonts w:asciiTheme="majorEastAsia" w:eastAsiaTheme="majorEastAsia" w:hAnsiTheme="majorEastAsia"/>
        </w:rPr>
      </w:pPr>
      <w:r w:rsidRPr="00F16D91">
        <w:rPr>
          <w:rFonts w:asciiTheme="majorEastAsia" w:eastAsiaTheme="majorEastAsia" w:hAnsiTheme="majorEastAsia"/>
        </w:rPr>
        <w:t>（４）</w:t>
      </w:r>
      <w:r w:rsidR="00FD7A9B" w:rsidRPr="00F16D91">
        <w:rPr>
          <w:rFonts w:asciiTheme="majorEastAsia" w:eastAsiaTheme="majorEastAsia" w:hAnsiTheme="majorEastAsia" w:hint="eastAsia"/>
        </w:rPr>
        <w:t>在宅での就労サービスの取り扱い</w:t>
      </w:r>
    </w:p>
    <w:p w14:paraId="694D4B36" w14:textId="6CA732FD" w:rsidR="00FD7A9B" w:rsidRPr="00F16D91" w:rsidRDefault="00002461" w:rsidP="00002461">
      <w:pPr>
        <w:ind w:left="709" w:hanging="360"/>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 xml:space="preserve">➀　</w:t>
      </w:r>
      <w:r w:rsidR="00FD7A9B" w:rsidRPr="00F16D91">
        <w:rPr>
          <w:rFonts w:asciiTheme="majorEastAsia" w:eastAsiaTheme="majorEastAsia" w:hAnsiTheme="majorEastAsia"/>
          <w:color w:val="000000" w:themeColor="text1"/>
        </w:rPr>
        <w:t>利用者要件</w:t>
      </w:r>
    </w:p>
    <w:p w14:paraId="554B3D31" w14:textId="77777777" w:rsidR="00FD7A9B" w:rsidRPr="00F16D91" w:rsidRDefault="00FD7A9B" w:rsidP="00FD7A9B">
      <w:pPr>
        <w:widowControl/>
        <w:ind w:leftChars="202" w:left="424"/>
        <w:jc w:val="left"/>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在宅でのサービス利用を希望する者であって、在宅でのサービス利用による支援効果が認められると市町村が判断した利用者。</w:t>
      </w:r>
    </w:p>
    <w:p w14:paraId="42777431" w14:textId="77777777" w:rsidR="00FD7A9B" w:rsidRPr="00F16D91" w:rsidRDefault="00FD7A9B" w:rsidP="00FD7A9B">
      <w:pPr>
        <w:widowControl/>
        <w:ind w:leftChars="202" w:left="424"/>
        <w:jc w:val="left"/>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→在宅サービス内容を踏まえた個別支援計画の提出。在宅によって見込まれる支援効果を明記してください。(在宅支援の利用開始日の10日前までに提出をお願いします。)</w:t>
      </w:r>
    </w:p>
    <w:p w14:paraId="7BB14B26" w14:textId="77777777" w:rsidR="00FD7A9B" w:rsidRPr="00F16D91" w:rsidRDefault="00FD7A9B" w:rsidP="00FD7A9B">
      <w:pPr>
        <w:widowControl/>
        <w:ind w:firstLineChars="202" w:firstLine="424"/>
        <w:jc w:val="left"/>
        <w:rPr>
          <w:rFonts w:asciiTheme="majorEastAsia" w:eastAsiaTheme="majorEastAsia" w:hAnsiTheme="majorEastAsia"/>
          <w:color w:val="000000" w:themeColor="text1"/>
        </w:rPr>
      </w:pPr>
    </w:p>
    <w:p w14:paraId="5B9CD85B" w14:textId="0E21CFDB" w:rsidR="00FD7A9B" w:rsidRPr="00F16D91" w:rsidRDefault="00002461" w:rsidP="00002461">
      <w:pPr>
        <w:ind w:left="709" w:hanging="360"/>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 xml:space="preserve">②　</w:t>
      </w:r>
      <w:r w:rsidR="00FD7A9B" w:rsidRPr="00F16D91">
        <w:rPr>
          <w:rFonts w:asciiTheme="majorEastAsia" w:eastAsiaTheme="majorEastAsia" w:hAnsiTheme="majorEastAsia" w:hint="eastAsia"/>
          <w:color w:val="000000" w:themeColor="text1"/>
        </w:rPr>
        <w:t>事業所要件</w:t>
      </w:r>
    </w:p>
    <w:p w14:paraId="2B24F619"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（ア）在宅利用者が行う作業活動、訓練等のメニューが確保されていること。</w:t>
      </w:r>
    </w:p>
    <w:p w14:paraId="4401EB28"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 xml:space="preserve">（イ）１日２回の連絡、助言又は進捗状況の確認、日報作成を行うこと。作業活動訓練等の内容等に応じ、１日２回を超えた対応を行うこと。 </w:t>
      </w:r>
    </w:p>
    <w:p w14:paraId="18A741B7"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 xml:space="preserve">（ウ） 緊急時の対応ができること。 </w:t>
      </w:r>
    </w:p>
    <w:p w14:paraId="6390B756"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（エ） 疑義照会等に対し、随時、訪問や連絡等による必要な支援が提供できる体制を確保すること。</w:t>
      </w:r>
    </w:p>
    <w:p w14:paraId="41D63E60"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（オ）事業所職員による訪問、利用者の通所又は電話・パソコン等のＩＣＴ機器の活</w:t>
      </w:r>
      <w:r w:rsidRPr="00F16D91">
        <w:rPr>
          <w:rFonts w:asciiTheme="majorEastAsia" w:eastAsiaTheme="majorEastAsia" w:hAnsiTheme="majorEastAsia" w:hint="eastAsia"/>
          <w:color w:val="000000" w:themeColor="text1"/>
        </w:rPr>
        <w:lastRenderedPageBreak/>
        <w:t xml:space="preserve">用により、評価等を１週間につき１回は行うこと。 </w:t>
      </w:r>
    </w:p>
    <w:p w14:paraId="5323C470"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 xml:space="preserve">（カ） 原則として月の利用日数のうち１日は事業所職員による訪問又は利用者による通所により、事業所内において訓練目標に対する達成度の評価等を行うこと。 </w:t>
      </w:r>
    </w:p>
    <w:p w14:paraId="1E33D52E"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（キ） オが通所により行われ、あわせてカの評価等も行われた場合、カによる通所に置き換えて差し支えない。</w:t>
      </w:r>
    </w:p>
    <w:p w14:paraId="45860D0B"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color w:val="000000" w:themeColor="text1"/>
        </w:rPr>
        <w:t>（ク）　在宅で支援することを相談支援員に連絡していること。</w:t>
      </w:r>
    </w:p>
    <w:p w14:paraId="42AF35D7"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（その他） 在宅と通所による支援を組み合わせることも可能。</w:t>
      </w:r>
    </w:p>
    <w:p w14:paraId="56B14096" w14:textId="77777777" w:rsidR="00FD7A9B" w:rsidRPr="00F16D91" w:rsidRDefault="00FD7A9B" w:rsidP="00FD7A9B">
      <w:pPr>
        <w:ind w:left="420"/>
        <w:rPr>
          <w:rFonts w:asciiTheme="majorEastAsia" w:hAnsiTheme="majorEastAsia"/>
          <w:color w:val="000000" w:themeColor="text1"/>
        </w:rPr>
      </w:pPr>
    </w:p>
    <w:p w14:paraId="69079F45" w14:textId="3D053FF4" w:rsidR="00FD7A9B" w:rsidRPr="00F16D91" w:rsidRDefault="00002461" w:rsidP="00002461">
      <w:pPr>
        <w:ind w:left="709" w:hanging="360"/>
        <w:rPr>
          <w:rFonts w:asciiTheme="majorEastAsia" w:hAnsiTheme="majorEastAsia"/>
          <w:color w:val="000000" w:themeColor="text1"/>
        </w:rPr>
      </w:pPr>
      <w:r w:rsidRPr="00F16D91">
        <w:rPr>
          <w:rFonts w:asciiTheme="majorEastAsia" w:hAnsiTheme="majorEastAsia" w:hint="eastAsia"/>
          <w:color w:val="000000" w:themeColor="text1"/>
        </w:rPr>
        <w:t xml:space="preserve">③　</w:t>
      </w:r>
      <w:r w:rsidR="00FD7A9B" w:rsidRPr="00F16D91">
        <w:rPr>
          <w:rFonts w:asciiTheme="majorEastAsia" w:hAnsiTheme="majorEastAsia" w:hint="eastAsia"/>
          <w:color w:val="000000" w:themeColor="text1"/>
        </w:rPr>
        <w:t>留意点</w:t>
      </w:r>
    </w:p>
    <w:p w14:paraId="6475FFAB"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在宅での実施が利用者にとって最適かつ効果的な支援なのか、他サービスの利用が望ましいのかを見極めたうえで申請をしてください。</w:t>
      </w:r>
      <w:r w:rsidRPr="00F16D91">
        <w:rPr>
          <w:rFonts w:asciiTheme="majorEastAsia" w:eastAsiaTheme="majorEastAsia" w:hAnsiTheme="majorEastAsia"/>
          <w:color w:val="000000" w:themeColor="text1"/>
        </w:rPr>
        <w:t>在宅での支援は効果的な就労支援を行えないばかりか、利用者の意欲や可能性を減少させてしまう場合があります。</w:t>
      </w:r>
    </w:p>
    <w:p w14:paraId="1DDE28A7"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本人の現状や課題によっては在宅での支援が困難な場合があります。</w:t>
      </w:r>
    </w:p>
    <w:p w14:paraId="6ECA46DD"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color w:val="000000" w:themeColor="text1"/>
        </w:rPr>
        <w:t>（具体例）</w:t>
      </w:r>
    </w:p>
    <w:p w14:paraId="610D6EF7"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color w:val="000000" w:themeColor="text1"/>
        </w:rPr>
        <w:t>・就労意欲、作業意欲がない</w:t>
      </w:r>
    </w:p>
    <w:p w14:paraId="5B66DC1C"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color w:val="000000" w:themeColor="text1"/>
        </w:rPr>
        <w:t>・指示内容を理解できない</w:t>
      </w:r>
    </w:p>
    <w:p w14:paraId="14170AF9"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color w:val="000000" w:themeColor="text1"/>
        </w:rPr>
        <w:t>・意思表示が困難な場合</w:t>
      </w:r>
    </w:p>
    <w:p w14:paraId="530C9C0B"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color w:val="000000" w:themeColor="text1"/>
        </w:rPr>
        <w:t>・体調不良時に対処ができない　等</w:t>
      </w:r>
    </w:p>
    <w:p w14:paraId="334FA626" w14:textId="77777777" w:rsidR="00FD7A9B" w:rsidRPr="00FD7A9B" w:rsidRDefault="00FD7A9B" w:rsidP="00FD7A9B">
      <w:pPr>
        <w:widowControl/>
        <w:ind w:firstLineChars="202" w:firstLine="424"/>
        <w:jc w:val="left"/>
        <w:rPr>
          <w:rFonts w:asciiTheme="majorEastAsia" w:eastAsiaTheme="majorEastAsia" w:hAnsiTheme="majorEastAsia"/>
        </w:rPr>
      </w:pPr>
    </w:p>
    <w:p w14:paraId="11A5E08A" w14:textId="77777777" w:rsidR="00FD7A9B" w:rsidRDefault="00FD7A9B" w:rsidP="00FD7A9B">
      <w:pPr>
        <w:widowControl/>
        <w:ind w:firstLineChars="202" w:firstLine="424"/>
        <w:jc w:val="left"/>
        <w:rPr>
          <w:rFonts w:asciiTheme="majorEastAsia" w:eastAsiaTheme="majorEastAsia" w:hAnsiTheme="majorEastAsia"/>
        </w:rPr>
      </w:pPr>
    </w:p>
    <w:p w14:paraId="23A3D4B8" w14:textId="77777777" w:rsidR="00FD7A9B" w:rsidRDefault="00FD7A9B" w:rsidP="00FD7A9B">
      <w:pPr>
        <w:widowControl/>
        <w:ind w:firstLineChars="202" w:firstLine="424"/>
        <w:jc w:val="left"/>
        <w:rPr>
          <w:rFonts w:asciiTheme="majorEastAsia" w:eastAsiaTheme="majorEastAsia" w:hAnsiTheme="majorEastAsia"/>
        </w:rPr>
      </w:pPr>
    </w:p>
    <w:p w14:paraId="5F244E5D" w14:textId="77777777" w:rsidR="00FD7A9B" w:rsidRDefault="00FD7A9B" w:rsidP="00FD7A9B">
      <w:pPr>
        <w:widowControl/>
        <w:ind w:firstLineChars="202" w:firstLine="424"/>
        <w:jc w:val="left"/>
        <w:rPr>
          <w:rFonts w:asciiTheme="majorEastAsia" w:eastAsiaTheme="majorEastAsia" w:hAnsiTheme="majorEastAsia"/>
        </w:rPr>
      </w:pPr>
    </w:p>
    <w:p w14:paraId="0EDF367B" w14:textId="77777777" w:rsidR="00FD7A9B" w:rsidRPr="001C013E" w:rsidRDefault="00FD7A9B" w:rsidP="00FD7A9B">
      <w:pPr>
        <w:widowControl/>
        <w:ind w:firstLineChars="400" w:firstLine="840"/>
        <w:jc w:val="left"/>
        <w:rPr>
          <w:rFonts w:asciiTheme="majorEastAsia" w:eastAsiaTheme="majorEastAsia" w:hAnsiTheme="majorEastAsia"/>
        </w:rPr>
        <w:sectPr w:rsidR="00FD7A9B" w:rsidRPr="001C013E" w:rsidSect="00174DF2">
          <w:pgSz w:w="11906" w:h="16838"/>
          <w:pgMar w:top="1985" w:right="1701" w:bottom="1701" w:left="1701" w:header="851" w:footer="992" w:gutter="0"/>
          <w:cols w:space="425"/>
          <w:docGrid w:type="lines" w:linePitch="360"/>
        </w:sectPr>
      </w:pPr>
    </w:p>
    <w:p w14:paraId="36C47FF9" w14:textId="77777777" w:rsidR="00D80299" w:rsidRPr="00321EA4" w:rsidRDefault="00D80299" w:rsidP="00D80299">
      <w:pPr>
        <w:rPr>
          <w:rFonts w:asciiTheme="majorEastAsia" w:eastAsiaTheme="majorEastAsia" w:hAnsiTheme="majorEastAsia"/>
          <w:szCs w:val="21"/>
          <w:shd w:val="pct15" w:color="auto" w:fill="FFFFFF"/>
        </w:rPr>
      </w:pPr>
      <w:r w:rsidRPr="00321EA4">
        <w:rPr>
          <w:rFonts w:asciiTheme="majorEastAsia" w:eastAsiaTheme="majorEastAsia" w:hAnsiTheme="majorEastAsia" w:hint="eastAsia"/>
          <w:szCs w:val="21"/>
          <w:shd w:val="pct15" w:color="auto" w:fill="FFFFFF"/>
        </w:rPr>
        <w:lastRenderedPageBreak/>
        <w:t xml:space="preserve">暫定支給決定期間経過後の流れ　　　　　　　　　　　　　　　　　　　　　　　　　　　　　　　　</w:t>
      </w:r>
    </w:p>
    <w:p w14:paraId="2807702B" w14:textId="77777777" w:rsidR="00615905" w:rsidRPr="00321EA4" w:rsidRDefault="00615905" w:rsidP="00615905">
      <w:pPr>
        <w:widowControl/>
        <w:jc w:val="left"/>
        <w:rPr>
          <w:rFonts w:asciiTheme="majorEastAsia" w:eastAsiaTheme="majorEastAsia" w:hAnsiTheme="majorEastAsia"/>
          <w:szCs w:val="21"/>
        </w:rPr>
      </w:pPr>
    </w:p>
    <w:tbl>
      <w:tblPr>
        <w:tblStyle w:val="aa"/>
        <w:tblW w:w="8505" w:type="dxa"/>
        <w:tblInd w:w="-5" w:type="dxa"/>
        <w:shd w:val="clear" w:color="auto" w:fill="FFFF99"/>
        <w:tblLook w:val="04A0" w:firstRow="1" w:lastRow="0" w:firstColumn="1" w:lastColumn="0" w:noHBand="0" w:noVBand="1"/>
      </w:tblPr>
      <w:tblGrid>
        <w:gridCol w:w="8505"/>
      </w:tblGrid>
      <w:tr w:rsidR="00615905" w:rsidRPr="00321EA4" w14:paraId="494B353B" w14:textId="77777777" w:rsidTr="005A63F7">
        <w:tc>
          <w:tcPr>
            <w:tcW w:w="8505" w:type="dxa"/>
            <w:shd w:val="clear" w:color="auto" w:fill="FFFF99"/>
          </w:tcPr>
          <w:p w14:paraId="4066F82A"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暫定支給決定（利用開始）</w:t>
            </w:r>
          </w:p>
        </w:tc>
      </w:tr>
    </w:tbl>
    <w:p w14:paraId="6545E755" w14:textId="55D838CD" w:rsidR="00615905" w:rsidRPr="00321EA4" w:rsidRDefault="00615905" w:rsidP="00CF6069">
      <w:pPr>
        <w:widowControl/>
        <w:tabs>
          <w:tab w:val="left" w:pos="3630"/>
        </w:tabs>
        <w:jc w:val="left"/>
        <w:rPr>
          <w:rFonts w:asciiTheme="majorEastAsia" w:eastAsiaTheme="majorEastAsia" w:hAnsiTheme="majorEastAsia"/>
          <w:szCs w:val="21"/>
        </w:rPr>
      </w:pPr>
      <w:r w:rsidRPr="00321EA4">
        <w:rPr>
          <w:rFonts w:asciiTheme="majorEastAsia" w:eastAsiaTheme="majorEastAsia" w:hAnsiTheme="majorEastAsia" w:hint="eastAsia"/>
          <w:noProof/>
          <w:szCs w:val="21"/>
        </w:rPr>
        <mc:AlternateContent>
          <mc:Choice Requires="wps">
            <w:drawing>
              <wp:anchor distT="0" distB="0" distL="114300" distR="114300" simplePos="0" relativeHeight="251667456" behindDoc="0" locked="0" layoutInCell="1" allowOverlap="1" wp14:anchorId="46C00E79" wp14:editId="449CA10F">
                <wp:simplePos x="0" y="0"/>
                <wp:positionH relativeFrom="margin">
                  <wp:posOffset>4615815</wp:posOffset>
                </wp:positionH>
                <wp:positionV relativeFrom="paragraph">
                  <wp:posOffset>31750</wp:posOffset>
                </wp:positionV>
                <wp:extent cx="924560" cy="6200775"/>
                <wp:effectExtent l="19050" t="19050" r="46990" b="47625"/>
                <wp:wrapNone/>
                <wp:docPr id="55" name="上下矢印 55"/>
                <wp:cNvGraphicFramePr/>
                <a:graphic xmlns:a="http://schemas.openxmlformats.org/drawingml/2006/main">
                  <a:graphicData uri="http://schemas.microsoft.com/office/word/2010/wordprocessingShape">
                    <wps:wsp>
                      <wps:cNvSpPr/>
                      <wps:spPr>
                        <a:xfrm>
                          <a:off x="0" y="0"/>
                          <a:ext cx="924560" cy="6200775"/>
                        </a:xfrm>
                        <a:prstGeom prst="up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EC81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55" o:spid="_x0000_s1026" type="#_x0000_t70" style="position:absolute;left:0;text-align:left;margin-left:363.45pt;margin-top:2.5pt;width:72.8pt;height:48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" adj=",1610" filled="f" strokecolor="windowText" strokeweight="1pt">
                <w10:wrap anchorx="margin"/>
              </v:shape>
            </w:pict>
          </mc:Fallback>
        </mc:AlternateContent>
      </w:r>
      <w:r w:rsidR="00CF6069">
        <w:rPr>
          <w:rFonts w:asciiTheme="majorEastAsia" w:eastAsiaTheme="majorEastAsia" w:hAnsiTheme="majorEastAsia"/>
          <w:szCs w:val="21"/>
        </w:rPr>
        <w:tab/>
      </w:r>
    </w:p>
    <w:tbl>
      <w:tblPr>
        <w:tblStyle w:val="aa"/>
        <w:tblpPr w:leftFromText="142" w:rightFromText="142" w:vertAnchor="text" w:tblpY="1"/>
        <w:tblOverlap w:val="never"/>
        <w:tblW w:w="0" w:type="auto"/>
        <w:shd w:val="clear" w:color="auto" w:fill="FFFF99"/>
        <w:tblLook w:val="04A0" w:firstRow="1" w:lastRow="0" w:firstColumn="1" w:lastColumn="0" w:noHBand="0" w:noVBand="1"/>
      </w:tblPr>
      <w:tblGrid>
        <w:gridCol w:w="7225"/>
      </w:tblGrid>
      <w:tr w:rsidR="00615905" w:rsidRPr="00321EA4" w14:paraId="39AF0FCC" w14:textId="77777777" w:rsidTr="005A63F7">
        <w:trPr>
          <w:trHeight w:val="841"/>
        </w:trPr>
        <w:tc>
          <w:tcPr>
            <w:tcW w:w="7225" w:type="dxa"/>
            <w:shd w:val="clear" w:color="auto" w:fill="FFFF99"/>
          </w:tcPr>
          <w:p w14:paraId="2D7A50DB" w14:textId="77777777" w:rsidR="00702819"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暫定支給決定期間内に実施した利用者のアセスメント内容を元に</w:t>
            </w:r>
          </w:p>
          <w:p w14:paraId="45C88BFC" w14:textId="487C9DBA"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調整会議を開催(</w:t>
            </w:r>
            <w:r w:rsidR="00702819">
              <w:rPr>
                <w:rFonts w:asciiTheme="majorEastAsia" w:eastAsiaTheme="majorEastAsia" w:hAnsiTheme="majorEastAsia" w:hint="eastAsia"/>
                <w:szCs w:val="21"/>
              </w:rPr>
              <w:t>サービス提供事業者、</w:t>
            </w:r>
            <w:r w:rsidR="00DE40C1">
              <w:rPr>
                <w:rFonts w:asciiTheme="majorEastAsia" w:eastAsiaTheme="majorEastAsia" w:hAnsiTheme="majorEastAsia" w:hint="eastAsia"/>
                <w:szCs w:val="21"/>
              </w:rPr>
              <w:t>相談支援事業者</w:t>
            </w:r>
            <w:r w:rsidRPr="00321EA4">
              <w:rPr>
                <w:rFonts w:asciiTheme="majorEastAsia" w:eastAsiaTheme="majorEastAsia" w:hAnsiTheme="majorEastAsia" w:hint="eastAsia"/>
                <w:szCs w:val="21"/>
              </w:rPr>
              <w:t>、利用者)</w:t>
            </w:r>
          </w:p>
        </w:tc>
      </w:tr>
    </w:tbl>
    <w:tbl>
      <w:tblPr>
        <w:tblStyle w:val="aa"/>
        <w:tblpPr w:leftFromText="142" w:rightFromText="142" w:vertAnchor="text" w:horzAnchor="margin" w:tblpY="1132"/>
        <w:tblOverlap w:val="never"/>
        <w:tblW w:w="0" w:type="auto"/>
        <w:shd w:val="clear" w:color="auto" w:fill="FFFF99"/>
        <w:tblLook w:val="04A0" w:firstRow="1" w:lastRow="0" w:firstColumn="1" w:lastColumn="0" w:noHBand="0" w:noVBand="1"/>
      </w:tblPr>
      <w:tblGrid>
        <w:gridCol w:w="7225"/>
      </w:tblGrid>
      <w:tr w:rsidR="00615905" w:rsidRPr="00321EA4" w14:paraId="5908FA88" w14:textId="77777777" w:rsidTr="005A63F7">
        <w:trPr>
          <w:trHeight w:val="835"/>
        </w:trPr>
        <w:tc>
          <w:tcPr>
            <w:tcW w:w="7225" w:type="dxa"/>
            <w:tcBorders>
              <w:bottom w:val="single" w:sz="4" w:space="0" w:color="auto"/>
            </w:tcBorders>
            <w:shd w:val="clear" w:color="auto" w:fill="FFFF99"/>
          </w:tcPr>
          <w:p w14:paraId="0BFDE95E"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75648" behindDoc="1" locked="0" layoutInCell="1" allowOverlap="1" wp14:anchorId="55E9C6A3" wp14:editId="47DB8A3A">
                      <wp:simplePos x="0" y="0"/>
                      <wp:positionH relativeFrom="margin">
                        <wp:posOffset>2143760</wp:posOffset>
                      </wp:positionH>
                      <wp:positionV relativeFrom="paragraph">
                        <wp:posOffset>-1093471</wp:posOffset>
                      </wp:positionV>
                      <wp:extent cx="293370" cy="2085975"/>
                      <wp:effectExtent l="19050" t="0" r="11430" b="47625"/>
                      <wp:wrapNone/>
                      <wp:docPr id="98" name="下矢印 98"/>
                      <wp:cNvGraphicFramePr/>
                      <a:graphic xmlns:a="http://schemas.openxmlformats.org/drawingml/2006/main">
                        <a:graphicData uri="http://schemas.microsoft.com/office/word/2010/wordprocessingShape">
                          <wps:wsp>
                            <wps:cNvSpPr/>
                            <wps:spPr>
                              <a:xfrm>
                                <a:off x="0" y="0"/>
                                <a:ext cx="293370" cy="2085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719B" id="下矢印 98" o:spid="_x0000_s1026" type="#_x0000_t67" style="position:absolute;left:0;text-align:left;margin-left:168.8pt;margin-top:-86.1pt;width:23.1pt;height:164.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" adj="20081" fillcolor="#5b9bd5" strokecolor="#41719c" strokeweight="1pt">
                      <w10:wrap anchorx="margin"/>
                    </v:shape>
                  </w:pict>
                </mc:Fallback>
              </mc:AlternateContent>
            </w:r>
            <w:r w:rsidRPr="00321EA4">
              <w:rPr>
                <w:rFonts w:asciiTheme="majorEastAsia" w:eastAsiaTheme="majorEastAsia" w:hAnsiTheme="majorEastAsia" w:hint="eastAsia"/>
                <w:szCs w:val="21"/>
              </w:rPr>
              <w:t>サービス提供事業者は調整会議を元に評価結果報告書を作成し、</w:t>
            </w:r>
          </w:p>
          <w:p w14:paraId="26EE6FFA" w14:textId="1266D7F5"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u w:val="single"/>
              </w:rPr>
              <w:t>アセスメント票</w:t>
            </w:r>
            <w:r w:rsidRPr="00321EA4">
              <w:rPr>
                <w:rFonts w:asciiTheme="majorEastAsia" w:eastAsiaTheme="majorEastAsia" w:hAnsiTheme="majorEastAsia" w:hint="eastAsia"/>
                <w:szCs w:val="21"/>
              </w:rPr>
              <w:t>、</w:t>
            </w:r>
            <w:r w:rsidRPr="00321EA4">
              <w:rPr>
                <w:rFonts w:asciiTheme="majorEastAsia" w:eastAsiaTheme="majorEastAsia" w:hAnsiTheme="majorEastAsia" w:hint="eastAsia"/>
                <w:szCs w:val="21"/>
                <w:u w:val="single"/>
              </w:rPr>
              <w:t>個別支援計画</w:t>
            </w:r>
            <w:r w:rsidRPr="00321EA4">
              <w:rPr>
                <w:rFonts w:asciiTheme="majorEastAsia" w:eastAsiaTheme="majorEastAsia" w:hAnsiTheme="majorEastAsia" w:hint="eastAsia"/>
                <w:szCs w:val="21"/>
              </w:rPr>
              <w:t>、</w:t>
            </w:r>
            <w:r w:rsidRPr="00321EA4">
              <w:rPr>
                <w:rFonts w:asciiTheme="majorEastAsia" w:eastAsiaTheme="majorEastAsia" w:hAnsiTheme="majorEastAsia" w:hint="eastAsia"/>
                <w:szCs w:val="21"/>
                <w:u w:val="single"/>
              </w:rPr>
              <w:t>実績記録</w:t>
            </w:r>
            <w:r w:rsidR="00702819">
              <w:rPr>
                <w:rFonts w:asciiTheme="majorEastAsia" w:eastAsiaTheme="majorEastAsia" w:hAnsiTheme="majorEastAsia" w:hint="eastAsia"/>
                <w:szCs w:val="21"/>
                <w:u w:val="single"/>
              </w:rPr>
              <w:t>票</w:t>
            </w:r>
            <w:r w:rsidRPr="00321EA4">
              <w:rPr>
                <w:rFonts w:asciiTheme="majorEastAsia" w:eastAsiaTheme="majorEastAsia" w:hAnsiTheme="majorEastAsia" w:hint="eastAsia"/>
                <w:szCs w:val="21"/>
              </w:rPr>
              <w:t>、</w:t>
            </w:r>
            <w:r w:rsidRPr="00321EA4">
              <w:rPr>
                <w:rFonts w:asciiTheme="majorEastAsia" w:eastAsiaTheme="majorEastAsia" w:hAnsiTheme="majorEastAsia" w:hint="eastAsia"/>
                <w:szCs w:val="21"/>
                <w:u w:val="single"/>
              </w:rPr>
              <w:t>評価結果報告書</w:t>
            </w:r>
            <w:r w:rsidRPr="00321EA4">
              <w:rPr>
                <w:rFonts w:asciiTheme="majorEastAsia" w:eastAsiaTheme="majorEastAsia" w:hAnsiTheme="majorEastAsia" w:hint="eastAsia"/>
                <w:szCs w:val="21"/>
              </w:rPr>
              <w:t xml:space="preserve">を提出　</w:t>
            </w:r>
          </w:p>
          <w:p w14:paraId="244A7F79" w14:textId="1DCDF6D2" w:rsidR="00615905" w:rsidRPr="00321EA4" w:rsidRDefault="004132DA" w:rsidP="005A63F7">
            <w:pPr>
              <w:widowControl/>
              <w:jc w:val="center"/>
              <w:rPr>
                <w:rFonts w:asciiTheme="majorEastAsia" w:eastAsiaTheme="majorEastAsia" w:hAnsiTheme="majorEastAsia"/>
                <w:szCs w:val="21"/>
                <w:u w:val="single"/>
              </w:rPr>
            </w:pPr>
            <w:r>
              <w:rPr>
                <w:rFonts w:asciiTheme="majorEastAsia" w:eastAsiaTheme="majorEastAsia" w:hAnsiTheme="majorEastAsia" w:hint="eastAsia"/>
                <w:szCs w:val="21"/>
                <w:u w:val="single"/>
              </w:rPr>
              <w:t>※期限：暫定支給決定期間満了日の14</w:t>
            </w:r>
            <w:r w:rsidR="00615905" w:rsidRPr="00321EA4">
              <w:rPr>
                <w:rFonts w:asciiTheme="majorEastAsia" w:eastAsiaTheme="majorEastAsia" w:hAnsiTheme="majorEastAsia" w:hint="eastAsia"/>
                <w:szCs w:val="21"/>
                <w:u w:val="single"/>
              </w:rPr>
              <w:t>日前まで</w:t>
            </w:r>
          </w:p>
        </w:tc>
      </w:tr>
    </w:tbl>
    <w:p w14:paraId="48800860" w14:textId="77777777" w:rsidR="00615905" w:rsidRPr="00321EA4" w:rsidRDefault="00615905" w:rsidP="00615905">
      <w:pPr>
        <w:widowControl/>
        <w:tabs>
          <w:tab w:val="right" w:pos="8504"/>
        </w:tabs>
        <w:jc w:val="left"/>
        <w:rPr>
          <w:rFonts w:asciiTheme="majorEastAsia" w:eastAsiaTheme="majorEastAsia" w:hAnsiTheme="majorEastAsia"/>
          <w:szCs w:val="21"/>
        </w:rPr>
      </w:pPr>
      <w:r w:rsidRPr="00321EA4">
        <w:rPr>
          <w:rFonts w:asciiTheme="majorEastAsia" w:eastAsiaTheme="majorEastAsia" w:hAnsiTheme="majorEastAsia"/>
          <w:noProof/>
          <w:szCs w:val="21"/>
        </w:rPr>
        <w:t xml:space="preserve"> </w:t>
      </w:r>
      <w:r w:rsidRPr="00321EA4">
        <w:rPr>
          <w:rFonts w:asciiTheme="majorEastAsia" w:eastAsiaTheme="majorEastAsia" w:hAnsiTheme="majorEastAsia"/>
          <w:noProof/>
          <w:szCs w:val="21"/>
        </w:rPr>
        <mc:AlternateContent>
          <mc:Choice Requires="wps">
            <w:drawing>
              <wp:anchor distT="0" distB="0" distL="114300" distR="114300" simplePos="0" relativeHeight="251672576" behindDoc="0" locked="0" layoutInCell="1" allowOverlap="1" wp14:anchorId="46B00251" wp14:editId="4C52A6D7">
                <wp:simplePos x="0" y="0"/>
                <wp:positionH relativeFrom="margin">
                  <wp:posOffset>4871774</wp:posOffset>
                </wp:positionH>
                <wp:positionV relativeFrom="paragraph">
                  <wp:posOffset>223520</wp:posOffset>
                </wp:positionV>
                <wp:extent cx="408305" cy="4696460"/>
                <wp:effectExtent l="0" t="0" r="0" b="8890"/>
                <wp:wrapNone/>
                <wp:docPr id="97" name="テキスト ボックス 97"/>
                <wp:cNvGraphicFramePr/>
                <a:graphic xmlns:a="http://schemas.openxmlformats.org/drawingml/2006/main">
                  <a:graphicData uri="http://schemas.microsoft.com/office/word/2010/wordprocessingShape">
                    <wps:wsp>
                      <wps:cNvSpPr txBox="1"/>
                      <wps:spPr>
                        <a:xfrm>
                          <a:off x="0" y="0"/>
                          <a:ext cx="408305" cy="4696460"/>
                        </a:xfrm>
                        <a:prstGeom prst="rect">
                          <a:avLst/>
                        </a:prstGeom>
                        <a:solidFill>
                          <a:sysClr val="window" lastClr="FFFFFF"/>
                        </a:solidFill>
                        <a:ln w="6350">
                          <a:noFill/>
                        </a:ln>
                        <a:effectLst/>
                      </wps:spPr>
                      <wps:txbx>
                        <w:txbxContent>
                          <w:p w14:paraId="395EE8B7" w14:textId="5C97E1B4" w:rsidR="007D0DE9" w:rsidRPr="00D80299" w:rsidRDefault="007D0DE9" w:rsidP="00615905">
                            <w:pPr>
                              <w:ind w:firstLineChars="1000" w:firstLine="2400"/>
                              <w:rPr>
                                <w:rFonts w:asciiTheme="majorEastAsia" w:eastAsiaTheme="majorEastAsia" w:hAnsiTheme="majorEastAsia"/>
                                <w:sz w:val="24"/>
                              </w:rPr>
                            </w:pPr>
                            <w:r w:rsidRPr="00D80299">
                              <w:rPr>
                                <w:rFonts w:asciiTheme="majorEastAsia" w:eastAsiaTheme="majorEastAsia" w:hAnsiTheme="majorEastAsia" w:hint="eastAsia"/>
                                <w:sz w:val="24"/>
                              </w:rPr>
                              <w:t>暫定支給</w:t>
                            </w:r>
                            <w:r w:rsidRPr="00D80299">
                              <w:rPr>
                                <w:rFonts w:asciiTheme="majorEastAsia" w:eastAsiaTheme="majorEastAsia" w:hAnsiTheme="majorEastAsia"/>
                                <w:sz w:val="24"/>
                              </w:rPr>
                              <w:t>決定期</w:t>
                            </w:r>
                            <w:r w:rsidRPr="00D80299">
                              <w:rPr>
                                <w:rFonts w:asciiTheme="majorEastAsia" w:eastAsiaTheme="majorEastAsia" w:hAnsiTheme="majorEastAsia" w:hint="eastAsia"/>
                                <w:sz w:val="24"/>
                              </w:rPr>
                              <w:t>間</w:t>
                            </w:r>
                            <w:r w:rsidRPr="00D80299">
                              <w:rPr>
                                <w:rFonts w:asciiTheme="majorEastAsia" w:eastAsiaTheme="majorEastAsia" w:hAnsiTheme="majorEastAsia"/>
                                <w:sz w:val="24"/>
                              </w:rPr>
                              <w:t>（</w:t>
                            </w:r>
                            <w:r w:rsidRPr="003C7C62">
                              <w:rPr>
                                <w:rFonts w:asciiTheme="majorEastAsia" w:eastAsiaTheme="majorEastAsia" w:hAnsiTheme="majorEastAsia" w:hint="eastAsia"/>
                                <w:sz w:val="24"/>
                                <w:eastAsianLayout w:id="1393318144" w:vert="1" w:vertCompress="1"/>
                              </w:rPr>
                              <w:t>2</w:t>
                            </w:r>
                            <w:r w:rsidRPr="00D80299">
                              <w:rPr>
                                <w:rFonts w:asciiTheme="majorEastAsia" w:eastAsiaTheme="majorEastAsia" w:hAnsiTheme="majorEastAsia"/>
                                <w:sz w:val="24"/>
                              </w:rPr>
                              <w:t>ヶ月</w:t>
                            </w:r>
                            <w:r w:rsidRPr="00D80299">
                              <w:rPr>
                                <w:rFonts w:asciiTheme="majorEastAsia" w:eastAsiaTheme="majorEastAsia" w:hAnsiTheme="majorEastAsia" w:hint="eastAsia"/>
                                <w:sz w:val="24"/>
                              </w:rPr>
                              <w:t>間</w:t>
                            </w:r>
                            <w:r w:rsidRPr="00D80299">
                              <w:rPr>
                                <w:rFonts w:asciiTheme="majorEastAsia" w:eastAsiaTheme="majorEastAsia" w:hAnsiTheme="majorEastAsia"/>
                                <w:sz w:val="24"/>
                              </w:rPr>
                              <w:t>）</w:t>
                            </w:r>
                          </w:p>
                          <w:p w14:paraId="09128F13" w14:textId="77777777" w:rsidR="007D0DE9" w:rsidRDefault="007D0DE9" w:rsidP="0061590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00251" id="テキスト ボックス 97" o:spid="_x0000_s1042" type="#_x0000_t202" style="position:absolute;margin-left:383.6pt;margin-top:17.6pt;width:32.15pt;height:369.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" fillcolor="window" stroked="f" strokeweight=".5pt">
                <v:textbox style="layout-flow:vertical-ideographic">
                  <w:txbxContent>
                    <w:p w14:paraId="395EE8B7" w14:textId="5C97E1B4" w:rsidR="007D0DE9" w:rsidRPr="00D80299" w:rsidRDefault="007D0DE9" w:rsidP="00615905">
                      <w:pPr>
                        <w:ind w:firstLineChars="1000" w:firstLine="2400"/>
                        <w:rPr>
                          <w:rFonts w:asciiTheme="majorEastAsia" w:eastAsiaTheme="majorEastAsia" w:hAnsiTheme="majorEastAsia"/>
                          <w:sz w:val="24"/>
                        </w:rPr>
                      </w:pPr>
                      <w:r w:rsidRPr="00D80299">
                        <w:rPr>
                          <w:rFonts w:asciiTheme="majorEastAsia" w:eastAsiaTheme="majorEastAsia" w:hAnsiTheme="majorEastAsia" w:hint="eastAsia"/>
                          <w:sz w:val="24"/>
                        </w:rPr>
                        <w:t>暫定支給</w:t>
                      </w:r>
                      <w:r w:rsidRPr="00D80299">
                        <w:rPr>
                          <w:rFonts w:asciiTheme="majorEastAsia" w:eastAsiaTheme="majorEastAsia" w:hAnsiTheme="majorEastAsia"/>
                          <w:sz w:val="24"/>
                        </w:rPr>
                        <w:t>決定期</w:t>
                      </w:r>
                      <w:r w:rsidRPr="00D80299">
                        <w:rPr>
                          <w:rFonts w:asciiTheme="majorEastAsia" w:eastAsiaTheme="majorEastAsia" w:hAnsiTheme="majorEastAsia" w:hint="eastAsia"/>
                          <w:sz w:val="24"/>
                        </w:rPr>
                        <w:t>間</w:t>
                      </w:r>
                      <w:r w:rsidRPr="00D80299">
                        <w:rPr>
                          <w:rFonts w:asciiTheme="majorEastAsia" w:eastAsiaTheme="majorEastAsia" w:hAnsiTheme="majorEastAsia"/>
                          <w:sz w:val="24"/>
                        </w:rPr>
                        <w:t>（</w:t>
                      </w:r>
                      <w:r w:rsidRPr="003C7C62">
                        <w:rPr>
                          <w:rFonts w:asciiTheme="majorEastAsia" w:eastAsiaTheme="majorEastAsia" w:hAnsiTheme="majorEastAsia" w:hint="eastAsia"/>
                          <w:sz w:val="24"/>
                          <w:eastAsianLayout w:id="1393318144" w:vert="1" w:vertCompress="1"/>
                        </w:rPr>
                        <w:t>2</w:t>
                      </w:r>
                      <w:r w:rsidRPr="00D80299">
                        <w:rPr>
                          <w:rFonts w:asciiTheme="majorEastAsia" w:eastAsiaTheme="majorEastAsia" w:hAnsiTheme="majorEastAsia"/>
                          <w:sz w:val="24"/>
                        </w:rPr>
                        <w:t>ヶ月</w:t>
                      </w:r>
                      <w:r w:rsidRPr="00D80299">
                        <w:rPr>
                          <w:rFonts w:asciiTheme="majorEastAsia" w:eastAsiaTheme="majorEastAsia" w:hAnsiTheme="majorEastAsia" w:hint="eastAsia"/>
                          <w:sz w:val="24"/>
                        </w:rPr>
                        <w:t>間</w:t>
                      </w:r>
                      <w:r w:rsidRPr="00D80299">
                        <w:rPr>
                          <w:rFonts w:asciiTheme="majorEastAsia" w:eastAsiaTheme="majorEastAsia" w:hAnsiTheme="majorEastAsia"/>
                          <w:sz w:val="24"/>
                        </w:rPr>
                        <w:t>）</w:t>
                      </w:r>
                    </w:p>
                    <w:p w14:paraId="09128F13" w14:textId="77777777" w:rsidR="007D0DE9" w:rsidRDefault="007D0DE9" w:rsidP="00615905"/>
                  </w:txbxContent>
                </v:textbox>
                <w10:wrap anchorx="margin"/>
              </v:shape>
            </w:pict>
          </mc:Fallback>
        </mc:AlternateContent>
      </w:r>
      <w:r w:rsidRPr="00321EA4">
        <w:rPr>
          <w:rFonts w:asciiTheme="majorEastAsia" w:eastAsiaTheme="majorEastAsia" w:hAnsiTheme="majorEastAsia"/>
          <w:noProof/>
          <w:szCs w:val="21"/>
        </w:rPr>
        <w:br w:type="textWrapping" w:clear="all"/>
      </w:r>
      <w:r w:rsidRPr="00321EA4">
        <w:rPr>
          <w:rFonts w:asciiTheme="majorEastAsia" w:eastAsiaTheme="majorEastAsia" w:hAnsiTheme="majorEastAsia"/>
          <w:szCs w:val="21"/>
        </w:rPr>
        <w:tab/>
      </w:r>
    </w:p>
    <w:tbl>
      <w:tblPr>
        <w:tblStyle w:val="aa"/>
        <w:tblpPr w:leftFromText="142" w:rightFromText="142" w:vertAnchor="text" w:horzAnchor="margin" w:tblpY="174"/>
        <w:tblW w:w="7230" w:type="dxa"/>
        <w:shd w:val="clear" w:color="auto" w:fill="FFFF99"/>
        <w:tblLook w:val="04A0" w:firstRow="1" w:lastRow="0" w:firstColumn="1" w:lastColumn="0" w:noHBand="0" w:noVBand="1"/>
      </w:tblPr>
      <w:tblGrid>
        <w:gridCol w:w="4673"/>
        <w:gridCol w:w="2557"/>
      </w:tblGrid>
      <w:tr w:rsidR="00615905" w:rsidRPr="00321EA4" w14:paraId="69469372" w14:textId="77777777" w:rsidTr="005A63F7">
        <w:tc>
          <w:tcPr>
            <w:tcW w:w="7230" w:type="dxa"/>
            <w:gridSpan w:val="2"/>
            <w:shd w:val="clear" w:color="auto" w:fill="FFFF99"/>
          </w:tcPr>
          <w:p w14:paraId="72CE23F6" w14:textId="2591D5CD"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利用者が引き続きサービスの利用を希望</w:t>
            </w:r>
            <w:r w:rsidR="00702819">
              <w:rPr>
                <w:rFonts w:asciiTheme="majorEastAsia" w:eastAsiaTheme="majorEastAsia" w:hAnsiTheme="majorEastAsia" w:hint="eastAsia"/>
                <w:szCs w:val="21"/>
              </w:rPr>
              <w:t>するかどうか</w:t>
            </w:r>
          </w:p>
        </w:tc>
      </w:tr>
      <w:tr w:rsidR="00615905" w:rsidRPr="00321EA4" w14:paraId="237D7F6A" w14:textId="77777777" w:rsidTr="005A63F7">
        <w:tc>
          <w:tcPr>
            <w:tcW w:w="4673" w:type="dxa"/>
            <w:shd w:val="clear" w:color="auto" w:fill="FFFF99"/>
          </w:tcPr>
          <w:p w14:paraId="539358A6"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希望している</w:t>
            </w:r>
          </w:p>
        </w:tc>
        <w:tc>
          <w:tcPr>
            <w:tcW w:w="2557" w:type="dxa"/>
            <w:shd w:val="clear" w:color="auto" w:fill="FFFF99"/>
          </w:tcPr>
          <w:p w14:paraId="56BCC925"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希望していない</w:t>
            </w:r>
          </w:p>
        </w:tc>
      </w:tr>
    </w:tbl>
    <w:p w14:paraId="208DB95C" w14:textId="77777777" w:rsidR="00615905" w:rsidRPr="00321EA4" w:rsidRDefault="00615905" w:rsidP="00615905">
      <w:pPr>
        <w:widowControl/>
        <w:jc w:val="left"/>
        <w:rPr>
          <w:rFonts w:asciiTheme="majorEastAsia" w:eastAsiaTheme="majorEastAsia" w:hAnsiTheme="majorEastAsia"/>
          <w:szCs w:val="21"/>
        </w:rPr>
      </w:pPr>
    </w:p>
    <w:p w14:paraId="780CCC92" w14:textId="0A44AB14" w:rsidR="00615905" w:rsidRPr="00321EA4" w:rsidRDefault="00615905" w:rsidP="00615905">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79744" behindDoc="1" locked="0" layoutInCell="1" allowOverlap="1" wp14:anchorId="685461C0" wp14:editId="19D762CB">
                <wp:simplePos x="0" y="0"/>
                <wp:positionH relativeFrom="column">
                  <wp:posOffset>-638175</wp:posOffset>
                </wp:positionH>
                <wp:positionV relativeFrom="paragraph">
                  <wp:posOffset>319405</wp:posOffset>
                </wp:positionV>
                <wp:extent cx="293400" cy="3810000"/>
                <wp:effectExtent l="19050" t="0" r="30480" b="38100"/>
                <wp:wrapNone/>
                <wp:docPr id="121" name="下矢印 121"/>
                <wp:cNvGraphicFramePr/>
                <a:graphic xmlns:a="http://schemas.openxmlformats.org/drawingml/2006/main">
                  <a:graphicData uri="http://schemas.microsoft.com/office/word/2010/wordprocessingShape">
                    <wps:wsp>
                      <wps:cNvSpPr/>
                      <wps:spPr>
                        <a:xfrm>
                          <a:off x="0" y="0"/>
                          <a:ext cx="293400" cy="3810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91FEF" id="下矢印 121" o:spid="_x0000_s1026" type="#_x0000_t67" style="position:absolute;left:0;text-align:left;margin-left:-50.25pt;margin-top:25.15pt;width:23.1pt;height:30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" adj="20768"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29568" behindDoc="1" locked="0" layoutInCell="1" allowOverlap="1" wp14:anchorId="193C13AE" wp14:editId="76F5D3AB">
                <wp:simplePos x="0" y="0"/>
                <wp:positionH relativeFrom="column">
                  <wp:posOffset>-3328035</wp:posOffset>
                </wp:positionH>
                <wp:positionV relativeFrom="paragraph">
                  <wp:posOffset>328930</wp:posOffset>
                </wp:positionV>
                <wp:extent cx="293400" cy="490855"/>
                <wp:effectExtent l="19050" t="0" r="11430" b="42545"/>
                <wp:wrapNone/>
                <wp:docPr id="100" name="下矢印 100"/>
                <wp:cNvGraphicFramePr/>
                <a:graphic xmlns:a="http://schemas.openxmlformats.org/drawingml/2006/main">
                  <a:graphicData uri="http://schemas.microsoft.com/office/word/2010/wordprocessingShape">
                    <wps:wsp>
                      <wps:cNvSpPr/>
                      <wps:spPr>
                        <a:xfrm>
                          <a:off x="0" y="0"/>
                          <a:ext cx="293400" cy="49085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BCC70" id="下矢印 100" o:spid="_x0000_s1026" type="#_x0000_t67" style="position:absolute;left:0;text-align:left;margin-left:-262.05pt;margin-top:25.9pt;width:23.1pt;height:3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" adj="15144"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65408" behindDoc="1" locked="0" layoutInCell="1" allowOverlap="1" wp14:anchorId="106E6F24" wp14:editId="4FC643BA">
                <wp:simplePos x="0" y="0"/>
                <wp:positionH relativeFrom="column">
                  <wp:posOffset>4053840</wp:posOffset>
                </wp:positionH>
                <wp:positionV relativeFrom="paragraph">
                  <wp:posOffset>338455</wp:posOffset>
                </wp:positionV>
                <wp:extent cx="390525" cy="3790950"/>
                <wp:effectExtent l="19050" t="0" r="28575" b="38100"/>
                <wp:wrapNone/>
                <wp:docPr id="99" name="下矢印 99"/>
                <wp:cNvGraphicFramePr/>
                <a:graphic xmlns:a="http://schemas.openxmlformats.org/drawingml/2006/main">
                  <a:graphicData uri="http://schemas.microsoft.com/office/word/2010/wordprocessingShape">
                    <wps:wsp>
                      <wps:cNvSpPr/>
                      <wps:spPr>
                        <a:xfrm>
                          <a:off x="0" y="0"/>
                          <a:ext cx="390525" cy="37909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6A74F" id="下矢印 99" o:spid="_x0000_s1026" type="#_x0000_t67" style="position:absolute;left:0;text-align:left;margin-left:319.2pt;margin-top:26.65pt;width:30.75pt;height:2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" adj="20487" fillcolor="#5b9bd5" strokecolor="#41719c" strokeweight="1pt"/>
            </w:pict>
          </mc:Fallback>
        </mc:AlternateContent>
      </w:r>
      <w:r w:rsidRPr="00321EA4">
        <w:rPr>
          <w:rFonts w:asciiTheme="majorEastAsia" w:eastAsiaTheme="majorEastAsia" w:hAnsiTheme="majorEastAsia"/>
          <w:noProof/>
          <w:szCs w:val="21"/>
        </w:rPr>
        <w:br w:type="textWrapping" w:clear="all"/>
      </w:r>
    </w:p>
    <w:p w14:paraId="1E10E830" w14:textId="3DD837AE" w:rsidR="00615905" w:rsidRPr="00321EA4" w:rsidRDefault="00615905" w:rsidP="00615905">
      <w:pPr>
        <w:widowControl/>
        <w:ind w:firstLineChars="1600" w:firstLine="3360"/>
        <w:jc w:val="left"/>
        <w:rPr>
          <w:rFonts w:asciiTheme="majorEastAsia" w:eastAsiaTheme="majorEastAsia" w:hAnsiTheme="majorEastAsia"/>
          <w:szCs w:val="21"/>
        </w:rPr>
      </w:pPr>
    </w:p>
    <w:tbl>
      <w:tblPr>
        <w:tblStyle w:val="aa"/>
        <w:tblW w:w="6237" w:type="dxa"/>
        <w:tblInd w:w="-5" w:type="dxa"/>
        <w:shd w:val="clear" w:color="auto" w:fill="FFFF99"/>
        <w:tblLayout w:type="fixed"/>
        <w:tblLook w:val="04A0" w:firstRow="1" w:lastRow="0" w:firstColumn="1" w:lastColumn="0" w:noHBand="0" w:noVBand="1"/>
      </w:tblPr>
      <w:tblGrid>
        <w:gridCol w:w="2977"/>
        <w:gridCol w:w="3260"/>
      </w:tblGrid>
      <w:tr w:rsidR="00615905" w:rsidRPr="00321EA4" w14:paraId="123D689E" w14:textId="77777777" w:rsidTr="005A63F7">
        <w:tc>
          <w:tcPr>
            <w:tcW w:w="6237" w:type="dxa"/>
            <w:gridSpan w:val="2"/>
            <w:shd w:val="clear" w:color="auto" w:fill="FFFF99"/>
          </w:tcPr>
          <w:p w14:paraId="09A849B0" w14:textId="3A4CC552"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サービス提供事業者の評価結果</w:t>
            </w:r>
          </w:p>
          <w:p w14:paraId="181FAD05" w14:textId="48CB33AD" w:rsidR="00615905" w:rsidRPr="00321EA4" w:rsidRDefault="00615905" w:rsidP="00544DB0">
            <w:pPr>
              <w:widowControl/>
              <w:rPr>
                <w:rFonts w:asciiTheme="majorEastAsia" w:eastAsiaTheme="majorEastAsia" w:hAnsiTheme="majorEastAsia"/>
                <w:szCs w:val="21"/>
              </w:rPr>
            </w:pPr>
            <w:r w:rsidRPr="00321EA4">
              <w:rPr>
                <w:rFonts w:asciiTheme="majorEastAsia" w:eastAsiaTheme="majorEastAsia" w:hAnsiTheme="majorEastAsia" w:hint="eastAsia"/>
                <w:szCs w:val="21"/>
              </w:rPr>
              <w:t>（サービスを継続することによる改善効果が見込まれるか否かを判断）</w:t>
            </w:r>
          </w:p>
        </w:tc>
      </w:tr>
      <w:tr w:rsidR="00615905" w:rsidRPr="00321EA4" w14:paraId="5979BDB6" w14:textId="77777777" w:rsidTr="005A63F7">
        <w:tc>
          <w:tcPr>
            <w:tcW w:w="2977" w:type="dxa"/>
            <w:shd w:val="clear" w:color="auto" w:fill="FFFF99"/>
          </w:tcPr>
          <w:p w14:paraId="58E33A08"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サービス継続が適当</w:t>
            </w:r>
          </w:p>
        </w:tc>
        <w:tc>
          <w:tcPr>
            <w:tcW w:w="3260" w:type="dxa"/>
            <w:shd w:val="clear" w:color="auto" w:fill="FFFF99"/>
          </w:tcPr>
          <w:p w14:paraId="20362D6F"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サービス継続が不適</w:t>
            </w:r>
          </w:p>
        </w:tc>
      </w:tr>
    </w:tbl>
    <w:p w14:paraId="2E6FC669" w14:textId="15C586FC" w:rsidR="00615905" w:rsidRPr="00321EA4" w:rsidRDefault="00615905" w:rsidP="00CF6069">
      <w:pPr>
        <w:widowControl/>
        <w:tabs>
          <w:tab w:val="left" w:pos="6600"/>
        </w:tabs>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49024" behindDoc="0" locked="0" layoutInCell="1" allowOverlap="1" wp14:anchorId="7520BB16" wp14:editId="0421131C">
                <wp:simplePos x="0" y="0"/>
                <wp:positionH relativeFrom="margin">
                  <wp:posOffset>114300</wp:posOffset>
                </wp:positionH>
                <wp:positionV relativeFrom="paragraph">
                  <wp:posOffset>8890</wp:posOffset>
                </wp:positionV>
                <wp:extent cx="293400" cy="2362200"/>
                <wp:effectExtent l="19050" t="0" r="11430" b="38100"/>
                <wp:wrapNone/>
                <wp:docPr id="101" name="下矢印 101"/>
                <wp:cNvGraphicFramePr/>
                <a:graphic xmlns:a="http://schemas.openxmlformats.org/drawingml/2006/main">
                  <a:graphicData uri="http://schemas.microsoft.com/office/word/2010/wordprocessingShape">
                    <wps:wsp>
                      <wps:cNvSpPr/>
                      <wps:spPr>
                        <a:xfrm>
                          <a:off x="0" y="0"/>
                          <a:ext cx="293400" cy="23622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C25F4" id="下矢印 101" o:spid="_x0000_s1026" type="#_x0000_t67" style="position:absolute;left:0;text-align:left;margin-left:9pt;margin-top:.7pt;width:23.1pt;height:18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" adj="20259" fillcolor="#5b9bd5" strokecolor="#41719c" strokeweight="1pt">
                <w10:wrap anchorx="margin"/>
              </v:shape>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34688" behindDoc="1" locked="0" layoutInCell="1" allowOverlap="1" wp14:anchorId="5E7A28F0" wp14:editId="03E6D92A">
                <wp:simplePos x="0" y="0"/>
                <wp:positionH relativeFrom="margin">
                  <wp:posOffset>2567940</wp:posOffset>
                </wp:positionH>
                <wp:positionV relativeFrom="paragraph">
                  <wp:posOffset>-635</wp:posOffset>
                </wp:positionV>
                <wp:extent cx="293400" cy="447675"/>
                <wp:effectExtent l="19050" t="0" r="30480" b="47625"/>
                <wp:wrapNone/>
                <wp:docPr id="103" name="下矢印 103"/>
                <wp:cNvGraphicFramePr/>
                <a:graphic xmlns:a="http://schemas.openxmlformats.org/drawingml/2006/main">
                  <a:graphicData uri="http://schemas.microsoft.com/office/word/2010/wordprocessingShape">
                    <wps:wsp>
                      <wps:cNvSpPr/>
                      <wps:spPr>
                        <a:xfrm>
                          <a:off x="0" y="0"/>
                          <a:ext cx="293400" cy="4476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D0C54" id="下矢印 103" o:spid="_x0000_s1026" type="#_x0000_t67" style="position:absolute;left:0;text-align:left;margin-left:202.2pt;margin-top:-.05pt;width:23.1pt;height:35.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" adj="14522" fillcolor="#5b9bd5" strokecolor="#41719c" strokeweight="1pt">
                <w10:wrap anchorx="margin"/>
              </v:shape>
            </w:pict>
          </mc:Fallback>
        </mc:AlternateContent>
      </w:r>
      <w:r w:rsidRPr="00321EA4">
        <w:rPr>
          <w:rFonts w:asciiTheme="majorEastAsia" w:eastAsiaTheme="majorEastAsia" w:hAnsiTheme="majorEastAsia" w:hint="eastAsia"/>
          <w:szCs w:val="21"/>
        </w:rPr>
        <w:t xml:space="preserve">　</w:t>
      </w:r>
      <w:r w:rsidR="00CF6069">
        <w:rPr>
          <w:rFonts w:asciiTheme="majorEastAsia" w:eastAsiaTheme="majorEastAsia" w:hAnsiTheme="majorEastAsia"/>
          <w:szCs w:val="21"/>
        </w:rPr>
        <w:tab/>
      </w:r>
    </w:p>
    <w:p w14:paraId="111B7513" w14:textId="77777777" w:rsidR="00615905" w:rsidRPr="00321EA4" w:rsidRDefault="00615905" w:rsidP="00615905">
      <w:pPr>
        <w:widowControl/>
        <w:jc w:val="left"/>
        <w:rPr>
          <w:rFonts w:asciiTheme="majorEastAsia" w:eastAsiaTheme="majorEastAsia" w:hAnsiTheme="majorEastAsia"/>
          <w:szCs w:val="21"/>
        </w:rPr>
      </w:pPr>
    </w:p>
    <w:tbl>
      <w:tblPr>
        <w:tblStyle w:val="aa"/>
        <w:tblpPr w:leftFromText="142" w:rightFromText="142" w:vertAnchor="text" w:tblpX="959" w:tblpY="1"/>
        <w:tblOverlap w:val="never"/>
        <w:tblW w:w="5353" w:type="dxa"/>
        <w:shd w:val="clear" w:color="auto" w:fill="FFFF99"/>
        <w:tblLook w:val="04A0" w:firstRow="1" w:lastRow="0" w:firstColumn="1" w:lastColumn="0" w:noHBand="0" w:noVBand="1"/>
      </w:tblPr>
      <w:tblGrid>
        <w:gridCol w:w="2660"/>
        <w:gridCol w:w="2693"/>
      </w:tblGrid>
      <w:tr w:rsidR="00615905" w:rsidRPr="00321EA4" w14:paraId="4127E97E" w14:textId="77777777" w:rsidTr="00C2028E">
        <w:tc>
          <w:tcPr>
            <w:tcW w:w="5353" w:type="dxa"/>
            <w:gridSpan w:val="2"/>
            <w:shd w:val="clear" w:color="auto" w:fill="FFFF99"/>
          </w:tcPr>
          <w:p w14:paraId="656725F4" w14:textId="77777777" w:rsidR="00615905" w:rsidRPr="00321EA4" w:rsidRDefault="00615905" w:rsidP="00C2028E">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市が評価結果の適否の判断</w:t>
            </w:r>
          </w:p>
        </w:tc>
      </w:tr>
      <w:tr w:rsidR="00615905" w:rsidRPr="00321EA4" w14:paraId="528C32EB" w14:textId="77777777" w:rsidTr="00C2028E">
        <w:trPr>
          <w:trHeight w:val="483"/>
        </w:trPr>
        <w:tc>
          <w:tcPr>
            <w:tcW w:w="2660" w:type="dxa"/>
            <w:shd w:val="clear" w:color="auto" w:fill="FFFF99"/>
          </w:tcPr>
          <w:p w14:paraId="3335572C" w14:textId="77777777" w:rsidR="00615905" w:rsidRPr="00321EA4" w:rsidRDefault="00615905" w:rsidP="00C2028E">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評価結果が不適</w:t>
            </w:r>
          </w:p>
        </w:tc>
        <w:tc>
          <w:tcPr>
            <w:tcW w:w="2693" w:type="dxa"/>
            <w:shd w:val="clear" w:color="auto" w:fill="FFFF99"/>
          </w:tcPr>
          <w:p w14:paraId="205E0901" w14:textId="77777777" w:rsidR="00615905" w:rsidRPr="00321EA4" w:rsidRDefault="00615905" w:rsidP="00C2028E">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評価結果が適当</w:t>
            </w:r>
          </w:p>
        </w:tc>
      </w:tr>
    </w:tbl>
    <w:p w14:paraId="678A4D1E" w14:textId="55564AE4" w:rsidR="00615905" w:rsidRPr="00321EA4" w:rsidRDefault="00F64D04" w:rsidP="00615905">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62336" behindDoc="1" locked="0" layoutInCell="1" allowOverlap="1" wp14:anchorId="765B2759" wp14:editId="4A25D861">
                <wp:simplePos x="0" y="0"/>
                <wp:positionH relativeFrom="margin">
                  <wp:posOffset>2952750</wp:posOffset>
                </wp:positionH>
                <wp:positionV relativeFrom="paragraph">
                  <wp:posOffset>554355</wp:posOffset>
                </wp:positionV>
                <wp:extent cx="293400" cy="428625"/>
                <wp:effectExtent l="19050" t="0" r="30480" b="47625"/>
                <wp:wrapNone/>
                <wp:docPr id="132" name="下矢印 132"/>
                <wp:cNvGraphicFramePr/>
                <a:graphic xmlns:a="http://schemas.openxmlformats.org/drawingml/2006/main">
                  <a:graphicData uri="http://schemas.microsoft.com/office/word/2010/wordprocessingShape">
                    <wps:wsp>
                      <wps:cNvSpPr/>
                      <wps:spPr>
                        <a:xfrm>
                          <a:off x="0" y="0"/>
                          <a:ext cx="293400" cy="4286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B768" id="下矢印 132" o:spid="_x0000_s1026" type="#_x0000_t67" style="position:absolute;left:0;text-align:left;margin-left:232.5pt;margin-top:43.65pt;width:23.1pt;height:33.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" adj="14207" fillcolor="#5b9bd5" strokecolor="#41719c" strokeweight="1pt">
                <w10:wrap anchorx="margin"/>
              </v:shape>
            </w:pict>
          </mc:Fallback>
        </mc:AlternateContent>
      </w:r>
      <w:r w:rsidR="008E1B54" w:rsidRPr="00321EA4">
        <w:rPr>
          <w:rFonts w:asciiTheme="majorEastAsia" w:eastAsiaTheme="majorEastAsia" w:hAnsiTheme="majorEastAsia"/>
          <w:noProof/>
          <w:szCs w:val="21"/>
        </w:rPr>
        <mc:AlternateContent>
          <mc:Choice Requires="wps">
            <w:drawing>
              <wp:anchor distT="0" distB="0" distL="114300" distR="114300" simplePos="0" relativeHeight="251659264" behindDoc="1" locked="0" layoutInCell="1" allowOverlap="1" wp14:anchorId="6D7A9861" wp14:editId="28EADCF4">
                <wp:simplePos x="0" y="0"/>
                <wp:positionH relativeFrom="margin">
                  <wp:posOffset>1215390</wp:posOffset>
                </wp:positionH>
                <wp:positionV relativeFrom="paragraph">
                  <wp:posOffset>551815</wp:posOffset>
                </wp:positionV>
                <wp:extent cx="293400" cy="428625"/>
                <wp:effectExtent l="19050" t="0" r="30480" b="47625"/>
                <wp:wrapNone/>
                <wp:docPr id="128" name="下矢印 128"/>
                <wp:cNvGraphicFramePr/>
                <a:graphic xmlns:a="http://schemas.openxmlformats.org/drawingml/2006/main">
                  <a:graphicData uri="http://schemas.microsoft.com/office/word/2010/wordprocessingShape">
                    <wps:wsp>
                      <wps:cNvSpPr/>
                      <wps:spPr>
                        <a:xfrm>
                          <a:off x="0" y="0"/>
                          <a:ext cx="293400" cy="4286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1C653" id="下矢印 128" o:spid="_x0000_s1026" type="#_x0000_t67" style="position:absolute;left:0;text-align:left;margin-left:95.7pt;margin-top:43.45pt;width:23.1pt;height:3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" adj="14207" fillcolor="#5b9bd5" strokecolor="#41719c" strokeweight="1pt">
                <w10:wrap anchorx="margin"/>
              </v:shape>
            </w:pict>
          </mc:Fallback>
        </mc:AlternateContent>
      </w:r>
      <w:r w:rsidR="00CF6069">
        <w:rPr>
          <w:rFonts w:asciiTheme="majorEastAsia" w:eastAsiaTheme="majorEastAsia" w:hAnsiTheme="majorEastAsia"/>
          <w:noProof/>
          <w:szCs w:val="21"/>
        </w:rPr>
        <w:br w:type="textWrapping" w:clear="all"/>
      </w:r>
      <w:r w:rsidR="00615905" w:rsidRPr="00321EA4">
        <w:rPr>
          <w:rFonts w:asciiTheme="majorEastAsia" w:eastAsiaTheme="majorEastAsia" w:hAnsiTheme="majorEastAsia"/>
          <w:noProof/>
          <w:szCs w:val="21"/>
        </w:rPr>
        <mc:AlternateContent>
          <mc:Choice Requires="wps">
            <w:drawing>
              <wp:anchor distT="0" distB="0" distL="114300" distR="114300" simplePos="0" relativeHeight="251652096" behindDoc="1" locked="0" layoutInCell="1" allowOverlap="1" wp14:anchorId="7D6668CF" wp14:editId="552B3CB4">
                <wp:simplePos x="0" y="0"/>
                <wp:positionH relativeFrom="margin">
                  <wp:posOffset>1834515</wp:posOffset>
                </wp:positionH>
                <wp:positionV relativeFrom="paragraph">
                  <wp:posOffset>6985</wp:posOffset>
                </wp:positionV>
                <wp:extent cx="342900" cy="447675"/>
                <wp:effectExtent l="19050" t="0" r="38100" b="47625"/>
                <wp:wrapNone/>
                <wp:docPr id="40" name="下矢印 40"/>
                <wp:cNvGraphicFramePr/>
                <a:graphic xmlns:a="http://schemas.openxmlformats.org/drawingml/2006/main">
                  <a:graphicData uri="http://schemas.microsoft.com/office/word/2010/wordprocessingShape">
                    <wps:wsp>
                      <wps:cNvSpPr/>
                      <wps:spPr>
                        <a:xfrm>
                          <a:off x="0" y="0"/>
                          <a:ext cx="342900" cy="4476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4855C" id="下矢印 40" o:spid="_x0000_s1026" type="#_x0000_t67" style="position:absolute;left:0;text-align:left;margin-left:144.45pt;margin-top:.55pt;width:27pt;height:3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" adj="13328" fillcolor="#5b9bd5" strokecolor="#41719c" strokeweight="1pt">
                <w10:wrap anchorx="margin"/>
              </v:shape>
            </w:pict>
          </mc:Fallback>
        </mc:AlternateContent>
      </w:r>
    </w:p>
    <w:p w14:paraId="3FBD5961" w14:textId="7D26D214" w:rsidR="00615905" w:rsidRPr="00321EA4" w:rsidRDefault="00615905" w:rsidP="00615905">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44928" behindDoc="1" locked="0" layoutInCell="1" allowOverlap="1" wp14:anchorId="2AE25BEC" wp14:editId="76C4AAD7">
                <wp:simplePos x="0" y="0"/>
                <wp:positionH relativeFrom="column">
                  <wp:posOffset>2948940</wp:posOffset>
                </wp:positionH>
                <wp:positionV relativeFrom="paragraph">
                  <wp:posOffset>397510</wp:posOffset>
                </wp:positionV>
                <wp:extent cx="293400" cy="739775"/>
                <wp:effectExtent l="19050" t="0" r="30480" b="41275"/>
                <wp:wrapNone/>
                <wp:docPr id="104" name="下矢印 104"/>
                <wp:cNvGraphicFramePr/>
                <a:graphic xmlns:a="http://schemas.openxmlformats.org/drawingml/2006/main">
                  <a:graphicData uri="http://schemas.microsoft.com/office/word/2010/wordprocessingShape">
                    <wps:wsp>
                      <wps:cNvSpPr/>
                      <wps:spPr>
                        <a:xfrm>
                          <a:off x="0" y="0"/>
                          <a:ext cx="293400" cy="7397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02C07" id="下矢印 104" o:spid="_x0000_s1026" type="#_x0000_t67" style="position:absolute;left:0;text-align:left;margin-left:232.2pt;margin-top:31.3pt;width:23.1pt;height:5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" adj="17317"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39808" behindDoc="1" locked="0" layoutInCell="1" allowOverlap="1" wp14:anchorId="504677C2" wp14:editId="71DAF80F">
                <wp:simplePos x="0" y="0"/>
                <wp:positionH relativeFrom="margin">
                  <wp:posOffset>1224915</wp:posOffset>
                </wp:positionH>
                <wp:positionV relativeFrom="paragraph">
                  <wp:posOffset>549910</wp:posOffset>
                </wp:positionV>
                <wp:extent cx="293400" cy="590550"/>
                <wp:effectExtent l="19050" t="0" r="11430" b="38100"/>
                <wp:wrapNone/>
                <wp:docPr id="102" name="下矢印 102"/>
                <wp:cNvGraphicFramePr/>
                <a:graphic xmlns:a="http://schemas.openxmlformats.org/drawingml/2006/main">
                  <a:graphicData uri="http://schemas.microsoft.com/office/word/2010/wordprocessingShape">
                    <wps:wsp>
                      <wps:cNvSpPr/>
                      <wps:spPr>
                        <a:xfrm>
                          <a:off x="0" y="0"/>
                          <a:ext cx="293400" cy="590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D9C5B" id="下矢印 102" o:spid="_x0000_s1026" type="#_x0000_t67" style="position:absolute;left:0;text-align:left;margin-left:96.45pt;margin-top:43.3pt;width:23.1pt;height:4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" adj="16234" fillcolor="#5b9bd5" strokecolor="#41719c" strokeweight="1pt">
                <w10:wrap anchorx="margin"/>
              </v:shape>
            </w:pict>
          </mc:Fallback>
        </mc:AlternateContent>
      </w:r>
    </w:p>
    <w:tbl>
      <w:tblPr>
        <w:tblStyle w:val="aa"/>
        <w:tblW w:w="5386" w:type="dxa"/>
        <w:tblInd w:w="846" w:type="dxa"/>
        <w:tblLook w:val="04A0" w:firstRow="1" w:lastRow="0" w:firstColumn="1" w:lastColumn="0" w:noHBand="0" w:noVBand="1"/>
      </w:tblPr>
      <w:tblGrid>
        <w:gridCol w:w="5386"/>
      </w:tblGrid>
      <w:tr w:rsidR="00615905" w:rsidRPr="00321EA4" w14:paraId="07EA70FA" w14:textId="77777777" w:rsidTr="005A63F7">
        <w:tc>
          <w:tcPr>
            <w:tcW w:w="5386" w:type="dxa"/>
            <w:shd w:val="clear" w:color="auto" w:fill="FFFF99"/>
          </w:tcPr>
          <w:p w14:paraId="5E1AC424" w14:textId="5815AEE5"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連絡調整会議を開催</w:t>
            </w:r>
          </w:p>
          <w:p w14:paraId="43E3741E" w14:textId="33AA9888"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r w:rsidR="00C07B89">
              <w:rPr>
                <w:rFonts w:asciiTheme="majorEastAsia" w:eastAsiaTheme="majorEastAsia" w:hAnsiTheme="majorEastAsia" w:hint="eastAsia"/>
                <w:szCs w:val="21"/>
              </w:rPr>
              <w:t>利用者･相談支援事業者･サービス提供事業者･</w:t>
            </w:r>
            <w:r w:rsidRPr="00321EA4">
              <w:rPr>
                <w:rFonts w:asciiTheme="majorEastAsia" w:eastAsiaTheme="majorEastAsia" w:hAnsiTheme="majorEastAsia" w:hint="eastAsia"/>
                <w:szCs w:val="21"/>
              </w:rPr>
              <w:t>市)</w:t>
            </w:r>
          </w:p>
        </w:tc>
      </w:tr>
    </w:tbl>
    <w:p w14:paraId="47FCE4A3" w14:textId="77777777" w:rsidR="00615905" w:rsidRPr="00321EA4" w:rsidRDefault="00615905" w:rsidP="00615905">
      <w:pPr>
        <w:widowControl/>
        <w:jc w:val="left"/>
        <w:rPr>
          <w:rFonts w:asciiTheme="majorEastAsia" w:eastAsiaTheme="majorEastAsia" w:hAnsiTheme="majorEastAsia"/>
          <w:szCs w:val="21"/>
        </w:rPr>
      </w:pPr>
    </w:p>
    <w:p w14:paraId="4BDC156F" w14:textId="77777777" w:rsidR="00615905" w:rsidRPr="00321EA4" w:rsidRDefault="00615905" w:rsidP="00615905">
      <w:pPr>
        <w:widowControl/>
        <w:jc w:val="left"/>
        <w:rPr>
          <w:rFonts w:asciiTheme="majorEastAsia" w:eastAsiaTheme="majorEastAsia" w:hAnsiTheme="majorEastAsia"/>
          <w:szCs w:val="21"/>
        </w:rPr>
      </w:pPr>
    </w:p>
    <w:tbl>
      <w:tblPr>
        <w:tblStyle w:val="aa"/>
        <w:tblW w:w="8359" w:type="dxa"/>
        <w:shd w:val="clear" w:color="auto" w:fill="FFFF99"/>
        <w:tblLook w:val="04A0" w:firstRow="1" w:lastRow="0" w:firstColumn="1" w:lastColumn="0" w:noHBand="0" w:noVBand="1"/>
      </w:tblPr>
      <w:tblGrid>
        <w:gridCol w:w="4106"/>
        <w:gridCol w:w="4253"/>
      </w:tblGrid>
      <w:tr w:rsidR="00615905" w:rsidRPr="00321EA4" w14:paraId="778DAEFB" w14:textId="77777777" w:rsidTr="005A63F7">
        <w:tc>
          <w:tcPr>
            <w:tcW w:w="4106" w:type="dxa"/>
            <w:shd w:val="clear" w:color="auto" w:fill="FFFF99"/>
          </w:tcPr>
          <w:p w14:paraId="552F2375"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引き続きサービス利用</w:t>
            </w:r>
          </w:p>
          <w:p w14:paraId="0C701B12"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（サービス本支給決定）</w:t>
            </w:r>
          </w:p>
        </w:tc>
        <w:tc>
          <w:tcPr>
            <w:tcW w:w="4253" w:type="dxa"/>
            <w:shd w:val="clear" w:color="auto" w:fill="FFFF99"/>
          </w:tcPr>
          <w:p w14:paraId="43CB33AB" w14:textId="146BFC38"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支給決定の取</w:t>
            </w:r>
            <w:r w:rsidR="00260CC2">
              <w:rPr>
                <w:rFonts w:asciiTheme="majorEastAsia" w:eastAsiaTheme="majorEastAsia" w:hAnsiTheme="majorEastAsia" w:hint="eastAsia"/>
                <w:szCs w:val="21"/>
              </w:rPr>
              <w:t>り</w:t>
            </w:r>
            <w:r w:rsidRPr="00321EA4">
              <w:rPr>
                <w:rFonts w:asciiTheme="majorEastAsia" w:eastAsiaTheme="majorEastAsia" w:hAnsiTheme="majorEastAsia" w:hint="eastAsia"/>
                <w:szCs w:val="21"/>
              </w:rPr>
              <w:t>消</w:t>
            </w:r>
            <w:r w:rsidR="00667118">
              <w:rPr>
                <w:rFonts w:asciiTheme="majorEastAsia" w:eastAsiaTheme="majorEastAsia" w:hAnsiTheme="majorEastAsia" w:hint="eastAsia"/>
                <w:szCs w:val="21"/>
              </w:rPr>
              <w:t>し</w:t>
            </w:r>
          </w:p>
          <w:p w14:paraId="6589EE73" w14:textId="1A625C4D"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今後</w:t>
            </w:r>
            <w:r w:rsidR="00702819">
              <w:rPr>
                <w:rFonts w:asciiTheme="majorEastAsia" w:eastAsiaTheme="majorEastAsia" w:hAnsiTheme="majorEastAsia" w:hint="eastAsia"/>
                <w:szCs w:val="21"/>
              </w:rPr>
              <w:t>の</w:t>
            </w:r>
            <w:r w:rsidRPr="00321EA4">
              <w:rPr>
                <w:rFonts w:asciiTheme="majorEastAsia" w:eastAsiaTheme="majorEastAsia" w:hAnsiTheme="majorEastAsia" w:hint="eastAsia"/>
                <w:szCs w:val="21"/>
              </w:rPr>
              <w:t>サービス利用について調整</w:t>
            </w:r>
          </w:p>
        </w:tc>
      </w:tr>
    </w:tbl>
    <w:p w14:paraId="117EC108" w14:textId="77777777" w:rsidR="00615905" w:rsidRPr="00321EA4" w:rsidRDefault="00615905" w:rsidP="00615905">
      <w:pPr>
        <w:rPr>
          <w:rFonts w:asciiTheme="majorEastAsia" w:eastAsiaTheme="majorEastAsia" w:hAnsiTheme="majorEastAsia" w:cstheme="majorBidi"/>
          <w:sz w:val="24"/>
          <w:szCs w:val="24"/>
        </w:rPr>
      </w:pPr>
    </w:p>
    <w:p w14:paraId="1904F366" w14:textId="31152501" w:rsidR="00FB494D" w:rsidRPr="00321EA4" w:rsidRDefault="00FB494D" w:rsidP="00615905">
      <w:pPr>
        <w:rPr>
          <w:rFonts w:asciiTheme="majorEastAsia" w:eastAsiaTheme="majorEastAsia" w:hAnsiTheme="majorEastAsia" w:cstheme="majorBidi"/>
          <w:sz w:val="24"/>
          <w:szCs w:val="24"/>
        </w:rPr>
      </w:pPr>
    </w:p>
    <w:p w14:paraId="3875C21E" w14:textId="61E35218" w:rsidR="00FB494D" w:rsidRPr="00321EA4" w:rsidRDefault="00FB494D" w:rsidP="00615905">
      <w:pPr>
        <w:rPr>
          <w:rFonts w:asciiTheme="majorEastAsia" w:eastAsiaTheme="majorEastAsia" w:hAnsiTheme="majorEastAsia" w:cstheme="majorBidi"/>
          <w:sz w:val="24"/>
          <w:szCs w:val="24"/>
        </w:rPr>
      </w:pPr>
    </w:p>
    <w:p w14:paraId="619F89E8" w14:textId="4021BB79" w:rsidR="00FB494D" w:rsidRPr="00321EA4" w:rsidRDefault="00FB494D" w:rsidP="00615905">
      <w:pPr>
        <w:rPr>
          <w:rFonts w:asciiTheme="majorEastAsia" w:eastAsiaTheme="majorEastAsia" w:hAnsiTheme="majorEastAsia" w:cstheme="majorBidi"/>
          <w:sz w:val="24"/>
          <w:szCs w:val="24"/>
        </w:rPr>
      </w:pPr>
    </w:p>
    <w:p w14:paraId="5406C410" w14:textId="2BCCDF14" w:rsidR="00CB2731" w:rsidRPr="00321EA4" w:rsidRDefault="00CB2731" w:rsidP="00CB2731">
      <w:pPr>
        <w:pStyle w:val="3"/>
        <w:ind w:left="635" w:right="210"/>
        <w:rPr>
          <w:color w:val="auto"/>
        </w:rPr>
      </w:pPr>
      <w:bookmarkStart w:id="20" w:name="_Toc510443531"/>
      <w:r w:rsidRPr="00321EA4">
        <w:rPr>
          <w:rFonts w:hint="eastAsia"/>
          <w:color w:val="auto"/>
        </w:rPr>
        <w:lastRenderedPageBreak/>
        <w:t>自立訓練（機能訓練・生活訓練）</w:t>
      </w:r>
      <w:bookmarkEnd w:id="20"/>
    </w:p>
    <w:p w14:paraId="6D65596A" w14:textId="17D87EA8" w:rsidR="00543848" w:rsidRPr="00321EA4" w:rsidRDefault="005E3C4B"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3399"/>
        <w:gridCol w:w="3399"/>
      </w:tblGrid>
      <w:tr w:rsidR="00F07E52" w:rsidRPr="00321EA4" w14:paraId="56E56D66" w14:textId="77777777" w:rsidTr="00353C90">
        <w:tc>
          <w:tcPr>
            <w:tcW w:w="1559" w:type="dxa"/>
          </w:tcPr>
          <w:p w14:paraId="64242EA4" w14:textId="69D09505"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3399" w:type="dxa"/>
          </w:tcPr>
          <w:p w14:paraId="5B1E4296" w14:textId="34A62D45" w:rsidR="00F07E52" w:rsidRPr="00321EA4" w:rsidRDefault="00F07E52" w:rsidP="00F07E52">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自立訓練（機能訓練）</w:t>
            </w:r>
          </w:p>
        </w:tc>
        <w:tc>
          <w:tcPr>
            <w:tcW w:w="3399" w:type="dxa"/>
          </w:tcPr>
          <w:p w14:paraId="79DF0F70" w14:textId="77777777" w:rsidR="00F07E52" w:rsidRPr="00321EA4" w:rsidRDefault="00F07E52" w:rsidP="00F07E52">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自立訓練（生活訓練）</w:t>
            </w:r>
          </w:p>
          <w:p w14:paraId="32ED5BBF" w14:textId="7D604541" w:rsidR="00F07E52" w:rsidRPr="00321EA4" w:rsidRDefault="00F07E52" w:rsidP="00F07E52">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宿泊型自立訓練</w:t>
            </w:r>
          </w:p>
        </w:tc>
      </w:tr>
      <w:tr w:rsidR="00F07E52" w:rsidRPr="00321EA4" w14:paraId="3ADAADF3" w14:textId="77777777" w:rsidTr="00353C90">
        <w:tc>
          <w:tcPr>
            <w:tcW w:w="1559" w:type="dxa"/>
          </w:tcPr>
          <w:p w14:paraId="3AA2D90B" w14:textId="4E189B4C"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3399" w:type="dxa"/>
          </w:tcPr>
          <w:p w14:paraId="146D3F8F" w14:textId="2D5062BA"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理学療法や作業療法等の身体的リハビリテーションや、日常生活上の相談支援を実施</w:t>
            </w:r>
          </w:p>
        </w:tc>
        <w:tc>
          <w:tcPr>
            <w:tcW w:w="3399" w:type="dxa"/>
          </w:tcPr>
          <w:p w14:paraId="3E2C0C25" w14:textId="0B651C65"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食事や家事等の日常生活能力を向上するための支援や、日常生活上の相談支援を実施</w:t>
            </w:r>
          </w:p>
        </w:tc>
      </w:tr>
      <w:tr w:rsidR="00F07E52" w:rsidRPr="00321EA4" w14:paraId="2981BDD9" w14:textId="77777777" w:rsidTr="00353C90">
        <w:trPr>
          <w:trHeight w:val="180"/>
        </w:trPr>
        <w:tc>
          <w:tcPr>
            <w:tcW w:w="1559" w:type="dxa"/>
          </w:tcPr>
          <w:p w14:paraId="72501A31" w14:textId="1134069C"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3399" w:type="dxa"/>
          </w:tcPr>
          <w:p w14:paraId="34D44FD8" w14:textId="54E2762E" w:rsidR="00F07E52" w:rsidRPr="001C013E" w:rsidRDefault="00F07E52" w:rsidP="00F07E52">
            <w:pPr>
              <w:widowControl/>
              <w:ind w:leftChars="-1" w:hanging="2"/>
              <w:jc w:val="left"/>
              <w:rPr>
                <w:rFonts w:asciiTheme="majorEastAsia" w:eastAsiaTheme="majorEastAsia" w:hAnsiTheme="majorEastAsia"/>
                <w:szCs w:val="21"/>
                <w:u w:val="single"/>
              </w:rPr>
            </w:pPr>
            <w:r w:rsidRPr="001C013E">
              <w:rPr>
                <w:rFonts w:asciiTheme="majorEastAsia" w:eastAsiaTheme="majorEastAsia" w:hAnsiTheme="majorEastAsia" w:hint="eastAsia"/>
                <w:szCs w:val="21"/>
              </w:rPr>
              <w:t>地域生活を営む上で、身体機能・生活能力の維持・向上のため、一定の支援が必要な</w:t>
            </w:r>
            <w:r w:rsidRPr="001C013E">
              <w:rPr>
                <w:rFonts w:asciiTheme="majorEastAsia" w:eastAsiaTheme="majorEastAsia" w:hAnsiTheme="majorEastAsia" w:hint="eastAsia"/>
                <w:szCs w:val="21"/>
                <w:u w:val="single"/>
              </w:rPr>
              <w:t>身体障害者・難病等対象者</w:t>
            </w:r>
            <w:r w:rsidR="00051D07" w:rsidRPr="001C013E">
              <w:rPr>
                <w:rFonts w:asciiTheme="majorEastAsia" w:eastAsiaTheme="majorEastAsia" w:hAnsiTheme="majorEastAsia" w:hint="eastAsia"/>
                <w:szCs w:val="21"/>
                <w:u w:val="single"/>
              </w:rPr>
              <w:t>。</w:t>
            </w:r>
            <w:r w:rsidR="00051D07" w:rsidRPr="001C013E">
              <w:rPr>
                <w:rFonts w:asciiTheme="majorEastAsia" w:eastAsiaTheme="majorEastAsia" w:hAnsiTheme="majorEastAsia" w:hint="eastAsia"/>
                <w:szCs w:val="21"/>
              </w:rPr>
              <w:t>具体的には次のような例が挙げられる。</w:t>
            </w:r>
          </w:p>
          <w:p w14:paraId="5007CE3C" w14:textId="65E2D9CF" w:rsidR="00F07E52" w:rsidRPr="001C013E" w:rsidRDefault="005E3C4B" w:rsidP="00F07E52">
            <w:pPr>
              <w:widowControl/>
              <w:ind w:leftChars="-1" w:left="208"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①　</w:t>
            </w:r>
            <w:r w:rsidR="00F07E52" w:rsidRPr="001C013E">
              <w:rPr>
                <w:rFonts w:asciiTheme="majorEastAsia" w:eastAsiaTheme="majorEastAsia" w:hAnsiTheme="majorEastAsia" w:hint="eastAsia"/>
                <w:szCs w:val="21"/>
              </w:rPr>
              <w:t>入所施設・病院を退所・退院した者であって、地域生活への移行等を図る上で身体的リハビリテーションの継続や身体機能の維持・回復などの支援が必要な者</w:t>
            </w:r>
          </w:p>
          <w:p w14:paraId="0F99E527" w14:textId="259AC35A" w:rsidR="00F07E52" w:rsidRPr="001C013E" w:rsidRDefault="005E3C4B" w:rsidP="005E3C4B">
            <w:pPr>
              <w:widowControl/>
              <w:ind w:leftChars="-1" w:left="208"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②　</w:t>
            </w:r>
            <w:r w:rsidR="00F07E52" w:rsidRPr="001C013E">
              <w:rPr>
                <w:rFonts w:asciiTheme="majorEastAsia" w:eastAsiaTheme="majorEastAsia" w:hAnsiTheme="majorEastAsia" w:hint="eastAsia"/>
                <w:szCs w:val="21"/>
              </w:rPr>
              <w:t>特別支援学校等を卒業した者であって、地域生活を営む上で身体機能の維持・回復などの支援が必要な者　等</w:t>
            </w:r>
          </w:p>
        </w:tc>
        <w:tc>
          <w:tcPr>
            <w:tcW w:w="3399" w:type="dxa"/>
          </w:tcPr>
          <w:p w14:paraId="3C9DFD78" w14:textId="49AB6CA8" w:rsidR="00F07E52" w:rsidRPr="001C013E" w:rsidRDefault="00F07E52" w:rsidP="00F07E52">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地域生活を営む上で、生活能力の維持・向上のため、一定の支援が必要な</w:t>
            </w:r>
            <w:r w:rsidRPr="001C013E">
              <w:rPr>
                <w:rFonts w:asciiTheme="majorEastAsia" w:eastAsiaTheme="majorEastAsia" w:hAnsiTheme="majorEastAsia" w:hint="eastAsia"/>
                <w:szCs w:val="21"/>
                <w:u w:val="single"/>
              </w:rPr>
              <w:t>知的障害者・精神障害者</w:t>
            </w:r>
            <w:r w:rsidR="00051D07" w:rsidRPr="001C013E">
              <w:rPr>
                <w:rFonts w:asciiTheme="majorEastAsia" w:eastAsiaTheme="majorEastAsia" w:hAnsiTheme="majorEastAsia" w:hint="eastAsia"/>
                <w:szCs w:val="21"/>
                <w:u w:val="single"/>
              </w:rPr>
              <w:t>。</w:t>
            </w:r>
            <w:r w:rsidR="00051D07" w:rsidRPr="001C013E">
              <w:rPr>
                <w:rFonts w:asciiTheme="majorEastAsia" w:eastAsiaTheme="majorEastAsia" w:hAnsiTheme="majorEastAsia" w:hint="eastAsia"/>
                <w:szCs w:val="21"/>
              </w:rPr>
              <w:t>具体的には次のような例が挙げられる。</w:t>
            </w:r>
          </w:p>
          <w:p w14:paraId="1411C807" w14:textId="47FBE9B3" w:rsidR="00F07E52" w:rsidRPr="001C013E" w:rsidRDefault="005E3C4B" w:rsidP="00F07E52">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①　</w:t>
            </w:r>
            <w:r w:rsidR="00F07E52" w:rsidRPr="001C013E">
              <w:rPr>
                <w:rFonts w:asciiTheme="majorEastAsia" w:eastAsiaTheme="majorEastAsia" w:hAnsiTheme="majorEastAsia" w:hint="eastAsia"/>
                <w:szCs w:val="21"/>
              </w:rPr>
              <w:t>入所施設・</w:t>
            </w:r>
            <w:r w:rsidR="000336B1" w:rsidRPr="001C013E">
              <w:rPr>
                <w:rFonts w:asciiTheme="majorEastAsia" w:eastAsiaTheme="majorEastAsia" w:hAnsiTheme="majorEastAsia" w:hint="eastAsia"/>
                <w:szCs w:val="21"/>
              </w:rPr>
              <w:t>病院を退所・</w:t>
            </w:r>
            <w:r w:rsidR="00F07E52" w:rsidRPr="001C013E">
              <w:rPr>
                <w:rFonts w:asciiTheme="majorEastAsia" w:eastAsiaTheme="majorEastAsia" w:hAnsiTheme="majorEastAsia" w:hint="eastAsia"/>
                <w:szCs w:val="21"/>
              </w:rPr>
              <w:t>退院した者であって、地域生活への移行を図る上で、生活能力の維持・向上などの支援が必要な者</w:t>
            </w:r>
          </w:p>
          <w:p w14:paraId="09336972" w14:textId="72227BCB" w:rsidR="00F07E52" w:rsidRPr="001C013E" w:rsidRDefault="005E3C4B" w:rsidP="00F07E52">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②　</w:t>
            </w:r>
            <w:r w:rsidR="00F07E52" w:rsidRPr="001C013E">
              <w:rPr>
                <w:rFonts w:asciiTheme="majorEastAsia" w:eastAsiaTheme="majorEastAsia" w:hAnsiTheme="majorEastAsia" w:hint="eastAsia"/>
                <w:szCs w:val="21"/>
              </w:rPr>
              <w:t>特別支援学校を卒業した者、継続した通院により症状が安定している者等であって、地域生活を営む上で、生活能力の維持・向上などの支援が必要な者　等</w:t>
            </w:r>
          </w:p>
          <w:p w14:paraId="3C5BD185" w14:textId="275EFEC5" w:rsidR="00F07E52" w:rsidRPr="001C013E" w:rsidRDefault="00051D07" w:rsidP="00F07E52">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宿泊型自立訓練は、上記の者のうち、日中、一般就労や障害福祉サービスを利用している者等であって、地域移行に向けて一定期間、居住の場を提供して帰宅後における生活能力等の維持・向上のための訓練その他の支援が必要な知的障害者・精神障害者。</w:t>
            </w:r>
          </w:p>
        </w:tc>
      </w:tr>
      <w:tr w:rsidR="00F07E52" w:rsidRPr="00321EA4" w14:paraId="29C95CFB" w14:textId="77777777" w:rsidTr="00353C90">
        <w:tc>
          <w:tcPr>
            <w:tcW w:w="1559" w:type="dxa"/>
          </w:tcPr>
          <w:p w14:paraId="715D0233" w14:textId="643B1F8C"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gridSpan w:val="2"/>
          </w:tcPr>
          <w:p w14:paraId="182A4C9A" w14:textId="7A53E4DA" w:rsidR="00F07E52" w:rsidRPr="001C013E" w:rsidRDefault="00F07E52" w:rsidP="00F07E52">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1日</w:t>
            </w:r>
          </w:p>
        </w:tc>
      </w:tr>
      <w:tr w:rsidR="00F07E52" w:rsidRPr="00321EA4" w14:paraId="63299B45" w14:textId="77777777" w:rsidTr="00353C90">
        <w:trPr>
          <w:trHeight w:val="180"/>
        </w:trPr>
        <w:tc>
          <w:tcPr>
            <w:tcW w:w="1559" w:type="dxa"/>
          </w:tcPr>
          <w:p w14:paraId="2D00C308" w14:textId="59EB165B"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gridSpan w:val="2"/>
          </w:tcPr>
          <w:p w14:paraId="1146C614" w14:textId="7FC2853A" w:rsidR="00F07E52" w:rsidRPr="001C013E" w:rsidRDefault="00F07E52" w:rsidP="00F07E52">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月の日数－8日</w:t>
            </w:r>
            <w:r w:rsidR="00CA58B6" w:rsidRPr="001C013E">
              <w:rPr>
                <w:rFonts w:asciiTheme="majorEastAsia" w:eastAsiaTheme="majorEastAsia" w:hAnsiTheme="majorEastAsia" w:hint="eastAsia"/>
                <w:szCs w:val="21"/>
              </w:rPr>
              <w:t>（※宿泊型自立訓練については月の日数）</w:t>
            </w:r>
          </w:p>
        </w:tc>
      </w:tr>
      <w:tr w:rsidR="00CA58B6" w:rsidRPr="00321EA4" w14:paraId="37DF91E1" w14:textId="77777777" w:rsidTr="005A63F7">
        <w:trPr>
          <w:trHeight w:val="180"/>
        </w:trPr>
        <w:tc>
          <w:tcPr>
            <w:tcW w:w="1559" w:type="dxa"/>
          </w:tcPr>
          <w:p w14:paraId="4E369423" w14:textId="27590462" w:rsidR="00CA58B6" w:rsidRPr="00321EA4" w:rsidRDefault="00CA58B6"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標準利用期間</w:t>
            </w:r>
          </w:p>
        </w:tc>
        <w:tc>
          <w:tcPr>
            <w:tcW w:w="3399" w:type="dxa"/>
          </w:tcPr>
          <w:p w14:paraId="63E9F7AA" w14:textId="77777777" w:rsidR="00CA58B6" w:rsidRPr="001C013E" w:rsidRDefault="00CA58B6" w:rsidP="00F07E52">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18ヶ月</w:t>
            </w:r>
          </w:p>
          <w:p w14:paraId="3AE4FA7E" w14:textId="69223480" w:rsidR="00CA58B6" w:rsidRPr="001C013E" w:rsidRDefault="00CA58B6" w:rsidP="00F07E52">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※暫定支給決定期間があります。</w:t>
            </w:r>
          </w:p>
        </w:tc>
        <w:tc>
          <w:tcPr>
            <w:tcW w:w="3399" w:type="dxa"/>
          </w:tcPr>
          <w:p w14:paraId="18FCCA22" w14:textId="77777777" w:rsidR="00CA58B6" w:rsidRPr="001C013E" w:rsidRDefault="00CA58B6" w:rsidP="00CA58B6">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24ヶ月</w:t>
            </w:r>
          </w:p>
          <w:p w14:paraId="3F68F082" w14:textId="34E3347F" w:rsidR="00CA58B6" w:rsidRPr="001C013E" w:rsidRDefault="00CA58B6" w:rsidP="00CA58B6">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※暫定支給決定期間があります。</w:t>
            </w:r>
          </w:p>
        </w:tc>
      </w:tr>
      <w:tr w:rsidR="00F07E52" w:rsidRPr="00321EA4" w14:paraId="3A7CAF9B" w14:textId="77777777" w:rsidTr="00353C90">
        <w:tc>
          <w:tcPr>
            <w:tcW w:w="1559" w:type="dxa"/>
          </w:tcPr>
          <w:p w14:paraId="16EC38BC" w14:textId="579E57BA"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他制度との併給</w:t>
            </w:r>
          </w:p>
        </w:tc>
        <w:tc>
          <w:tcPr>
            <w:tcW w:w="6798" w:type="dxa"/>
            <w:gridSpan w:val="2"/>
          </w:tcPr>
          <w:p w14:paraId="7F494F85" w14:textId="5AEAB47B" w:rsidR="00F07E52" w:rsidRPr="00321EA4" w:rsidRDefault="00AA3B40" w:rsidP="00F07E52">
            <w:pPr>
              <w:widowControl/>
              <w:jc w:val="left"/>
              <w:rPr>
                <w:rFonts w:asciiTheme="majorEastAsia" w:eastAsiaTheme="majorEastAsia" w:hAnsiTheme="majorEastAsia"/>
                <w:szCs w:val="21"/>
              </w:rPr>
            </w:pPr>
            <w:r>
              <w:rPr>
                <w:rFonts w:asciiTheme="majorEastAsia" w:eastAsiaTheme="majorEastAsia" w:hAnsiTheme="majorEastAsia" w:hint="eastAsia"/>
                <w:szCs w:val="21"/>
              </w:rPr>
              <w:t>療養介護は</w:t>
            </w:r>
            <w:r w:rsidR="00F07E52" w:rsidRPr="00321EA4">
              <w:rPr>
                <w:rFonts w:asciiTheme="majorEastAsia" w:eastAsiaTheme="majorEastAsia" w:hAnsiTheme="majorEastAsia" w:hint="eastAsia"/>
                <w:szCs w:val="21"/>
              </w:rPr>
              <w:t>併給不可（宿泊型自立訓練については、入所施設支援についても併給不可）。その他の日中活動系サービスは別途相談。</w:t>
            </w:r>
          </w:p>
        </w:tc>
      </w:tr>
      <w:tr w:rsidR="00F07E52" w:rsidRPr="00321EA4" w14:paraId="0FBC9B36" w14:textId="77777777" w:rsidTr="00353C90">
        <w:tc>
          <w:tcPr>
            <w:tcW w:w="1559" w:type="dxa"/>
          </w:tcPr>
          <w:p w14:paraId="5C69A4C0" w14:textId="7333AFE1"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gridSpan w:val="2"/>
          </w:tcPr>
          <w:p w14:paraId="5BE2329D" w14:textId="64C9993B" w:rsidR="00F07E52" w:rsidRPr="00321EA4" w:rsidRDefault="00D624B3" w:rsidP="00D624B3">
            <w:pPr>
              <w:widowControl/>
              <w:rPr>
                <w:rFonts w:asciiTheme="majorEastAsia" w:eastAsiaTheme="majorEastAsia" w:hAnsiTheme="majorEastAsia"/>
                <w:szCs w:val="21"/>
              </w:rPr>
            </w:pPr>
            <w:r>
              <w:rPr>
                <w:rFonts w:asciiTheme="majorEastAsia" w:eastAsiaTheme="majorEastAsia" w:hAnsiTheme="majorEastAsia" w:hint="eastAsia"/>
                <w:szCs w:val="21"/>
              </w:rPr>
              <w:t>機能訓練は介護保険</w:t>
            </w:r>
            <w:r w:rsidR="0083255C">
              <w:rPr>
                <w:rFonts w:asciiTheme="majorEastAsia" w:eastAsiaTheme="majorEastAsia" w:hAnsiTheme="majorEastAsia" w:hint="eastAsia"/>
                <w:szCs w:val="21"/>
              </w:rPr>
              <w:t>の通所リハビリ・訪問リハビリ等が</w:t>
            </w:r>
            <w:r>
              <w:rPr>
                <w:rFonts w:asciiTheme="majorEastAsia" w:eastAsiaTheme="majorEastAsia" w:hAnsiTheme="majorEastAsia" w:hint="eastAsia"/>
                <w:szCs w:val="21"/>
              </w:rPr>
              <w:t>優先。</w:t>
            </w:r>
          </w:p>
        </w:tc>
      </w:tr>
    </w:tbl>
    <w:p w14:paraId="0E91A779" w14:textId="77777777" w:rsidR="0004565F" w:rsidRPr="00321EA4" w:rsidRDefault="0004565F" w:rsidP="005E3C4B">
      <w:pPr>
        <w:widowControl/>
        <w:ind w:firstLineChars="100" w:firstLine="210"/>
        <w:jc w:val="left"/>
        <w:rPr>
          <w:rFonts w:asciiTheme="majorEastAsia" w:eastAsiaTheme="majorEastAsia" w:hAnsiTheme="majorEastAsia"/>
          <w:szCs w:val="21"/>
        </w:rPr>
      </w:pPr>
    </w:p>
    <w:p w14:paraId="0FB26078" w14:textId="40130157" w:rsidR="005E3C4B" w:rsidRPr="00321EA4" w:rsidRDefault="005E3C4B" w:rsidP="005E3C4B">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（２）運用に関する考え方</w:t>
      </w:r>
    </w:p>
    <w:p w14:paraId="34272D57" w14:textId="71B1A788" w:rsidR="005E3C4B" w:rsidRPr="00321EA4" w:rsidRDefault="005E3C4B" w:rsidP="005E3C4B">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自立訓練（生活訓練）、宿泊型自立訓練に係る長期入院決定の取扱いは以下のとおりとします。</w:t>
      </w:r>
    </w:p>
    <w:p w14:paraId="47750D5C" w14:textId="558DABF6" w:rsidR="005E3C4B" w:rsidRPr="00321EA4" w:rsidRDefault="005E3C4B" w:rsidP="005E3C4B">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①　決定基準</w:t>
      </w:r>
    </w:p>
    <w:p w14:paraId="370ACD37" w14:textId="18066772" w:rsidR="005E3C4B" w:rsidRPr="00321EA4" w:rsidRDefault="005E3C4B" w:rsidP="005E3C4B">
      <w:pPr>
        <w:widowControl/>
        <w:ind w:left="2100" w:hangingChars="1000" w:hanging="210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・標準利用期間…2年（長期入院</w:t>
      </w:r>
      <w:r w:rsidR="000336B1" w:rsidRPr="00321EA4">
        <w:rPr>
          <w:rFonts w:asciiTheme="majorEastAsia" w:eastAsiaTheme="majorEastAsia" w:hAnsiTheme="majorEastAsia" w:hint="eastAsia"/>
          <w:szCs w:val="21"/>
        </w:rPr>
        <w:t>等</w:t>
      </w:r>
      <w:r w:rsidRPr="00321EA4">
        <w:rPr>
          <w:rFonts w:asciiTheme="majorEastAsia" w:eastAsiaTheme="majorEastAsia" w:hAnsiTheme="majorEastAsia" w:hint="eastAsia"/>
          <w:szCs w:val="21"/>
        </w:rPr>
        <w:t>していた者又はこれに類する事由のある障害者にあっては3年）</w:t>
      </w:r>
    </w:p>
    <w:p w14:paraId="5D3C89F1" w14:textId="6EBD6BFD" w:rsidR="005E3C4B" w:rsidRPr="00321EA4" w:rsidRDefault="005E3C4B" w:rsidP="005E3C4B">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【長期】…直近2年間の通算で1年以上</w:t>
      </w:r>
    </w:p>
    <w:p w14:paraId="33907812" w14:textId="6C3340D0" w:rsidR="005E3C4B" w:rsidRPr="00321EA4" w:rsidRDefault="005E3C4B" w:rsidP="005E3C4B">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【入院</w:t>
      </w:r>
      <w:r w:rsidR="000336B1" w:rsidRPr="00321EA4">
        <w:rPr>
          <w:rFonts w:asciiTheme="majorEastAsia" w:eastAsiaTheme="majorEastAsia" w:hAnsiTheme="majorEastAsia" w:hint="eastAsia"/>
          <w:szCs w:val="21"/>
        </w:rPr>
        <w:t>等</w:t>
      </w:r>
      <w:r w:rsidRPr="00321EA4">
        <w:rPr>
          <w:rFonts w:asciiTheme="majorEastAsia" w:eastAsiaTheme="majorEastAsia" w:hAnsiTheme="majorEastAsia" w:hint="eastAsia"/>
          <w:szCs w:val="21"/>
        </w:rPr>
        <w:t>】…入所施設に入所、精神科病院に入院</w:t>
      </w:r>
    </w:p>
    <w:p w14:paraId="6AB87908" w14:textId="4734E651" w:rsidR="005E3C4B" w:rsidRPr="00321EA4" w:rsidRDefault="005E3C4B" w:rsidP="005E3C4B">
      <w:pPr>
        <w:widowControl/>
        <w:ind w:left="2940" w:hangingChars="1400" w:hanging="294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【これに類する事由】…長期間の引きこもり等により社会生活の経験が乏しいと認められる者や発達障害のある者など2年間の利用では十分な成果が得られないと認められる者。</w:t>
      </w:r>
    </w:p>
    <w:p w14:paraId="53748EDC" w14:textId="35987063" w:rsidR="005E3C4B" w:rsidRPr="00321EA4" w:rsidRDefault="005E3C4B" w:rsidP="005E3C4B">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②　留意事項</w:t>
      </w:r>
    </w:p>
    <w:p w14:paraId="341C432F" w14:textId="2586038C" w:rsidR="005E3C4B" w:rsidRPr="00321EA4" w:rsidRDefault="005E3C4B" w:rsidP="005E3C4B">
      <w:pPr>
        <w:widowControl/>
        <w:ind w:left="420" w:hangingChars="200" w:hanging="420"/>
        <w:jc w:val="left"/>
        <w:rPr>
          <w:rFonts w:asciiTheme="majorEastAsia" w:eastAsiaTheme="majorEastAsia" w:hAnsiTheme="majorEastAsia"/>
          <w:szCs w:val="21"/>
          <w:u w:val="double"/>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u w:val="double"/>
        </w:rPr>
        <w:t>・長期決定が必要である理由を</w:t>
      </w:r>
      <w:r w:rsidR="00FD1D24" w:rsidRPr="00321EA4">
        <w:rPr>
          <w:rFonts w:asciiTheme="majorEastAsia" w:eastAsiaTheme="majorEastAsia" w:hAnsiTheme="majorEastAsia" w:hint="eastAsia"/>
          <w:szCs w:val="21"/>
          <w:u w:val="double"/>
        </w:rPr>
        <w:t>サービス等</w:t>
      </w:r>
      <w:r w:rsidR="000336B1" w:rsidRPr="00321EA4">
        <w:rPr>
          <w:rFonts w:asciiTheme="majorEastAsia" w:eastAsiaTheme="majorEastAsia" w:hAnsiTheme="majorEastAsia" w:hint="eastAsia"/>
          <w:szCs w:val="21"/>
          <w:u w:val="double"/>
        </w:rPr>
        <w:t>利用</w:t>
      </w:r>
      <w:r w:rsidRPr="00321EA4">
        <w:rPr>
          <w:rFonts w:asciiTheme="majorEastAsia" w:eastAsiaTheme="majorEastAsia" w:hAnsiTheme="majorEastAsia" w:hint="eastAsia"/>
          <w:szCs w:val="21"/>
          <w:u w:val="double"/>
        </w:rPr>
        <w:t>計画案に明記してください。</w:t>
      </w:r>
    </w:p>
    <w:p w14:paraId="3C9F41E3" w14:textId="77777777" w:rsidR="005E3C4B" w:rsidRPr="00321EA4" w:rsidRDefault="005E3C4B" w:rsidP="00543848">
      <w:pPr>
        <w:widowControl/>
        <w:jc w:val="left"/>
        <w:rPr>
          <w:rFonts w:asciiTheme="majorEastAsia" w:eastAsiaTheme="majorEastAsia" w:hAnsiTheme="majorEastAsia"/>
          <w:szCs w:val="21"/>
        </w:rPr>
      </w:pPr>
    </w:p>
    <w:p w14:paraId="44AF8558" w14:textId="77777777" w:rsidR="005E3C4B" w:rsidRPr="00321EA4" w:rsidRDefault="005E3C4B" w:rsidP="00543848">
      <w:pPr>
        <w:widowControl/>
        <w:jc w:val="left"/>
        <w:rPr>
          <w:rFonts w:asciiTheme="majorEastAsia" w:eastAsiaTheme="majorEastAsia" w:hAnsiTheme="majorEastAsia"/>
          <w:szCs w:val="21"/>
        </w:rPr>
      </w:pPr>
    </w:p>
    <w:p w14:paraId="1C9B5FAE" w14:textId="77777777" w:rsidR="005E3C4B" w:rsidRPr="00321EA4" w:rsidRDefault="005E3C4B" w:rsidP="00543848">
      <w:pPr>
        <w:widowControl/>
        <w:jc w:val="left"/>
        <w:rPr>
          <w:rFonts w:asciiTheme="majorEastAsia" w:eastAsiaTheme="majorEastAsia" w:hAnsiTheme="majorEastAsia"/>
          <w:szCs w:val="21"/>
        </w:rPr>
      </w:pPr>
    </w:p>
    <w:p w14:paraId="6D03584A" w14:textId="77777777" w:rsidR="00543848" w:rsidRPr="00321EA4" w:rsidRDefault="00543848" w:rsidP="00D80299">
      <w:pPr>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p>
    <w:p w14:paraId="487B22EA" w14:textId="33E8B948" w:rsidR="00543848" w:rsidRPr="00321EA4" w:rsidRDefault="00543848" w:rsidP="00CB2731">
      <w:pPr>
        <w:pStyle w:val="3"/>
        <w:ind w:left="635" w:right="210"/>
        <w:rPr>
          <w:color w:val="auto"/>
        </w:rPr>
      </w:pPr>
      <w:bookmarkStart w:id="21" w:name="_Toc510443532"/>
      <w:r w:rsidRPr="00321EA4">
        <w:rPr>
          <w:rFonts w:hint="eastAsia"/>
          <w:color w:val="auto"/>
        </w:rPr>
        <w:lastRenderedPageBreak/>
        <w:t>就労移行支援</w:t>
      </w:r>
      <w:bookmarkEnd w:id="21"/>
    </w:p>
    <w:p w14:paraId="36F73E2E" w14:textId="34F2592E" w:rsidR="00543848" w:rsidRPr="00321EA4" w:rsidRDefault="005E3C4B"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3399"/>
        <w:gridCol w:w="3399"/>
      </w:tblGrid>
      <w:tr w:rsidR="00543848" w:rsidRPr="00321EA4" w14:paraId="0E9BF305" w14:textId="77777777" w:rsidTr="00353C90">
        <w:tc>
          <w:tcPr>
            <w:tcW w:w="1559" w:type="dxa"/>
          </w:tcPr>
          <w:p w14:paraId="4619360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3399" w:type="dxa"/>
          </w:tcPr>
          <w:p w14:paraId="5039FFF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就労移行支援</w:t>
            </w:r>
          </w:p>
        </w:tc>
        <w:tc>
          <w:tcPr>
            <w:tcW w:w="3399" w:type="dxa"/>
          </w:tcPr>
          <w:p w14:paraId="5C1E39CA" w14:textId="77777777" w:rsidR="00543848" w:rsidRPr="00321EA4" w:rsidRDefault="00543848" w:rsidP="00543848">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就労移行支援（養成施設）</w:t>
            </w:r>
          </w:p>
        </w:tc>
      </w:tr>
      <w:tr w:rsidR="00543848" w:rsidRPr="00321EA4" w14:paraId="3F84AC0D" w14:textId="77777777" w:rsidTr="00353C90">
        <w:tc>
          <w:tcPr>
            <w:tcW w:w="1559" w:type="dxa"/>
          </w:tcPr>
          <w:p w14:paraId="0FC6CB3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gridSpan w:val="2"/>
          </w:tcPr>
          <w:p w14:paraId="586F43B0"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就労を希望する65歳未満の障害者が一般就労へ移行するため、生産活動、職場体験その他の活動の機会の提供を行い、適性に合った職場探しや就労後の職場定着のための支援を実施</w:t>
            </w:r>
          </w:p>
        </w:tc>
      </w:tr>
      <w:tr w:rsidR="00543848" w:rsidRPr="00321EA4" w14:paraId="62E0CC7A" w14:textId="77777777" w:rsidTr="00353C90">
        <w:trPr>
          <w:trHeight w:val="180"/>
        </w:trPr>
        <w:tc>
          <w:tcPr>
            <w:tcW w:w="1559" w:type="dxa"/>
          </w:tcPr>
          <w:p w14:paraId="5FC944E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3399" w:type="dxa"/>
          </w:tcPr>
          <w:p w14:paraId="4764B45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就労を希望する者であって、単独で就労することが困難であるため、就労に必要な知識及び技術の習得若しくは就労先の紹介その他の支援が必要な</w:t>
            </w:r>
            <w:r w:rsidRPr="00321EA4">
              <w:rPr>
                <w:rFonts w:asciiTheme="majorEastAsia" w:eastAsiaTheme="majorEastAsia" w:hAnsiTheme="majorEastAsia" w:hint="eastAsia"/>
                <w:szCs w:val="21"/>
                <w:u w:val="single"/>
              </w:rPr>
              <w:t>65歳未満の者</w:t>
            </w:r>
          </w:p>
        </w:tc>
        <w:tc>
          <w:tcPr>
            <w:tcW w:w="3399" w:type="dxa"/>
          </w:tcPr>
          <w:p w14:paraId="7D66914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あん摩マッサージ指圧師免許、はり師免許又はきゅう師免許を取得することにより、就労を希望する者</w:t>
            </w:r>
          </w:p>
        </w:tc>
      </w:tr>
      <w:tr w:rsidR="00543848" w:rsidRPr="00321EA4" w14:paraId="638DC0A1" w14:textId="77777777" w:rsidTr="00353C90">
        <w:tc>
          <w:tcPr>
            <w:tcW w:w="1559" w:type="dxa"/>
          </w:tcPr>
          <w:p w14:paraId="65114341"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gridSpan w:val="2"/>
          </w:tcPr>
          <w:p w14:paraId="624DF3C5"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543848" w:rsidRPr="00321EA4" w14:paraId="7C006299" w14:textId="77777777" w:rsidTr="00353C90">
        <w:trPr>
          <w:trHeight w:val="180"/>
        </w:trPr>
        <w:tc>
          <w:tcPr>
            <w:tcW w:w="1559" w:type="dxa"/>
          </w:tcPr>
          <w:p w14:paraId="5023C830"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gridSpan w:val="2"/>
          </w:tcPr>
          <w:p w14:paraId="07C3C24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月の日数－8日</w:t>
            </w:r>
          </w:p>
        </w:tc>
      </w:tr>
      <w:tr w:rsidR="00543848" w:rsidRPr="00321EA4" w14:paraId="52FEA946" w14:textId="77777777" w:rsidTr="00353C90">
        <w:trPr>
          <w:trHeight w:val="180"/>
        </w:trPr>
        <w:tc>
          <w:tcPr>
            <w:tcW w:w="1559" w:type="dxa"/>
          </w:tcPr>
          <w:p w14:paraId="35D374C1"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標準利用期間</w:t>
            </w:r>
          </w:p>
        </w:tc>
        <w:tc>
          <w:tcPr>
            <w:tcW w:w="3399" w:type="dxa"/>
          </w:tcPr>
          <w:p w14:paraId="0C32DC9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24ヶ月</w:t>
            </w:r>
          </w:p>
          <w:p w14:paraId="16465E5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※暫定支給決定期間があります。</w:t>
            </w:r>
          </w:p>
        </w:tc>
        <w:tc>
          <w:tcPr>
            <w:tcW w:w="3399" w:type="dxa"/>
          </w:tcPr>
          <w:p w14:paraId="249DC0E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36ヶ月又は60ヶ月</w:t>
            </w:r>
          </w:p>
        </w:tc>
      </w:tr>
      <w:tr w:rsidR="00543848" w:rsidRPr="00321EA4" w14:paraId="22388595" w14:textId="77777777" w:rsidTr="00353C90">
        <w:tc>
          <w:tcPr>
            <w:tcW w:w="1559" w:type="dxa"/>
          </w:tcPr>
          <w:p w14:paraId="0EB0BB3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gridSpan w:val="2"/>
          </w:tcPr>
          <w:p w14:paraId="2D0B368D" w14:textId="0D6B1AE4" w:rsidR="00543848" w:rsidRPr="00321EA4" w:rsidRDefault="00AA3B40"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療養介護は</w:t>
            </w:r>
            <w:r w:rsidR="00543848" w:rsidRPr="00321EA4">
              <w:rPr>
                <w:rFonts w:asciiTheme="majorEastAsia" w:eastAsiaTheme="majorEastAsia" w:hAnsiTheme="majorEastAsia" w:hint="eastAsia"/>
                <w:szCs w:val="21"/>
              </w:rPr>
              <w:t>併給不可。その他の日中活動系サービスは別途相談。</w:t>
            </w:r>
          </w:p>
        </w:tc>
      </w:tr>
      <w:tr w:rsidR="00543848" w:rsidRPr="00321EA4" w14:paraId="44C6D8B1" w14:textId="77777777" w:rsidTr="00353C90">
        <w:tc>
          <w:tcPr>
            <w:tcW w:w="1559" w:type="dxa"/>
          </w:tcPr>
          <w:p w14:paraId="6D696E1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gridSpan w:val="2"/>
          </w:tcPr>
          <w:p w14:paraId="00B1FEDE"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p>
          <w:p w14:paraId="478B4445" w14:textId="18CA8653"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※65歳以上の者は利用不可</w:t>
            </w:r>
            <w:r w:rsidR="00A511E0">
              <w:rPr>
                <w:rFonts w:asciiTheme="majorEastAsia" w:eastAsiaTheme="majorEastAsia" w:hAnsiTheme="majorEastAsia" w:hint="eastAsia"/>
                <w:szCs w:val="21"/>
              </w:rPr>
              <w:t>。</w:t>
            </w:r>
          </w:p>
        </w:tc>
      </w:tr>
    </w:tbl>
    <w:p w14:paraId="1B73EA80" w14:textId="77777777" w:rsidR="00543848" w:rsidRPr="00321EA4" w:rsidRDefault="00543848" w:rsidP="00543848">
      <w:pPr>
        <w:widowControl/>
        <w:jc w:val="left"/>
        <w:rPr>
          <w:rFonts w:asciiTheme="majorEastAsia" w:eastAsiaTheme="majorEastAsia" w:hAnsiTheme="majorEastAsia"/>
          <w:szCs w:val="21"/>
        </w:rPr>
      </w:pPr>
    </w:p>
    <w:p w14:paraId="48F7EF11" w14:textId="4915ED0A" w:rsidR="00543848" w:rsidRPr="00321EA4" w:rsidRDefault="005E3C4B"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　運用に関する考え方</w:t>
      </w:r>
    </w:p>
    <w:p w14:paraId="749609EF" w14:textId="475978A3" w:rsidR="00171AE7" w:rsidRDefault="00543848" w:rsidP="005E3C4B">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2B6A12">
        <w:rPr>
          <w:rFonts w:asciiTheme="majorEastAsia" w:eastAsiaTheme="majorEastAsia" w:hAnsiTheme="majorEastAsia" w:hint="eastAsia"/>
          <w:szCs w:val="21"/>
        </w:rPr>
        <w:t xml:space="preserve">　・一般就労している方</w:t>
      </w:r>
      <w:r w:rsidR="00171AE7" w:rsidRPr="00321EA4">
        <w:rPr>
          <w:rFonts w:asciiTheme="majorEastAsia" w:eastAsiaTheme="majorEastAsia" w:hAnsiTheme="majorEastAsia" w:hint="eastAsia"/>
          <w:szCs w:val="21"/>
        </w:rPr>
        <w:t>は、</w:t>
      </w:r>
      <w:r w:rsidR="00F5178E">
        <w:rPr>
          <w:rFonts w:asciiTheme="majorEastAsia" w:eastAsiaTheme="majorEastAsia" w:hAnsiTheme="majorEastAsia" w:hint="eastAsia"/>
          <w:szCs w:val="21"/>
        </w:rPr>
        <w:t>以下の場合を除き</w:t>
      </w:r>
      <w:r w:rsidR="00171AE7" w:rsidRPr="00321EA4">
        <w:rPr>
          <w:rFonts w:asciiTheme="majorEastAsia" w:eastAsiaTheme="majorEastAsia" w:hAnsiTheme="majorEastAsia" w:hint="eastAsia"/>
          <w:szCs w:val="21"/>
        </w:rPr>
        <w:t>原則サービスを利用することはできません。</w:t>
      </w:r>
    </w:p>
    <w:p w14:paraId="43EB63CD" w14:textId="3968AE90" w:rsidR="00F5178E" w:rsidRPr="009161E0" w:rsidRDefault="00F5178E" w:rsidP="005E3C4B">
      <w:pPr>
        <w:widowControl/>
        <w:ind w:left="630" w:hangingChars="300" w:hanging="630"/>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4864" behindDoc="0" locked="0" layoutInCell="1" allowOverlap="1" wp14:anchorId="7FFDA319" wp14:editId="786B3E53">
                <wp:simplePos x="0" y="0"/>
                <wp:positionH relativeFrom="column">
                  <wp:posOffset>300990</wp:posOffset>
                </wp:positionH>
                <wp:positionV relativeFrom="paragraph">
                  <wp:posOffset>10795</wp:posOffset>
                </wp:positionV>
                <wp:extent cx="4905375" cy="2447925"/>
                <wp:effectExtent l="0" t="0" r="28575" b="28575"/>
                <wp:wrapNone/>
                <wp:docPr id="124" name="正方形/長方形 124"/>
                <wp:cNvGraphicFramePr/>
                <a:graphic xmlns:a="http://schemas.openxmlformats.org/drawingml/2006/main">
                  <a:graphicData uri="http://schemas.microsoft.com/office/word/2010/wordprocessingShape">
                    <wps:wsp>
                      <wps:cNvSpPr/>
                      <wps:spPr>
                        <a:xfrm>
                          <a:off x="0" y="0"/>
                          <a:ext cx="4905375" cy="2447925"/>
                        </a:xfrm>
                        <a:prstGeom prst="rect">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0E87B" w14:textId="4BC29293" w:rsidR="007D0DE9" w:rsidRPr="00F5178E"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w:t>
                            </w:r>
                            <w:r w:rsidRPr="00F5178E">
                              <w:rPr>
                                <w:rFonts w:asciiTheme="majorEastAsia" w:eastAsiaTheme="majorEastAsia" w:hAnsiTheme="majorEastAsia"/>
                                <w:color w:val="000000" w:themeColor="text1"/>
                                <w14:textOutline w14:w="0" w14:cap="flat" w14:cmpd="sng" w14:algn="ctr">
                                  <w14:noFill/>
                                  <w14:prstDash w14:val="solid"/>
                                  <w14:round/>
                                </w14:textOutline>
                              </w:rPr>
                              <w:t>一般就労とサービスの併用</w:t>
                            </w: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を</w:t>
                            </w:r>
                            <w:r w:rsidRPr="00F5178E">
                              <w:rPr>
                                <w:rFonts w:asciiTheme="majorEastAsia" w:eastAsiaTheme="majorEastAsia" w:hAnsiTheme="majorEastAsia"/>
                                <w:color w:val="000000" w:themeColor="text1"/>
                                <w14:textOutline w14:w="0" w14:cap="flat" w14:cmpd="sng" w14:algn="ctr">
                                  <w14:noFill/>
                                  <w14:prstDash w14:val="solid"/>
                                  <w14:round/>
                                </w14:textOutline>
                              </w:rPr>
                              <w:t>認める場合】</w:t>
                            </w:r>
                          </w:p>
                          <w:p w14:paraId="027DF25D" w14:textId="5F84DBD4"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①</w:t>
                            </w:r>
                            <w:r>
                              <w:rPr>
                                <w:rFonts w:asciiTheme="majorEastAsia" w:eastAsiaTheme="majorEastAsia" w:hAnsiTheme="majorEastAsia"/>
                                <w:color w:val="000000" w:themeColor="text1"/>
                                <w14:textOutline w14:w="0" w14:cap="flat" w14:cmpd="sng" w14:algn="ctr">
                                  <w14:noFill/>
                                  <w14:prstDash w14:val="solid"/>
                                  <w14:round/>
                                </w14:textOutline>
                              </w:rPr>
                              <w:t xml:space="preserve">　厚生労働省が実施するトライアル雇用事業による雇用</w:t>
                            </w:r>
                          </w:p>
                          <w:p w14:paraId="061A21FC" w14:textId="631B47DF"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②</w:t>
                            </w:r>
                            <w:r>
                              <w:rPr>
                                <w:rFonts w:asciiTheme="majorEastAsia" w:eastAsiaTheme="majorEastAsia" w:hAnsiTheme="major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市</w:t>
                            </w:r>
                            <w:r>
                              <w:rPr>
                                <w:rFonts w:asciiTheme="majorEastAsia" w:eastAsiaTheme="majorEastAsia" w:hAnsiTheme="majorEastAsia"/>
                                <w:color w:val="000000" w:themeColor="text1"/>
                                <w14:textOutline w14:w="0" w14:cap="flat" w14:cmpd="sng" w14:algn="ctr">
                                  <w14:noFill/>
                                  <w14:prstDash w14:val="solid"/>
                                  <w14:round/>
                                </w14:textOutline>
                              </w:rPr>
                              <w:t>の産業立地就業支援課が実施する職場体験研修事業</w:t>
                            </w:r>
                          </w:p>
                          <w:p w14:paraId="3E0E0958" w14:textId="6C0C1B98"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③</w:t>
                            </w:r>
                            <w:r>
                              <w:rPr>
                                <w:rFonts w:asciiTheme="majorEastAsia" w:eastAsiaTheme="majorEastAsia" w:hAnsiTheme="majorEastAsia"/>
                                <w:color w:val="000000" w:themeColor="text1"/>
                                <w14:textOutline w14:w="0" w14:cap="flat" w14:cmpd="sng" w14:algn="ctr">
                                  <w14:noFill/>
                                  <w14:prstDash w14:val="solid"/>
                                  <w14:round/>
                                </w14:textOutline>
                              </w:rPr>
                              <w:t xml:space="preserve">　新規の場合は以下の条件を満たすこと</w:t>
                            </w:r>
                          </w:p>
                          <w:p w14:paraId="79B3F71B" w14:textId="74E6CDD8"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就労先の</w:t>
                            </w:r>
                            <w:r>
                              <w:rPr>
                                <w:rFonts w:asciiTheme="majorEastAsia" w:eastAsiaTheme="majorEastAsia" w:hAnsiTheme="majorEastAsia"/>
                                <w:color w:val="000000" w:themeColor="text1"/>
                                <w14:textOutline w14:w="0" w14:cap="flat" w14:cmpd="sng" w14:algn="ctr">
                                  <w14:noFill/>
                                  <w14:prstDash w14:val="solid"/>
                                  <w14:round/>
                                </w14:textOutline>
                              </w:rPr>
                              <w:t>企業が</w:t>
                            </w:r>
                            <w:r>
                              <w:rPr>
                                <w:rFonts w:asciiTheme="majorEastAsia" w:eastAsiaTheme="majorEastAsia" w:hAnsiTheme="majorEastAsia" w:hint="eastAsia"/>
                                <w:color w:val="000000" w:themeColor="text1"/>
                                <w14:textOutline w14:w="0" w14:cap="flat" w14:cmpd="sng" w14:algn="ctr">
                                  <w14:noFill/>
                                  <w14:prstDash w14:val="solid"/>
                                  <w14:round/>
                                </w14:textOutline>
                              </w:rPr>
                              <w:t>障害</w:t>
                            </w:r>
                            <w:r>
                              <w:rPr>
                                <w:rFonts w:asciiTheme="majorEastAsia" w:eastAsiaTheme="majorEastAsia" w:hAnsiTheme="majorEastAsia"/>
                                <w:color w:val="000000" w:themeColor="text1"/>
                                <w14:textOutline w14:w="0" w14:cap="flat" w14:cmpd="sng" w14:algn="ctr">
                                  <w14:noFill/>
                                  <w14:prstDash w14:val="solid"/>
                                  <w14:round/>
                                </w14:textOutline>
                              </w:rPr>
                              <w:t>福祉サービス事業所に通うことに合意していること</w:t>
                            </w:r>
                          </w:p>
                          <w:p w14:paraId="582943DA" w14:textId="5573CCBB"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合意が</w:t>
                            </w:r>
                            <w:r>
                              <w:rPr>
                                <w:rFonts w:asciiTheme="majorEastAsia" w:eastAsiaTheme="majorEastAsia" w:hAnsiTheme="majorEastAsia"/>
                                <w:color w:val="000000" w:themeColor="text1"/>
                                <w14:textOutline w14:w="0" w14:cap="flat" w14:cmpd="sng" w14:algn="ctr">
                                  <w14:noFill/>
                                  <w14:prstDash w14:val="solid"/>
                                  <w14:round/>
                                </w14:textOutline>
                              </w:rPr>
                              <w:t>確認できる書面を提出）</w:t>
                            </w:r>
                          </w:p>
                          <w:p w14:paraId="3C1A5ECF" w14:textId="5682061D"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○サービス等利用計画案に必要性が記載されていること</w:t>
                            </w:r>
                          </w:p>
                          <w:p w14:paraId="4CB788EC" w14:textId="7D38F0F6"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④</w:t>
                            </w:r>
                            <w:r>
                              <w:rPr>
                                <w:rFonts w:asciiTheme="majorEastAsia" w:eastAsiaTheme="majorEastAsia" w:hAnsiTheme="majorEastAsia"/>
                                <w:color w:val="000000" w:themeColor="text1"/>
                                <w14:textOutline w14:w="0" w14:cap="flat" w14:cmpd="sng" w14:algn="ctr">
                                  <w14:noFill/>
                                  <w14:prstDash w14:val="solid"/>
                                  <w14:round/>
                                </w14:textOutline>
                              </w:rPr>
                              <w:t xml:space="preserve">　サービス利用中</w:t>
                            </w:r>
                            <w:r>
                              <w:rPr>
                                <w:rFonts w:asciiTheme="majorEastAsia" w:eastAsiaTheme="majorEastAsia" w:hAnsiTheme="majorEastAsia" w:hint="eastAsia"/>
                                <w:color w:val="000000" w:themeColor="text1"/>
                                <w14:textOutline w14:w="0" w14:cap="flat" w14:cmpd="sng" w14:algn="ctr">
                                  <w14:noFill/>
                                  <w14:prstDash w14:val="solid"/>
                                  <w14:round/>
                                </w14:textOutline>
                              </w:rPr>
                              <w:t>の</w:t>
                            </w:r>
                            <w:r>
                              <w:rPr>
                                <w:rFonts w:asciiTheme="majorEastAsia" w:eastAsiaTheme="majorEastAsia" w:hAnsiTheme="majorEastAsia"/>
                                <w:color w:val="000000" w:themeColor="text1"/>
                                <w14:textOutline w14:w="0" w14:cap="flat" w14:cmpd="sng" w14:algn="ctr">
                                  <w14:noFill/>
                                  <w14:prstDash w14:val="solid"/>
                                  <w14:round/>
                                </w14:textOutline>
                              </w:rPr>
                              <w:t>場合は以下の条件を満たすこと（</w:t>
                            </w:r>
                            <w:r>
                              <w:rPr>
                                <w:rFonts w:asciiTheme="majorEastAsia" w:eastAsiaTheme="majorEastAsia" w:hAnsiTheme="majorEastAsia" w:hint="eastAsia"/>
                                <w:color w:val="000000" w:themeColor="text1"/>
                                <w14:textOutline w14:w="0" w14:cap="flat" w14:cmpd="sng" w14:algn="ctr">
                                  <w14:noFill/>
                                  <w14:prstDash w14:val="solid"/>
                                  <w14:round/>
                                </w14:textOutline>
                              </w:rPr>
                              <w:t>雇用開始までに</w:t>
                            </w:r>
                            <w:r>
                              <w:rPr>
                                <w:rFonts w:asciiTheme="majorEastAsia" w:eastAsiaTheme="majorEastAsia" w:hAnsiTheme="majorEastAsia"/>
                                <w:color w:val="000000" w:themeColor="text1"/>
                                <w14:textOutline w14:w="0" w14:cap="flat" w14:cmpd="sng" w14:algn="ctr">
                                  <w14:noFill/>
                                  <w14:prstDash w14:val="solid"/>
                                  <w14:round/>
                                </w14:textOutline>
                              </w:rPr>
                              <w:t>確認）</w:t>
                            </w:r>
                          </w:p>
                          <w:p w14:paraId="7A9701C5" w14:textId="4BC01A20" w:rsidR="007D0DE9" w:rsidRDefault="007D0DE9" w:rsidP="005357AC">
                            <w:pPr>
                              <w:ind w:firstLineChars="100" w:firstLine="21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○就労先の企業が</w:t>
                            </w:r>
                            <w:r>
                              <w:rPr>
                                <w:rFonts w:asciiTheme="majorEastAsia" w:eastAsiaTheme="majorEastAsia" w:hAnsiTheme="majorEastAsia" w:hint="eastAsia"/>
                                <w:color w:val="000000" w:themeColor="text1"/>
                                <w14:textOutline w14:w="0" w14:cap="flat" w14:cmpd="sng" w14:algn="ctr">
                                  <w14:noFill/>
                                  <w14:prstDash w14:val="solid"/>
                                  <w14:round/>
                                </w14:textOutline>
                              </w:rPr>
                              <w:t>障害福祉サービス事業所に</w:t>
                            </w:r>
                            <w:r>
                              <w:rPr>
                                <w:rFonts w:asciiTheme="majorEastAsia" w:eastAsiaTheme="majorEastAsia" w:hAnsiTheme="majorEastAsia"/>
                                <w:color w:val="000000" w:themeColor="text1"/>
                                <w14:textOutline w14:w="0" w14:cap="flat" w14:cmpd="sng" w14:algn="ctr">
                                  <w14:noFill/>
                                  <w14:prstDash w14:val="solid"/>
                                  <w14:round/>
                                </w14:textOutline>
                              </w:rPr>
                              <w:t>通うことに</w:t>
                            </w:r>
                            <w:r>
                              <w:rPr>
                                <w:rFonts w:asciiTheme="majorEastAsia" w:eastAsiaTheme="majorEastAsia" w:hAnsiTheme="majorEastAsia" w:hint="eastAsia"/>
                                <w:color w:val="000000" w:themeColor="text1"/>
                                <w14:textOutline w14:w="0" w14:cap="flat" w14:cmpd="sng" w14:algn="ctr">
                                  <w14:noFill/>
                                  <w14:prstDash w14:val="solid"/>
                                  <w14:round/>
                                </w14:textOutline>
                              </w:rPr>
                              <w:t>合意している</w:t>
                            </w:r>
                            <w:r>
                              <w:rPr>
                                <w:rFonts w:asciiTheme="majorEastAsia" w:eastAsiaTheme="majorEastAsia" w:hAnsiTheme="majorEastAsia"/>
                                <w:color w:val="000000" w:themeColor="text1"/>
                                <w14:textOutline w14:w="0" w14:cap="flat" w14:cmpd="sng" w14:algn="ctr">
                                  <w14:noFill/>
                                  <w14:prstDash w14:val="solid"/>
                                  <w14:round/>
                                </w14:textOutline>
                              </w:rPr>
                              <w:t>こと</w:t>
                            </w:r>
                          </w:p>
                          <w:p w14:paraId="23B72A59" w14:textId="55315AC1" w:rsidR="007D0DE9" w:rsidRPr="00F5178E"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（合意が確認できる書面を提出）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DA319" id="正方形/長方形 124" o:spid="_x0000_s1043" style="position:absolute;left:0;text-align:left;margin-left:23.7pt;margin-top:.85pt;width:386.25pt;height:19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" fillcolor="#ff9" strokecolor="black [3213]" strokeweight="1pt">
                <v:textbox>
                  <w:txbxContent>
                    <w:p w14:paraId="7B40E87B" w14:textId="4BC29293" w:rsidR="007D0DE9" w:rsidRPr="00F5178E"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w:t>
                      </w:r>
                      <w:r w:rsidRPr="00F5178E">
                        <w:rPr>
                          <w:rFonts w:asciiTheme="majorEastAsia" w:eastAsiaTheme="majorEastAsia" w:hAnsiTheme="majorEastAsia"/>
                          <w:color w:val="000000" w:themeColor="text1"/>
                          <w14:textOutline w14:w="0" w14:cap="flat" w14:cmpd="sng" w14:algn="ctr">
                            <w14:noFill/>
                            <w14:prstDash w14:val="solid"/>
                            <w14:round/>
                          </w14:textOutline>
                        </w:rPr>
                        <w:t>一般就労とサービスの併用</w:t>
                      </w: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を</w:t>
                      </w:r>
                      <w:r w:rsidRPr="00F5178E">
                        <w:rPr>
                          <w:rFonts w:asciiTheme="majorEastAsia" w:eastAsiaTheme="majorEastAsia" w:hAnsiTheme="majorEastAsia"/>
                          <w:color w:val="000000" w:themeColor="text1"/>
                          <w14:textOutline w14:w="0" w14:cap="flat" w14:cmpd="sng" w14:algn="ctr">
                            <w14:noFill/>
                            <w14:prstDash w14:val="solid"/>
                            <w14:round/>
                          </w14:textOutline>
                        </w:rPr>
                        <w:t>認める場合】</w:t>
                      </w:r>
                    </w:p>
                    <w:p w14:paraId="027DF25D" w14:textId="5F84DBD4"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①</w:t>
                      </w:r>
                      <w:r>
                        <w:rPr>
                          <w:rFonts w:asciiTheme="majorEastAsia" w:eastAsiaTheme="majorEastAsia" w:hAnsiTheme="majorEastAsia"/>
                          <w:color w:val="000000" w:themeColor="text1"/>
                          <w14:textOutline w14:w="0" w14:cap="flat" w14:cmpd="sng" w14:algn="ctr">
                            <w14:noFill/>
                            <w14:prstDash w14:val="solid"/>
                            <w14:round/>
                          </w14:textOutline>
                        </w:rPr>
                        <w:t xml:space="preserve">　厚生労働省が実施するトライアル雇用事業による雇用</w:t>
                      </w:r>
                    </w:p>
                    <w:p w14:paraId="061A21FC" w14:textId="631B47DF"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②</w:t>
                      </w:r>
                      <w:r>
                        <w:rPr>
                          <w:rFonts w:asciiTheme="majorEastAsia" w:eastAsiaTheme="majorEastAsia" w:hAnsiTheme="major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市</w:t>
                      </w:r>
                      <w:r>
                        <w:rPr>
                          <w:rFonts w:asciiTheme="majorEastAsia" w:eastAsiaTheme="majorEastAsia" w:hAnsiTheme="majorEastAsia"/>
                          <w:color w:val="000000" w:themeColor="text1"/>
                          <w14:textOutline w14:w="0" w14:cap="flat" w14:cmpd="sng" w14:algn="ctr">
                            <w14:noFill/>
                            <w14:prstDash w14:val="solid"/>
                            <w14:round/>
                          </w14:textOutline>
                        </w:rPr>
                        <w:t>の産業立地就業支援課が実施する職場体験研修事業</w:t>
                      </w:r>
                    </w:p>
                    <w:p w14:paraId="3E0E0958" w14:textId="6C0C1B98"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③</w:t>
                      </w:r>
                      <w:r>
                        <w:rPr>
                          <w:rFonts w:asciiTheme="majorEastAsia" w:eastAsiaTheme="majorEastAsia" w:hAnsiTheme="majorEastAsia"/>
                          <w:color w:val="000000" w:themeColor="text1"/>
                          <w14:textOutline w14:w="0" w14:cap="flat" w14:cmpd="sng" w14:algn="ctr">
                            <w14:noFill/>
                            <w14:prstDash w14:val="solid"/>
                            <w14:round/>
                          </w14:textOutline>
                        </w:rPr>
                        <w:t xml:space="preserve">　新規の場合は以下の条件を満たすこと</w:t>
                      </w:r>
                    </w:p>
                    <w:p w14:paraId="79B3F71B" w14:textId="74E6CDD8"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就労先の</w:t>
                      </w:r>
                      <w:r>
                        <w:rPr>
                          <w:rFonts w:asciiTheme="majorEastAsia" w:eastAsiaTheme="majorEastAsia" w:hAnsiTheme="majorEastAsia"/>
                          <w:color w:val="000000" w:themeColor="text1"/>
                          <w14:textOutline w14:w="0" w14:cap="flat" w14:cmpd="sng" w14:algn="ctr">
                            <w14:noFill/>
                            <w14:prstDash w14:val="solid"/>
                            <w14:round/>
                          </w14:textOutline>
                        </w:rPr>
                        <w:t>企業が</w:t>
                      </w:r>
                      <w:r>
                        <w:rPr>
                          <w:rFonts w:asciiTheme="majorEastAsia" w:eastAsiaTheme="majorEastAsia" w:hAnsiTheme="majorEastAsia" w:hint="eastAsia"/>
                          <w:color w:val="000000" w:themeColor="text1"/>
                          <w14:textOutline w14:w="0" w14:cap="flat" w14:cmpd="sng" w14:algn="ctr">
                            <w14:noFill/>
                            <w14:prstDash w14:val="solid"/>
                            <w14:round/>
                          </w14:textOutline>
                        </w:rPr>
                        <w:t>障害</w:t>
                      </w:r>
                      <w:r>
                        <w:rPr>
                          <w:rFonts w:asciiTheme="majorEastAsia" w:eastAsiaTheme="majorEastAsia" w:hAnsiTheme="majorEastAsia"/>
                          <w:color w:val="000000" w:themeColor="text1"/>
                          <w14:textOutline w14:w="0" w14:cap="flat" w14:cmpd="sng" w14:algn="ctr">
                            <w14:noFill/>
                            <w14:prstDash w14:val="solid"/>
                            <w14:round/>
                          </w14:textOutline>
                        </w:rPr>
                        <w:t>福祉サービス事業所に通うことに合意していること</w:t>
                      </w:r>
                    </w:p>
                    <w:p w14:paraId="582943DA" w14:textId="5573CCBB"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合意が</w:t>
                      </w:r>
                      <w:r>
                        <w:rPr>
                          <w:rFonts w:asciiTheme="majorEastAsia" w:eastAsiaTheme="majorEastAsia" w:hAnsiTheme="majorEastAsia"/>
                          <w:color w:val="000000" w:themeColor="text1"/>
                          <w14:textOutline w14:w="0" w14:cap="flat" w14:cmpd="sng" w14:algn="ctr">
                            <w14:noFill/>
                            <w14:prstDash w14:val="solid"/>
                            <w14:round/>
                          </w14:textOutline>
                        </w:rPr>
                        <w:t>確認できる書面を提出）</w:t>
                      </w:r>
                    </w:p>
                    <w:p w14:paraId="3C1A5ECF" w14:textId="5682061D"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○サービス等利用計画案に必要性が記載されていること</w:t>
                      </w:r>
                    </w:p>
                    <w:p w14:paraId="4CB788EC" w14:textId="7D38F0F6" w:rsidR="007D0DE9"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④</w:t>
                      </w:r>
                      <w:r>
                        <w:rPr>
                          <w:rFonts w:asciiTheme="majorEastAsia" w:eastAsiaTheme="majorEastAsia" w:hAnsiTheme="majorEastAsia"/>
                          <w:color w:val="000000" w:themeColor="text1"/>
                          <w14:textOutline w14:w="0" w14:cap="flat" w14:cmpd="sng" w14:algn="ctr">
                            <w14:noFill/>
                            <w14:prstDash w14:val="solid"/>
                            <w14:round/>
                          </w14:textOutline>
                        </w:rPr>
                        <w:t xml:space="preserve">　サービス利用中</w:t>
                      </w:r>
                      <w:r>
                        <w:rPr>
                          <w:rFonts w:asciiTheme="majorEastAsia" w:eastAsiaTheme="majorEastAsia" w:hAnsiTheme="majorEastAsia" w:hint="eastAsia"/>
                          <w:color w:val="000000" w:themeColor="text1"/>
                          <w14:textOutline w14:w="0" w14:cap="flat" w14:cmpd="sng" w14:algn="ctr">
                            <w14:noFill/>
                            <w14:prstDash w14:val="solid"/>
                            <w14:round/>
                          </w14:textOutline>
                        </w:rPr>
                        <w:t>の</w:t>
                      </w:r>
                      <w:r>
                        <w:rPr>
                          <w:rFonts w:asciiTheme="majorEastAsia" w:eastAsiaTheme="majorEastAsia" w:hAnsiTheme="majorEastAsia"/>
                          <w:color w:val="000000" w:themeColor="text1"/>
                          <w14:textOutline w14:w="0" w14:cap="flat" w14:cmpd="sng" w14:algn="ctr">
                            <w14:noFill/>
                            <w14:prstDash w14:val="solid"/>
                            <w14:round/>
                          </w14:textOutline>
                        </w:rPr>
                        <w:t>場合は以下の条件を満たすこと（</w:t>
                      </w:r>
                      <w:r>
                        <w:rPr>
                          <w:rFonts w:asciiTheme="majorEastAsia" w:eastAsiaTheme="majorEastAsia" w:hAnsiTheme="majorEastAsia" w:hint="eastAsia"/>
                          <w:color w:val="000000" w:themeColor="text1"/>
                          <w14:textOutline w14:w="0" w14:cap="flat" w14:cmpd="sng" w14:algn="ctr">
                            <w14:noFill/>
                            <w14:prstDash w14:val="solid"/>
                            <w14:round/>
                          </w14:textOutline>
                        </w:rPr>
                        <w:t>雇用開始までに</w:t>
                      </w:r>
                      <w:r>
                        <w:rPr>
                          <w:rFonts w:asciiTheme="majorEastAsia" w:eastAsiaTheme="majorEastAsia" w:hAnsiTheme="majorEastAsia"/>
                          <w:color w:val="000000" w:themeColor="text1"/>
                          <w14:textOutline w14:w="0" w14:cap="flat" w14:cmpd="sng" w14:algn="ctr">
                            <w14:noFill/>
                            <w14:prstDash w14:val="solid"/>
                            <w14:round/>
                          </w14:textOutline>
                        </w:rPr>
                        <w:t>確認）</w:t>
                      </w:r>
                    </w:p>
                    <w:p w14:paraId="7A9701C5" w14:textId="4BC01A20" w:rsidR="007D0DE9" w:rsidRDefault="007D0DE9" w:rsidP="005357AC">
                      <w:pPr>
                        <w:ind w:firstLineChars="100" w:firstLine="21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○就労先の企業が</w:t>
                      </w:r>
                      <w:r>
                        <w:rPr>
                          <w:rFonts w:asciiTheme="majorEastAsia" w:eastAsiaTheme="majorEastAsia" w:hAnsiTheme="majorEastAsia" w:hint="eastAsia"/>
                          <w:color w:val="000000" w:themeColor="text1"/>
                          <w14:textOutline w14:w="0" w14:cap="flat" w14:cmpd="sng" w14:algn="ctr">
                            <w14:noFill/>
                            <w14:prstDash w14:val="solid"/>
                            <w14:round/>
                          </w14:textOutline>
                        </w:rPr>
                        <w:t>障害福祉サービス事業所に</w:t>
                      </w:r>
                      <w:r>
                        <w:rPr>
                          <w:rFonts w:asciiTheme="majorEastAsia" w:eastAsiaTheme="majorEastAsia" w:hAnsiTheme="majorEastAsia"/>
                          <w:color w:val="000000" w:themeColor="text1"/>
                          <w14:textOutline w14:w="0" w14:cap="flat" w14:cmpd="sng" w14:algn="ctr">
                            <w14:noFill/>
                            <w14:prstDash w14:val="solid"/>
                            <w14:round/>
                          </w14:textOutline>
                        </w:rPr>
                        <w:t>通うことに</w:t>
                      </w:r>
                      <w:r>
                        <w:rPr>
                          <w:rFonts w:asciiTheme="majorEastAsia" w:eastAsiaTheme="majorEastAsia" w:hAnsiTheme="majorEastAsia" w:hint="eastAsia"/>
                          <w:color w:val="000000" w:themeColor="text1"/>
                          <w14:textOutline w14:w="0" w14:cap="flat" w14:cmpd="sng" w14:algn="ctr">
                            <w14:noFill/>
                            <w14:prstDash w14:val="solid"/>
                            <w14:round/>
                          </w14:textOutline>
                        </w:rPr>
                        <w:t>合意している</w:t>
                      </w:r>
                      <w:r>
                        <w:rPr>
                          <w:rFonts w:asciiTheme="majorEastAsia" w:eastAsiaTheme="majorEastAsia" w:hAnsiTheme="majorEastAsia"/>
                          <w:color w:val="000000" w:themeColor="text1"/>
                          <w14:textOutline w14:w="0" w14:cap="flat" w14:cmpd="sng" w14:algn="ctr">
                            <w14:noFill/>
                            <w14:prstDash w14:val="solid"/>
                            <w14:round/>
                          </w14:textOutline>
                        </w:rPr>
                        <w:t>こと</w:t>
                      </w:r>
                    </w:p>
                    <w:p w14:paraId="23B72A59" w14:textId="55315AC1" w:rsidR="007D0DE9" w:rsidRPr="00F5178E" w:rsidRDefault="007D0DE9"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（合意が確認できる書面を提出）</w:t>
                      </w:r>
                    </w:p>
                  </w:txbxContent>
                </v:textbox>
              </v:rect>
            </w:pict>
          </mc:Fallback>
        </mc:AlternateContent>
      </w:r>
    </w:p>
    <w:p w14:paraId="38607921" w14:textId="77777777" w:rsidR="00F5178E" w:rsidRDefault="00F5178E" w:rsidP="005E3C4B">
      <w:pPr>
        <w:widowControl/>
        <w:ind w:left="630" w:hangingChars="300" w:hanging="630"/>
        <w:jc w:val="left"/>
        <w:rPr>
          <w:rFonts w:asciiTheme="majorEastAsia" w:eastAsiaTheme="majorEastAsia" w:hAnsiTheme="majorEastAsia"/>
          <w:szCs w:val="21"/>
        </w:rPr>
      </w:pPr>
    </w:p>
    <w:p w14:paraId="6813AFAB" w14:textId="77777777" w:rsidR="00F5178E" w:rsidRDefault="00F5178E" w:rsidP="005E3C4B">
      <w:pPr>
        <w:widowControl/>
        <w:ind w:left="630" w:hangingChars="300" w:hanging="630"/>
        <w:jc w:val="left"/>
        <w:rPr>
          <w:rFonts w:asciiTheme="majorEastAsia" w:eastAsiaTheme="majorEastAsia" w:hAnsiTheme="majorEastAsia"/>
          <w:szCs w:val="21"/>
        </w:rPr>
      </w:pPr>
    </w:p>
    <w:p w14:paraId="5647144D" w14:textId="77777777" w:rsidR="00F5178E" w:rsidRDefault="00F5178E" w:rsidP="005E3C4B">
      <w:pPr>
        <w:widowControl/>
        <w:ind w:left="630" w:hangingChars="300" w:hanging="630"/>
        <w:jc w:val="left"/>
        <w:rPr>
          <w:rFonts w:asciiTheme="majorEastAsia" w:eastAsiaTheme="majorEastAsia" w:hAnsiTheme="majorEastAsia"/>
          <w:szCs w:val="21"/>
        </w:rPr>
      </w:pPr>
    </w:p>
    <w:p w14:paraId="7FE2BE5D" w14:textId="77777777" w:rsidR="00F5178E" w:rsidRDefault="00F5178E" w:rsidP="005E3C4B">
      <w:pPr>
        <w:widowControl/>
        <w:ind w:left="630" w:hangingChars="300" w:hanging="630"/>
        <w:jc w:val="left"/>
        <w:rPr>
          <w:rFonts w:asciiTheme="majorEastAsia" w:eastAsiaTheme="majorEastAsia" w:hAnsiTheme="majorEastAsia"/>
          <w:szCs w:val="21"/>
        </w:rPr>
      </w:pPr>
    </w:p>
    <w:p w14:paraId="38ADE14F" w14:textId="77777777" w:rsidR="00F5178E" w:rsidRDefault="00F5178E" w:rsidP="005E3C4B">
      <w:pPr>
        <w:widowControl/>
        <w:ind w:left="630" w:hangingChars="300" w:hanging="630"/>
        <w:jc w:val="left"/>
        <w:rPr>
          <w:rFonts w:asciiTheme="majorEastAsia" w:eastAsiaTheme="majorEastAsia" w:hAnsiTheme="majorEastAsia"/>
          <w:szCs w:val="21"/>
        </w:rPr>
      </w:pPr>
    </w:p>
    <w:p w14:paraId="01A9605B" w14:textId="77777777" w:rsidR="00F5178E" w:rsidRDefault="00F5178E" w:rsidP="005E3C4B">
      <w:pPr>
        <w:widowControl/>
        <w:ind w:left="630" w:hangingChars="300" w:hanging="630"/>
        <w:jc w:val="left"/>
        <w:rPr>
          <w:rFonts w:asciiTheme="majorEastAsia" w:eastAsiaTheme="majorEastAsia" w:hAnsiTheme="majorEastAsia"/>
          <w:szCs w:val="21"/>
        </w:rPr>
      </w:pPr>
    </w:p>
    <w:p w14:paraId="59E22F91" w14:textId="77777777" w:rsidR="00F5178E" w:rsidRDefault="00F5178E" w:rsidP="005E3C4B">
      <w:pPr>
        <w:widowControl/>
        <w:ind w:left="630" w:hangingChars="300" w:hanging="630"/>
        <w:jc w:val="left"/>
        <w:rPr>
          <w:rFonts w:asciiTheme="majorEastAsia" w:eastAsiaTheme="majorEastAsia" w:hAnsiTheme="majorEastAsia"/>
          <w:szCs w:val="21"/>
        </w:rPr>
      </w:pPr>
    </w:p>
    <w:p w14:paraId="5547A378" w14:textId="77777777" w:rsidR="00F5178E" w:rsidRDefault="00F5178E" w:rsidP="005E3C4B">
      <w:pPr>
        <w:widowControl/>
        <w:ind w:left="630" w:hangingChars="300" w:hanging="630"/>
        <w:jc w:val="left"/>
        <w:rPr>
          <w:rFonts w:asciiTheme="majorEastAsia" w:eastAsiaTheme="majorEastAsia" w:hAnsiTheme="majorEastAsia"/>
          <w:szCs w:val="21"/>
        </w:rPr>
      </w:pPr>
    </w:p>
    <w:p w14:paraId="38571713" w14:textId="77777777" w:rsidR="00F5178E" w:rsidRDefault="00F5178E" w:rsidP="005E3C4B">
      <w:pPr>
        <w:widowControl/>
        <w:ind w:left="630" w:hangingChars="300" w:hanging="630"/>
        <w:jc w:val="left"/>
        <w:rPr>
          <w:rFonts w:asciiTheme="majorEastAsia" w:eastAsiaTheme="majorEastAsia" w:hAnsiTheme="majorEastAsia"/>
          <w:szCs w:val="21"/>
        </w:rPr>
      </w:pPr>
    </w:p>
    <w:p w14:paraId="001CFDA3" w14:textId="77777777" w:rsidR="00F5178E" w:rsidRPr="00321EA4" w:rsidRDefault="00F5178E" w:rsidP="005E3C4B">
      <w:pPr>
        <w:widowControl/>
        <w:ind w:left="630" w:hangingChars="300" w:hanging="630"/>
        <w:jc w:val="left"/>
        <w:rPr>
          <w:rFonts w:asciiTheme="majorEastAsia" w:eastAsiaTheme="majorEastAsia" w:hAnsiTheme="majorEastAsia"/>
          <w:szCs w:val="21"/>
        </w:rPr>
      </w:pPr>
    </w:p>
    <w:p w14:paraId="18EB1BE5" w14:textId="610648EB" w:rsidR="009161E0" w:rsidRDefault="009161E0" w:rsidP="00F5178E">
      <w:pPr>
        <w:widowControl/>
        <w:jc w:val="left"/>
        <w:rPr>
          <w:rFonts w:asciiTheme="majorEastAsia" w:eastAsiaTheme="majorEastAsia" w:hAnsiTheme="majorEastAsia"/>
          <w:szCs w:val="21"/>
        </w:rPr>
      </w:pPr>
      <w:r>
        <w:rPr>
          <w:rFonts w:asciiTheme="majorEastAsia" w:eastAsiaTheme="majorEastAsia" w:hAnsiTheme="majorEastAsia"/>
          <w:noProof/>
          <w:szCs w:val="21"/>
        </w:rPr>
        <w:lastRenderedPageBreak/>
        <mc:AlternateContent>
          <mc:Choice Requires="wps">
            <w:drawing>
              <wp:anchor distT="0" distB="0" distL="114300" distR="114300" simplePos="0" relativeHeight="251688960" behindDoc="0" locked="0" layoutInCell="1" allowOverlap="1" wp14:anchorId="49285CA7" wp14:editId="4542DF20">
                <wp:simplePos x="0" y="0"/>
                <wp:positionH relativeFrom="column">
                  <wp:posOffset>300990</wp:posOffset>
                </wp:positionH>
                <wp:positionV relativeFrom="paragraph">
                  <wp:posOffset>-7619</wp:posOffset>
                </wp:positionV>
                <wp:extent cx="4905375" cy="1504950"/>
                <wp:effectExtent l="0" t="0" r="28575" b="19050"/>
                <wp:wrapNone/>
                <wp:docPr id="119" name="正方形/長方形 119"/>
                <wp:cNvGraphicFramePr/>
                <a:graphic xmlns:a="http://schemas.openxmlformats.org/drawingml/2006/main">
                  <a:graphicData uri="http://schemas.microsoft.com/office/word/2010/wordprocessingShape">
                    <wps:wsp>
                      <wps:cNvSpPr/>
                      <wps:spPr>
                        <a:xfrm>
                          <a:off x="0" y="0"/>
                          <a:ext cx="4905375" cy="1504950"/>
                        </a:xfrm>
                        <a:prstGeom prst="rect">
                          <a:avLst/>
                        </a:prstGeom>
                        <a:solidFill>
                          <a:srgbClr val="FFFF99"/>
                        </a:solidFill>
                        <a:ln w="12700" cap="flat" cmpd="sng" algn="ctr">
                          <a:solidFill>
                            <a:sysClr val="windowText" lastClr="000000"/>
                          </a:solidFill>
                          <a:prstDash val="solid"/>
                          <a:miter lim="800000"/>
                        </a:ln>
                        <a:effectLst/>
                      </wps:spPr>
                      <wps:txbx>
                        <w:txbxContent>
                          <w:p w14:paraId="036D9670" w14:textId="33F235E7" w:rsidR="007D0DE9" w:rsidRPr="009161E0" w:rsidRDefault="007D0DE9" w:rsidP="009161E0">
                            <w:pPr>
                              <w:ind w:leftChars="100" w:left="630" w:hangingChars="200" w:hanging="42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サービス</w:t>
                            </w:r>
                            <w:r>
                              <w:rPr>
                                <w:rFonts w:asciiTheme="majorEastAsia" w:eastAsiaTheme="majorEastAsia" w:hAnsiTheme="majorEastAsia"/>
                                <w:color w:val="000000" w:themeColor="text1"/>
                                <w14:textOutline w14:w="0" w14:cap="flat" w14:cmpd="sng" w14:algn="ctr">
                                  <w14:noFill/>
                                  <w14:prstDash w14:val="solid"/>
                                  <w14:round/>
                                </w14:textOutline>
                              </w:rPr>
                              <w:t>の利用継続に</w:t>
                            </w:r>
                            <w:r>
                              <w:rPr>
                                <w:rFonts w:asciiTheme="majorEastAsia" w:eastAsiaTheme="majorEastAsia" w:hAnsiTheme="majorEastAsia" w:hint="eastAsia"/>
                                <w:color w:val="000000" w:themeColor="text1"/>
                                <w14:textOutline w14:w="0" w14:cap="flat" w14:cmpd="sng" w14:algn="ctr">
                                  <w14:noFill/>
                                  <w14:prstDash w14:val="solid"/>
                                  <w14:round/>
                                </w14:textOutline>
                              </w:rPr>
                              <w:t>係る</w:t>
                            </w:r>
                            <w:r>
                              <w:rPr>
                                <w:rFonts w:asciiTheme="majorEastAsia" w:eastAsiaTheme="majorEastAsia" w:hAnsiTheme="majorEastAsia"/>
                                <w:color w:val="000000" w:themeColor="text1"/>
                                <w14:textOutline w14:w="0" w14:cap="flat" w14:cmpd="sng" w14:algn="ctr">
                                  <w14:noFill/>
                                  <w14:prstDash w14:val="solid"/>
                                  <w14:round/>
                                </w14:textOutline>
                              </w:rPr>
                              <w:t>必要性に関する意見（サービス提供事業所の</w:t>
                            </w:r>
                            <w:r>
                              <w:rPr>
                                <w:rFonts w:asciiTheme="majorEastAsia" w:eastAsiaTheme="majorEastAsia" w:hAnsiTheme="majorEastAsia" w:hint="eastAsia"/>
                                <w:color w:val="000000" w:themeColor="text1"/>
                                <w14:textOutline w14:w="0" w14:cap="flat" w14:cmpd="sng" w14:algn="ctr">
                                  <w14:noFill/>
                                  <w14:prstDash w14:val="solid"/>
                                  <w14:round/>
                                </w14:textOutline>
                              </w:rPr>
                              <w:t>施設長</w:t>
                            </w:r>
                            <w:r>
                              <w:rPr>
                                <w:rFonts w:asciiTheme="majorEastAsia" w:eastAsiaTheme="majorEastAsia" w:hAnsiTheme="majorEastAsia"/>
                                <w:color w:val="000000" w:themeColor="text1"/>
                                <w14:textOutline w14:w="0" w14:cap="flat" w14:cmpd="sng" w14:algn="ctr">
                                  <w14:noFill/>
                                  <w14:prstDash w14:val="solid"/>
                                  <w14:round/>
                                </w14:textOutline>
                              </w:rPr>
                              <w:t>の意見書又は医師の診断書等を提出）及び、</w:t>
                            </w:r>
                            <w:r>
                              <w:rPr>
                                <w:rFonts w:asciiTheme="majorEastAsia" w:eastAsiaTheme="majorEastAsia" w:hAnsiTheme="majorEastAsia" w:hint="eastAsia"/>
                                <w:color w:val="000000" w:themeColor="text1"/>
                                <w14:textOutline w14:w="0" w14:cap="flat" w14:cmpd="sng" w14:algn="ctr">
                                  <w14:noFill/>
                                  <w14:prstDash w14:val="solid"/>
                                  <w14:round/>
                                </w14:textOutline>
                              </w:rPr>
                              <w:t>サービス等</w:t>
                            </w:r>
                            <w:r>
                              <w:rPr>
                                <w:rFonts w:asciiTheme="majorEastAsia" w:eastAsiaTheme="majorEastAsia" w:hAnsiTheme="majorEastAsia"/>
                                <w:color w:val="000000" w:themeColor="text1"/>
                                <w14:textOutline w14:w="0" w14:cap="flat" w14:cmpd="sng" w14:algn="ctr">
                                  <w14:noFill/>
                                  <w14:prstDash w14:val="solid"/>
                                  <w14:round/>
                                </w14:textOutline>
                              </w:rPr>
                              <w:t>利用計画案に必要性が記載されていること。</w:t>
                            </w:r>
                          </w:p>
                          <w:p w14:paraId="1E310B40" w14:textId="28F7C356" w:rsidR="007D0DE9" w:rsidRDefault="007D0DE9" w:rsidP="009161E0">
                            <w:pPr>
                              <w:jc w:val="left"/>
                              <w:rPr>
                                <w:rFonts w:asciiTheme="majorEastAsia" w:eastAsiaTheme="majorEastAsia" w:hAnsiTheme="majorEastAsia"/>
                                <w:color w:val="000000" w:themeColor="text1"/>
                                <w14:textOutline w14:w="0" w14:cap="flat" w14:cmpd="sng" w14:algn="ctr">
                                  <w14:noFill/>
                                  <w14:prstDash w14:val="solid"/>
                                  <w14:round/>
                                </w14:textOutline>
                              </w:rPr>
                            </w:pPr>
                          </w:p>
                          <w:p w14:paraId="0ED81BC3" w14:textId="77777777" w:rsidR="007D0DE9" w:rsidRPr="00F5178E" w:rsidRDefault="007D0DE9" w:rsidP="009161E0">
                            <w:pPr>
                              <w:ind w:left="210" w:hangingChars="100" w:hanging="21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なお、いずれの場合</w:t>
                            </w:r>
                            <w:r>
                              <w:rPr>
                                <w:rFonts w:asciiTheme="majorEastAsia" w:eastAsiaTheme="majorEastAsia" w:hAnsiTheme="majorEastAsia" w:hint="eastAsia"/>
                                <w:color w:val="000000" w:themeColor="text1"/>
                                <w14:textOutline w14:w="0" w14:cap="flat" w14:cmpd="sng" w14:algn="ctr">
                                  <w14:noFill/>
                                  <w14:prstDash w14:val="solid"/>
                                  <w14:round/>
                                </w14:textOutline>
                              </w:rPr>
                              <w:t>も</w:t>
                            </w:r>
                            <w:r>
                              <w:rPr>
                                <w:rFonts w:asciiTheme="majorEastAsia" w:eastAsiaTheme="majorEastAsia" w:hAnsiTheme="majorEastAsia"/>
                                <w:color w:val="000000" w:themeColor="text1"/>
                                <w14:textOutline w14:w="0" w14:cap="flat" w14:cmpd="sng" w14:algn="ctr">
                                  <w14:noFill/>
                                  <w14:prstDash w14:val="solid"/>
                                  <w14:round/>
                                </w14:textOutline>
                              </w:rPr>
                              <w:t>、個別支援計画に一般就労が位置づけられている</w:t>
                            </w:r>
                            <w:r>
                              <w:rPr>
                                <w:rFonts w:asciiTheme="majorEastAsia" w:eastAsiaTheme="majorEastAsia" w:hAnsiTheme="majorEastAsia" w:hint="eastAsia"/>
                                <w:color w:val="000000" w:themeColor="text1"/>
                                <w14:textOutline w14:w="0" w14:cap="flat" w14:cmpd="sng" w14:algn="ctr">
                                  <w14:noFill/>
                                  <w14:prstDash w14:val="solid"/>
                                  <w14:round/>
                                </w14:textOutline>
                              </w:rPr>
                              <w:t>こと、</w:t>
                            </w:r>
                            <w:r>
                              <w:rPr>
                                <w:rFonts w:asciiTheme="majorEastAsia" w:eastAsiaTheme="majorEastAsia" w:hAnsiTheme="majorEastAsia"/>
                                <w:color w:val="000000" w:themeColor="text1"/>
                                <w14:textOutline w14:w="0" w14:cap="flat" w14:cmpd="sng" w14:algn="ctr">
                                  <w14:noFill/>
                                  <w14:prstDash w14:val="solid"/>
                                  <w14:round/>
                                </w14:textOutline>
                              </w:rPr>
                              <w:t>雇用先とサービス提供事業者の連携が図られることが必要。</w:t>
                            </w:r>
                          </w:p>
                          <w:p w14:paraId="440D8266" w14:textId="555059D2" w:rsidR="007D0DE9" w:rsidRPr="009161E0" w:rsidRDefault="007D0DE9" w:rsidP="009161E0">
                            <w:pPr>
                              <w:jc w:val="left"/>
                              <w:rPr>
                                <w:rFonts w:asciiTheme="majorEastAsia" w:eastAsiaTheme="majorEastAsia" w:hAnsiTheme="majorEastAsia"/>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85CA7" id="正方形/長方形 119" o:spid="_x0000_s1044" style="position:absolute;margin-left:23.7pt;margin-top:-.6pt;width:386.25pt;height:1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" fillcolor="#ff9" strokecolor="windowText" strokeweight="1pt">
                <v:textbox>
                  <w:txbxContent>
                    <w:p w14:paraId="036D9670" w14:textId="33F235E7" w:rsidR="007D0DE9" w:rsidRPr="009161E0" w:rsidRDefault="007D0DE9" w:rsidP="009161E0">
                      <w:pPr>
                        <w:ind w:leftChars="100" w:left="630" w:hangingChars="200" w:hanging="42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サービス</w:t>
                      </w:r>
                      <w:r>
                        <w:rPr>
                          <w:rFonts w:asciiTheme="majorEastAsia" w:eastAsiaTheme="majorEastAsia" w:hAnsiTheme="majorEastAsia"/>
                          <w:color w:val="000000" w:themeColor="text1"/>
                          <w14:textOutline w14:w="0" w14:cap="flat" w14:cmpd="sng" w14:algn="ctr">
                            <w14:noFill/>
                            <w14:prstDash w14:val="solid"/>
                            <w14:round/>
                          </w14:textOutline>
                        </w:rPr>
                        <w:t>の利用継続に</w:t>
                      </w:r>
                      <w:r>
                        <w:rPr>
                          <w:rFonts w:asciiTheme="majorEastAsia" w:eastAsiaTheme="majorEastAsia" w:hAnsiTheme="majorEastAsia" w:hint="eastAsia"/>
                          <w:color w:val="000000" w:themeColor="text1"/>
                          <w14:textOutline w14:w="0" w14:cap="flat" w14:cmpd="sng" w14:algn="ctr">
                            <w14:noFill/>
                            <w14:prstDash w14:val="solid"/>
                            <w14:round/>
                          </w14:textOutline>
                        </w:rPr>
                        <w:t>係る</w:t>
                      </w:r>
                      <w:r>
                        <w:rPr>
                          <w:rFonts w:asciiTheme="majorEastAsia" w:eastAsiaTheme="majorEastAsia" w:hAnsiTheme="majorEastAsia"/>
                          <w:color w:val="000000" w:themeColor="text1"/>
                          <w14:textOutline w14:w="0" w14:cap="flat" w14:cmpd="sng" w14:algn="ctr">
                            <w14:noFill/>
                            <w14:prstDash w14:val="solid"/>
                            <w14:round/>
                          </w14:textOutline>
                        </w:rPr>
                        <w:t>必要性に関する意見（サービス提供事業所の</w:t>
                      </w:r>
                      <w:r>
                        <w:rPr>
                          <w:rFonts w:asciiTheme="majorEastAsia" w:eastAsiaTheme="majorEastAsia" w:hAnsiTheme="majorEastAsia" w:hint="eastAsia"/>
                          <w:color w:val="000000" w:themeColor="text1"/>
                          <w14:textOutline w14:w="0" w14:cap="flat" w14:cmpd="sng" w14:algn="ctr">
                            <w14:noFill/>
                            <w14:prstDash w14:val="solid"/>
                            <w14:round/>
                          </w14:textOutline>
                        </w:rPr>
                        <w:t>施設長</w:t>
                      </w:r>
                      <w:r>
                        <w:rPr>
                          <w:rFonts w:asciiTheme="majorEastAsia" w:eastAsiaTheme="majorEastAsia" w:hAnsiTheme="majorEastAsia"/>
                          <w:color w:val="000000" w:themeColor="text1"/>
                          <w14:textOutline w14:w="0" w14:cap="flat" w14:cmpd="sng" w14:algn="ctr">
                            <w14:noFill/>
                            <w14:prstDash w14:val="solid"/>
                            <w14:round/>
                          </w14:textOutline>
                        </w:rPr>
                        <w:t>の意見書又は医師の診断書等を提出）及び、</w:t>
                      </w:r>
                      <w:r>
                        <w:rPr>
                          <w:rFonts w:asciiTheme="majorEastAsia" w:eastAsiaTheme="majorEastAsia" w:hAnsiTheme="majorEastAsia" w:hint="eastAsia"/>
                          <w:color w:val="000000" w:themeColor="text1"/>
                          <w14:textOutline w14:w="0" w14:cap="flat" w14:cmpd="sng" w14:algn="ctr">
                            <w14:noFill/>
                            <w14:prstDash w14:val="solid"/>
                            <w14:round/>
                          </w14:textOutline>
                        </w:rPr>
                        <w:t>サービス等</w:t>
                      </w:r>
                      <w:r>
                        <w:rPr>
                          <w:rFonts w:asciiTheme="majorEastAsia" w:eastAsiaTheme="majorEastAsia" w:hAnsiTheme="majorEastAsia"/>
                          <w:color w:val="000000" w:themeColor="text1"/>
                          <w14:textOutline w14:w="0" w14:cap="flat" w14:cmpd="sng" w14:algn="ctr">
                            <w14:noFill/>
                            <w14:prstDash w14:val="solid"/>
                            <w14:round/>
                          </w14:textOutline>
                        </w:rPr>
                        <w:t>利用計画案に必要性が記載されていること。</w:t>
                      </w:r>
                    </w:p>
                    <w:p w14:paraId="1E310B40" w14:textId="28F7C356" w:rsidR="007D0DE9" w:rsidRDefault="007D0DE9" w:rsidP="009161E0">
                      <w:pPr>
                        <w:jc w:val="left"/>
                        <w:rPr>
                          <w:rFonts w:asciiTheme="majorEastAsia" w:eastAsiaTheme="majorEastAsia" w:hAnsiTheme="majorEastAsia"/>
                          <w:color w:val="000000" w:themeColor="text1"/>
                          <w14:textOutline w14:w="0" w14:cap="flat" w14:cmpd="sng" w14:algn="ctr">
                            <w14:noFill/>
                            <w14:prstDash w14:val="solid"/>
                            <w14:round/>
                          </w14:textOutline>
                        </w:rPr>
                      </w:pPr>
                    </w:p>
                    <w:p w14:paraId="0ED81BC3" w14:textId="77777777" w:rsidR="007D0DE9" w:rsidRPr="00F5178E" w:rsidRDefault="007D0DE9" w:rsidP="009161E0">
                      <w:pPr>
                        <w:ind w:left="210" w:hangingChars="100" w:hanging="21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なお、いずれの場合</w:t>
                      </w:r>
                      <w:r>
                        <w:rPr>
                          <w:rFonts w:asciiTheme="majorEastAsia" w:eastAsiaTheme="majorEastAsia" w:hAnsiTheme="majorEastAsia" w:hint="eastAsia"/>
                          <w:color w:val="000000" w:themeColor="text1"/>
                          <w14:textOutline w14:w="0" w14:cap="flat" w14:cmpd="sng" w14:algn="ctr">
                            <w14:noFill/>
                            <w14:prstDash w14:val="solid"/>
                            <w14:round/>
                          </w14:textOutline>
                        </w:rPr>
                        <w:t>も</w:t>
                      </w:r>
                      <w:r>
                        <w:rPr>
                          <w:rFonts w:asciiTheme="majorEastAsia" w:eastAsiaTheme="majorEastAsia" w:hAnsiTheme="majorEastAsia"/>
                          <w:color w:val="000000" w:themeColor="text1"/>
                          <w14:textOutline w14:w="0" w14:cap="flat" w14:cmpd="sng" w14:algn="ctr">
                            <w14:noFill/>
                            <w14:prstDash w14:val="solid"/>
                            <w14:round/>
                          </w14:textOutline>
                        </w:rPr>
                        <w:t>、個別支援計画に一般就労が位置づけられている</w:t>
                      </w:r>
                      <w:r>
                        <w:rPr>
                          <w:rFonts w:asciiTheme="majorEastAsia" w:eastAsiaTheme="majorEastAsia" w:hAnsiTheme="majorEastAsia" w:hint="eastAsia"/>
                          <w:color w:val="000000" w:themeColor="text1"/>
                          <w14:textOutline w14:w="0" w14:cap="flat" w14:cmpd="sng" w14:algn="ctr">
                            <w14:noFill/>
                            <w14:prstDash w14:val="solid"/>
                            <w14:round/>
                          </w14:textOutline>
                        </w:rPr>
                        <w:t>こと、</w:t>
                      </w:r>
                      <w:r>
                        <w:rPr>
                          <w:rFonts w:asciiTheme="majorEastAsia" w:eastAsiaTheme="majorEastAsia" w:hAnsiTheme="majorEastAsia"/>
                          <w:color w:val="000000" w:themeColor="text1"/>
                          <w14:textOutline w14:w="0" w14:cap="flat" w14:cmpd="sng" w14:algn="ctr">
                            <w14:noFill/>
                            <w14:prstDash w14:val="solid"/>
                            <w14:round/>
                          </w14:textOutline>
                        </w:rPr>
                        <w:t>雇用先とサービス提供事業者の連携が図られることが必要。</w:t>
                      </w:r>
                    </w:p>
                    <w:p w14:paraId="440D8266" w14:textId="555059D2" w:rsidR="007D0DE9" w:rsidRPr="009161E0" w:rsidRDefault="007D0DE9" w:rsidP="009161E0">
                      <w:pPr>
                        <w:jc w:val="left"/>
                        <w:rPr>
                          <w:rFonts w:asciiTheme="majorEastAsia" w:eastAsiaTheme="majorEastAsia" w:hAnsiTheme="majorEastAsia"/>
                          <w:color w:val="000000" w:themeColor="text1"/>
                          <w14:textOutline w14:w="0" w14:cap="flat" w14:cmpd="sng" w14:algn="ctr">
                            <w14:noFill/>
                            <w14:prstDash w14:val="solid"/>
                            <w14:round/>
                          </w14:textOutline>
                        </w:rPr>
                      </w:pPr>
                    </w:p>
                  </w:txbxContent>
                </v:textbox>
              </v:rect>
            </w:pict>
          </mc:Fallback>
        </mc:AlternateContent>
      </w:r>
    </w:p>
    <w:p w14:paraId="0E99D911" w14:textId="77777777" w:rsidR="009161E0" w:rsidRDefault="009161E0" w:rsidP="00F5178E">
      <w:pPr>
        <w:widowControl/>
        <w:jc w:val="left"/>
        <w:rPr>
          <w:rFonts w:asciiTheme="majorEastAsia" w:eastAsiaTheme="majorEastAsia" w:hAnsiTheme="majorEastAsia"/>
          <w:szCs w:val="21"/>
        </w:rPr>
      </w:pPr>
    </w:p>
    <w:p w14:paraId="3F290F7B" w14:textId="77777777" w:rsidR="009161E0" w:rsidRDefault="009161E0" w:rsidP="00F5178E">
      <w:pPr>
        <w:widowControl/>
        <w:jc w:val="left"/>
        <w:rPr>
          <w:rFonts w:asciiTheme="majorEastAsia" w:eastAsiaTheme="majorEastAsia" w:hAnsiTheme="majorEastAsia"/>
          <w:szCs w:val="21"/>
        </w:rPr>
      </w:pPr>
    </w:p>
    <w:p w14:paraId="2543C544" w14:textId="77777777" w:rsidR="009161E0" w:rsidRDefault="009161E0" w:rsidP="00F5178E">
      <w:pPr>
        <w:widowControl/>
        <w:jc w:val="left"/>
        <w:rPr>
          <w:rFonts w:asciiTheme="majorEastAsia" w:eastAsiaTheme="majorEastAsia" w:hAnsiTheme="majorEastAsia"/>
          <w:szCs w:val="21"/>
        </w:rPr>
      </w:pPr>
    </w:p>
    <w:p w14:paraId="33F3848A" w14:textId="77777777" w:rsidR="009161E0" w:rsidRDefault="009161E0" w:rsidP="00F5178E">
      <w:pPr>
        <w:widowControl/>
        <w:jc w:val="left"/>
        <w:rPr>
          <w:rFonts w:asciiTheme="majorEastAsia" w:eastAsiaTheme="majorEastAsia" w:hAnsiTheme="majorEastAsia"/>
          <w:szCs w:val="21"/>
        </w:rPr>
      </w:pPr>
    </w:p>
    <w:p w14:paraId="72E6923C" w14:textId="77777777" w:rsidR="00F5178E" w:rsidRDefault="00F5178E" w:rsidP="00F5178E">
      <w:pPr>
        <w:widowControl/>
        <w:jc w:val="left"/>
        <w:rPr>
          <w:rFonts w:asciiTheme="majorEastAsia" w:eastAsiaTheme="majorEastAsia" w:hAnsiTheme="majorEastAsia"/>
          <w:szCs w:val="21"/>
        </w:rPr>
      </w:pPr>
    </w:p>
    <w:p w14:paraId="378B23FC" w14:textId="77777777" w:rsidR="009F21EB" w:rsidRPr="009F21EB" w:rsidRDefault="009F21EB" w:rsidP="009F21EB">
      <w:pPr>
        <w:rPr>
          <w:rFonts w:asciiTheme="majorEastAsia" w:eastAsiaTheme="majorEastAsia" w:hAnsiTheme="majorEastAsia"/>
        </w:rPr>
      </w:pPr>
    </w:p>
    <w:p w14:paraId="10BF6515" w14:textId="28372896" w:rsidR="002267BA" w:rsidRDefault="005E3C4B" w:rsidP="002267BA">
      <w:pPr>
        <w:widowControl/>
        <w:ind w:leftChars="100" w:left="63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・在学中の障害者の方は</w:t>
      </w:r>
      <w:r w:rsidR="002B6A12">
        <w:rPr>
          <w:rFonts w:asciiTheme="majorEastAsia" w:eastAsiaTheme="majorEastAsia" w:hAnsiTheme="majorEastAsia" w:hint="eastAsia"/>
          <w:szCs w:val="21"/>
        </w:rPr>
        <w:t>、以下の場合を除き</w:t>
      </w:r>
      <w:r w:rsidRPr="00321EA4">
        <w:rPr>
          <w:rFonts w:asciiTheme="majorEastAsia" w:eastAsiaTheme="majorEastAsia" w:hAnsiTheme="majorEastAsia" w:hint="eastAsia"/>
          <w:szCs w:val="21"/>
        </w:rPr>
        <w:t>原則就労サービスを利用することはできません。</w:t>
      </w:r>
    </w:p>
    <w:p w14:paraId="75332451" w14:textId="671CC3FA" w:rsidR="002B6A12" w:rsidRDefault="002B6A12" w:rsidP="002267BA">
      <w:pPr>
        <w:widowControl/>
        <w:ind w:leftChars="100" w:left="630" w:hangingChars="200" w:hanging="420"/>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56192" behindDoc="0" locked="0" layoutInCell="1" allowOverlap="1" wp14:anchorId="467BC8BA" wp14:editId="3176BAE6">
                <wp:simplePos x="0" y="0"/>
                <wp:positionH relativeFrom="column">
                  <wp:posOffset>377190</wp:posOffset>
                </wp:positionH>
                <wp:positionV relativeFrom="paragraph">
                  <wp:posOffset>6351</wp:posOffset>
                </wp:positionV>
                <wp:extent cx="4905375" cy="2171700"/>
                <wp:effectExtent l="0" t="0" r="28575" b="19050"/>
                <wp:wrapNone/>
                <wp:docPr id="130" name="正方形/長方形 130"/>
                <wp:cNvGraphicFramePr/>
                <a:graphic xmlns:a="http://schemas.openxmlformats.org/drawingml/2006/main">
                  <a:graphicData uri="http://schemas.microsoft.com/office/word/2010/wordprocessingShape">
                    <wps:wsp>
                      <wps:cNvSpPr/>
                      <wps:spPr>
                        <a:xfrm>
                          <a:off x="0" y="0"/>
                          <a:ext cx="4905375" cy="2171700"/>
                        </a:xfrm>
                        <a:prstGeom prst="rect">
                          <a:avLst/>
                        </a:prstGeom>
                        <a:solidFill>
                          <a:srgbClr val="FFFF99"/>
                        </a:solidFill>
                        <a:ln w="12700" cap="flat" cmpd="sng" algn="ctr">
                          <a:solidFill>
                            <a:sysClr val="windowText" lastClr="000000"/>
                          </a:solidFill>
                          <a:prstDash val="solid"/>
                          <a:miter lim="800000"/>
                        </a:ln>
                        <a:effectLst/>
                      </wps:spPr>
                      <wps:txbx>
                        <w:txbxContent>
                          <w:p w14:paraId="7DD3B252" w14:textId="04E3EE28" w:rsidR="007D0DE9" w:rsidRPr="00F5178E" w:rsidRDefault="007D0DE9"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在学中に</w:t>
                            </w:r>
                            <w:r w:rsidRPr="00F5178E">
                              <w:rPr>
                                <w:rFonts w:asciiTheme="majorEastAsia" w:eastAsiaTheme="majorEastAsia" w:hAnsiTheme="majorEastAsia"/>
                                <w:color w:val="000000" w:themeColor="text1"/>
                                <w14:textOutline w14:w="0" w14:cap="flat" w14:cmpd="sng" w14:algn="ctr">
                                  <w14:noFill/>
                                  <w14:prstDash w14:val="solid"/>
                                  <w14:round/>
                                </w14:textOutline>
                              </w:rPr>
                              <w:t>サービスの併用</w:t>
                            </w: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を</w:t>
                            </w:r>
                            <w:r w:rsidRPr="00F5178E">
                              <w:rPr>
                                <w:rFonts w:asciiTheme="majorEastAsia" w:eastAsiaTheme="majorEastAsia" w:hAnsiTheme="majorEastAsia"/>
                                <w:color w:val="000000" w:themeColor="text1"/>
                                <w14:textOutline w14:w="0" w14:cap="flat" w14:cmpd="sng" w14:algn="ctr">
                                  <w14:noFill/>
                                  <w14:prstDash w14:val="solid"/>
                                  <w14:round/>
                                </w14:textOutline>
                              </w:rPr>
                              <w:t>認める場合】</w:t>
                            </w:r>
                          </w:p>
                          <w:p w14:paraId="3D6CEBE6" w14:textId="1F37DE6A" w:rsidR="007D0DE9" w:rsidRDefault="007D0DE9"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①</w:t>
                            </w:r>
                            <w:r>
                              <w:rPr>
                                <w:rFonts w:asciiTheme="majorEastAsia" w:eastAsiaTheme="majorEastAsia" w:hAnsiTheme="major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特別支援学校の</w:t>
                            </w:r>
                            <w:r>
                              <w:rPr>
                                <w:rFonts w:asciiTheme="majorEastAsia" w:eastAsiaTheme="majorEastAsia" w:hAnsiTheme="majorEastAsia"/>
                                <w:color w:val="000000" w:themeColor="text1"/>
                                <w14:textOutline w14:w="0" w14:cap="flat" w14:cmpd="sng" w14:algn="ctr">
                                  <w14:noFill/>
                                  <w14:prstDash w14:val="solid"/>
                                  <w14:round/>
                                </w14:textOutline>
                              </w:rPr>
                              <w:t>翌年度新卒者のアセスメントのための利用</w:t>
                            </w:r>
                          </w:p>
                          <w:p w14:paraId="1FD8B790" w14:textId="63CB9764" w:rsidR="007D0DE9" w:rsidRPr="002B6A12" w:rsidRDefault="007D0DE9" w:rsidP="002B6A12">
                            <w:pPr>
                              <w:ind w:left="210" w:hangingChars="100" w:hanging="21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ただし、児童福祉法に基づく措置が行われている方については、利用</w:t>
                            </w:r>
                            <w:r>
                              <w:rPr>
                                <w:rFonts w:asciiTheme="majorEastAsia" w:eastAsiaTheme="majorEastAsia" w:hAnsiTheme="majorEastAsia" w:hint="eastAsia"/>
                                <w:color w:val="000000" w:themeColor="text1"/>
                                <w14:textOutline w14:w="0" w14:cap="flat" w14:cmpd="sng" w14:algn="ctr">
                                  <w14:noFill/>
                                  <w14:prstDash w14:val="solid"/>
                                  <w14:round/>
                                </w14:textOutline>
                              </w:rPr>
                              <w:t>不可</w:t>
                            </w:r>
                            <w:r>
                              <w:rPr>
                                <w:rFonts w:asciiTheme="majorEastAsia" w:eastAsiaTheme="majorEastAsia" w:hAnsiTheme="majorEastAsia"/>
                                <w:color w:val="000000" w:themeColor="text1"/>
                                <w14:textOutline w14:w="0" w14:cap="flat" w14:cmpd="sng" w14:algn="ctr">
                                  <w14:noFill/>
                                  <w14:prstDash w14:val="solid"/>
                                  <w14:round/>
                                </w14:textOutline>
                              </w:rPr>
                              <w:t>。当該</w:t>
                            </w:r>
                            <w:r>
                              <w:rPr>
                                <w:rFonts w:asciiTheme="majorEastAsia" w:eastAsiaTheme="majorEastAsia" w:hAnsiTheme="majorEastAsia" w:hint="eastAsia"/>
                                <w:color w:val="000000" w:themeColor="text1"/>
                                <w14:textOutline w14:w="0" w14:cap="flat" w14:cmpd="sng" w14:algn="ctr">
                                  <w14:noFill/>
                                  <w14:prstDash w14:val="solid"/>
                                  <w14:round/>
                                </w14:textOutline>
                              </w:rPr>
                              <w:t>アセスメント</w:t>
                            </w:r>
                            <w:r>
                              <w:rPr>
                                <w:rFonts w:asciiTheme="majorEastAsia" w:eastAsiaTheme="majorEastAsia" w:hAnsiTheme="majorEastAsia"/>
                                <w:color w:val="000000" w:themeColor="text1"/>
                                <w14:textOutline w14:w="0" w14:cap="flat" w14:cmpd="sng" w14:algn="ctr">
                                  <w14:noFill/>
                                  <w14:prstDash w14:val="solid"/>
                                  <w14:round/>
                                </w14:textOutline>
                              </w:rPr>
                              <w:t>については、就業・生活支援センター</w:t>
                            </w:r>
                            <w:r>
                              <w:rPr>
                                <w:rFonts w:asciiTheme="majorEastAsia" w:eastAsiaTheme="majorEastAsia" w:hAnsiTheme="majorEastAsia" w:hint="eastAsia"/>
                                <w:color w:val="000000" w:themeColor="text1"/>
                                <w14:textOutline w14:w="0" w14:cap="flat" w14:cmpd="sng" w14:algn="ctr">
                                  <w14:noFill/>
                                  <w14:prstDash w14:val="solid"/>
                                  <w14:round/>
                                </w14:textOutline>
                              </w:rPr>
                              <w:t>が</w:t>
                            </w:r>
                            <w:r>
                              <w:rPr>
                                <w:rFonts w:asciiTheme="majorEastAsia" w:eastAsiaTheme="majorEastAsia" w:hAnsiTheme="majorEastAsia"/>
                                <w:color w:val="000000" w:themeColor="text1"/>
                                <w14:textOutline w14:w="0" w14:cap="flat" w14:cmpd="sng" w14:algn="ctr">
                                  <w14:noFill/>
                                  <w14:prstDash w14:val="solid"/>
                                  <w14:round/>
                                </w14:textOutline>
                              </w:rPr>
                              <w:t>実施。</w:t>
                            </w:r>
                          </w:p>
                          <w:p w14:paraId="16A2B6FE" w14:textId="1B595429" w:rsidR="007D0DE9" w:rsidRDefault="007D0DE9" w:rsidP="002746D8">
                            <w:pPr>
                              <w:ind w:left="420" w:hangingChars="200" w:hanging="42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②</w:t>
                            </w:r>
                            <w:r>
                              <w:rPr>
                                <w:rFonts w:asciiTheme="majorEastAsia" w:eastAsiaTheme="majorEastAsia" w:hAnsiTheme="major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大学等を</w:t>
                            </w:r>
                            <w:r>
                              <w:rPr>
                                <w:rFonts w:asciiTheme="majorEastAsia" w:eastAsiaTheme="majorEastAsia" w:hAnsiTheme="majorEastAsia"/>
                                <w:color w:val="000000" w:themeColor="text1"/>
                                <w14:textOutline w14:w="0" w14:cap="flat" w14:cmpd="sng" w14:algn="ctr">
                                  <w14:noFill/>
                                  <w14:prstDash w14:val="solid"/>
                                  <w14:round/>
                                </w14:textOutline>
                              </w:rPr>
                              <w:t>休学</w:t>
                            </w:r>
                            <w:r>
                              <w:rPr>
                                <w:rFonts w:asciiTheme="majorEastAsia" w:eastAsiaTheme="majorEastAsia" w:hAnsiTheme="majorEastAsia" w:hint="eastAsia"/>
                                <w:color w:val="000000" w:themeColor="text1"/>
                                <w14:textOutline w14:w="0" w14:cap="flat" w14:cmpd="sng" w14:algn="ctr">
                                  <w14:noFill/>
                                  <w14:prstDash w14:val="solid"/>
                                  <w14:round/>
                                </w14:textOutline>
                              </w:rPr>
                              <w:t>中</w:t>
                            </w:r>
                            <w:r>
                              <w:rPr>
                                <w:rFonts w:asciiTheme="majorEastAsia" w:eastAsiaTheme="majorEastAsia" w:hAnsiTheme="majorEastAsia"/>
                                <w:color w:val="000000" w:themeColor="text1"/>
                                <w14:textOutline w14:w="0" w14:cap="flat" w14:cmpd="sng" w14:algn="ctr">
                                  <w14:noFill/>
                                  <w14:prstDash w14:val="solid"/>
                                  <w14:round/>
                                </w14:textOutline>
                              </w:rPr>
                              <w:t>や通学を要しない日の利用など、</w:t>
                            </w:r>
                            <w:r>
                              <w:rPr>
                                <w:rFonts w:asciiTheme="majorEastAsia" w:eastAsiaTheme="majorEastAsia" w:hAnsiTheme="majorEastAsia" w:hint="eastAsia"/>
                                <w:color w:val="000000" w:themeColor="text1"/>
                                <w14:textOutline w14:w="0" w14:cap="flat" w14:cmpd="sng" w14:algn="ctr">
                                  <w14:noFill/>
                                  <w14:prstDash w14:val="solid"/>
                                  <w14:round/>
                                </w14:textOutline>
                              </w:rPr>
                              <w:t>就学を</w:t>
                            </w:r>
                            <w:r>
                              <w:rPr>
                                <w:rFonts w:asciiTheme="majorEastAsia" w:eastAsiaTheme="majorEastAsia" w:hAnsiTheme="majorEastAsia"/>
                                <w:color w:val="000000" w:themeColor="text1"/>
                                <w14:textOutline w14:w="0" w14:cap="flat" w14:cmpd="sng" w14:algn="ctr">
                                  <w14:noFill/>
                                  <w14:prstDash w14:val="solid"/>
                                  <w14:round/>
                                </w14:textOutline>
                              </w:rPr>
                              <w:t>妨げないと判断される場合</w:t>
                            </w:r>
                          </w:p>
                          <w:p w14:paraId="690EBF41" w14:textId="122DD325" w:rsidR="007D0DE9" w:rsidRDefault="007D0DE9"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休学証明等</w:t>
                            </w:r>
                            <w:r>
                              <w:rPr>
                                <w:rFonts w:asciiTheme="majorEastAsia" w:eastAsiaTheme="majorEastAsia" w:hAnsiTheme="majorEastAsia"/>
                                <w:color w:val="000000" w:themeColor="text1"/>
                                <w14:textOutline w14:w="0" w14:cap="flat" w14:cmpd="sng" w14:algn="ctr">
                                  <w14:noFill/>
                                  <w14:prstDash w14:val="solid"/>
                                  <w14:round/>
                                </w14:textOutline>
                              </w:rPr>
                              <w:t>、就学の状況が確認できる書面を提出</w:t>
                            </w:r>
                          </w:p>
                          <w:p w14:paraId="3EB97ACA" w14:textId="0309F20F" w:rsidR="007D0DE9" w:rsidRDefault="007D0DE9"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○サービス等利用計画案に必要性が記載されていること</w:t>
                            </w:r>
                          </w:p>
                          <w:p w14:paraId="20F42ECB" w14:textId="7588413B" w:rsidR="007D0DE9" w:rsidRPr="002B6A12" w:rsidRDefault="007D0DE9"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なお、個別支援計画に位置づけられていること</w:t>
                            </w:r>
                          </w:p>
                          <w:p w14:paraId="1D3C194C" w14:textId="75FE6360" w:rsidR="007D0DE9" w:rsidRPr="00F5178E" w:rsidRDefault="007D0DE9"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BC8BA" id="正方形/長方形 130" o:spid="_x0000_s1045" style="position:absolute;left:0;text-align:left;margin-left:29.7pt;margin-top:.5pt;width:386.25pt;height:1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" fillcolor="#ff9" strokecolor="windowText" strokeweight="1pt">
                <v:textbox>
                  <w:txbxContent>
                    <w:p w14:paraId="7DD3B252" w14:textId="04E3EE28" w:rsidR="007D0DE9" w:rsidRPr="00F5178E" w:rsidRDefault="007D0DE9"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在学中に</w:t>
                      </w:r>
                      <w:r w:rsidRPr="00F5178E">
                        <w:rPr>
                          <w:rFonts w:asciiTheme="majorEastAsia" w:eastAsiaTheme="majorEastAsia" w:hAnsiTheme="majorEastAsia"/>
                          <w:color w:val="000000" w:themeColor="text1"/>
                          <w14:textOutline w14:w="0" w14:cap="flat" w14:cmpd="sng" w14:algn="ctr">
                            <w14:noFill/>
                            <w14:prstDash w14:val="solid"/>
                            <w14:round/>
                          </w14:textOutline>
                        </w:rPr>
                        <w:t>サービスの併用</w:t>
                      </w: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を</w:t>
                      </w:r>
                      <w:r w:rsidRPr="00F5178E">
                        <w:rPr>
                          <w:rFonts w:asciiTheme="majorEastAsia" w:eastAsiaTheme="majorEastAsia" w:hAnsiTheme="majorEastAsia"/>
                          <w:color w:val="000000" w:themeColor="text1"/>
                          <w14:textOutline w14:w="0" w14:cap="flat" w14:cmpd="sng" w14:algn="ctr">
                            <w14:noFill/>
                            <w14:prstDash w14:val="solid"/>
                            <w14:round/>
                          </w14:textOutline>
                        </w:rPr>
                        <w:t>認める場合】</w:t>
                      </w:r>
                    </w:p>
                    <w:p w14:paraId="3D6CEBE6" w14:textId="1F37DE6A" w:rsidR="007D0DE9" w:rsidRDefault="007D0DE9"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①</w:t>
                      </w:r>
                      <w:r>
                        <w:rPr>
                          <w:rFonts w:asciiTheme="majorEastAsia" w:eastAsiaTheme="majorEastAsia" w:hAnsiTheme="major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特別支援学校の</w:t>
                      </w:r>
                      <w:r>
                        <w:rPr>
                          <w:rFonts w:asciiTheme="majorEastAsia" w:eastAsiaTheme="majorEastAsia" w:hAnsiTheme="majorEastAsia"/>
                          <w:color w:val="000000" w:themeColor="text1"/>
                          <w14:textOutline w14:w="0" w14:cap="flat" w14:cmpd="sng" w14:algn="ctr">
                            <w14:noFill/>
                            <w14:prstDash w14:val="solid"/>
                            <w14:round/>
                          </w14:textOutline>
                        </w:rPr>
                        <w:t>翌年度新卒者のアセスメントのための利用</w:t>
                      </w:r>
                    </w:p>
                    <w:p w14:paraId="1FD8B790" w14:textId="63CB9764" w:rsidR="007D0DE9" w:rsidRPr="002B6A12" w:rsidRDefault="007D0DE9" w:rsidP="002B6A12">
                      <w:pPr>
                        <w:ind w:left="210" w:hangingChars="100" w:hanging="21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ただし、児童福祉法に基づく措置が行われている方については、利用</w:t>
                      </w:r>
                      <w:r>
                        <w:rPr>
                          <w:rFonts w:asciiTheme="majorEastAsia" w:eastAsiaTheme="majorEastAsia" w:hAnsiTheme="majorEastAsia" w:hint="eastAsia"/>
                          <w:color w:val="000000" w:themeColor="text1"/>
                          <w14:textOutline w14:w="0" w14:cap="flat" w14:cmpd="sng" w14:algn="ctr">
                            <w14:noFill/>
                            <w14:prstDash w14:val="solid"/>
                            <w14:round/>
                          </w14:textOutline>
                        </w:rPr>
                        <w:t>不可</w:t>
                      </w:r>
                      <w:r>
                        <w:rPr>
                          <w:rFonts w:asciiTheme="majorEastAsia" w:eastAsiaTheme="majorEastAsia" w:hAnsiTheme="majorEastAsia"/>
                          <w:color w:val="000000" w:themeColor="text1"/>
                          <w14:textOutline w14:w="0" w14:cap="flat" w14:cmpd="sng" w14:algn="ctr">
                            <w14:noFill/>
                            <w14:prstDash w14:val="solid"/>
                            <w14:round/>
                          </w14:textOutline>
                        </w:rPr>
                        <w:t>。当該</w:t>
                      </w:r>
                      <w:r>
                        <w:rPr>
                          <w:rFonts w:asciiTheme="majorEastAsia" w:eastAsiaTheme="majorEastAsia" w:hAnsiTheme="majorEastAsia" w:hint="eastAsia"/>
                          <w:color w:val="000000" w:themeColor="text1"/>
                          <w14:textOutline w14:w="0" w14:cap="flat" w14:cmpd="sng" w14:algn="ctr">
                            <w14:noFill/>
                            <w14:prstDash w14:val="solid"/>
                            <w14:round/>
                          </w14:textOutline>
                        </w:rPr>
                        <w:t>アセスメント</w:t>
                      </w:r>
                      <w:r>
                        <w:rPr>
                          <w:rFonts w:asciiTheme="majorEastAsia" w:eastAsiaTheme="majorEastAsia" w:hAnsiTheme="majorEastAsia"/>
                          <w:color w:val="000000" w:themeColor="text1"/>
                          <w14:textOutline w14:w="0" w14:cap="flat" w14:cmpd="sng" w14:algn="ctr">
                            <w14:noFill/>
                            <w14:prstDash w14:val="solid"/>
                            <w14:round/>
                          </w14:textOutline>
                        </w:rPr>
                        <w:t>については、就業・生活支援センター</w:t>
                      </w:r>
                      <w:r>
                        <w:rPr>
                          <w:rFonts w:asciiTheme="majorEastAsia" w:eastAsiaTheme="majorEastAsia" w:hAnsiTheme="majorEastAsia" w:hint="eastAsia"/>
                          <w:color w:val="000000" w:themeColor="text1"/>
                          <w14:textOutline w14:w="0" w14:cap="flat" w14:cmpd="sng" w14:algn="ctr">
                            <w14:noFill/>
                            <w14:prstDash w14:val="solid"/>
                            <w14:round/>
                          </w14:textOutline>
                        </w:rPr>
                        <w:t>が</w:t>
                      </w:r>
                      <w:r>
                        <w:rPr>
                          <w:rFonts w:asciiTheme="majorEastAsia" w:eastAsiaTheme="majorEastAsia" w:hAnsiTheme="majorEastAsia"/>
                          <w:color w:val="000000" w:themeColor="text1"/>
                          <w14:textOutline w14:w="0" w14:cap="flat" w14:cmpd="sng" w14:algn="ctr">
                            <w14:noFill/>
                            <w14:prstDash w14:val="solid"/>
                            <w14:round/>
                          </w14:textOutline>
                        </w:rPr>
                        <w:t>実施。</w:t>
                      </w:r>
                    </w:p>
                    <w:p w14:paraId="16A2B6FE" w14:textId="1B595429" w:rsidR="007D0DE9" w:rsidRDefault="007D0DE9" w:rsidP="002746D8">
                      <w:pPr>
                        <w:ind w:left="420" w:hangingChars="200" w:hanging="42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②</w:t>
                      </w:r>
                      <w:r>
                        <w:rPr>
                          <w:rFonts w:asciiTheme="majorEastAsia" w:eastAsiaTheme="majorEastAsia" w:hAnsiTheme="major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大学等を</w:t>
                      </w:r>
                      <w:r>
                        <w:rPr>
                          <w:rFonts w:asciiTheme="majorEastAsia" w:eastAsiaTheme="majorEastAsia" w:hAnsiTheme="majorEastAsia"/>
                          <w:color w:val="000000" w:themeColor="text1"/>
                          <w14:textOutline w14:w="0" w14:cap="flat" w14:cmpd="sng" w14:algn="ctr">
                            <w14:noFill/>
                            <w14:prstDash w14:val="solid"/>
                            <w14:round/>
                          </w14:textOutline>
                        </w:rPr>
                        <w:t>休学</w:t>
                      </w:r>
                      <w:r>
                        <w:rPr>
                          <w:rFonts w:asciiTheme="majorEastAsia" w:eastAsiaTheme="majorEastAsia" w:hAnsiTheme="majorEastAsia" w:hint="eastAsia"/>
                          <w:color w:val="000000" w:themeColor="text1"/>
                          <w14:textOutline w14:w="0" w14:cap="flat" w14:cmpd="sng" w14:algn="ctr">
                            <w14:noFill/>
                            <w14:prstDash w14:val="solid"/>
                            <w14:round/>
                          </w14:textOutline>
                        </w:rPr>
                        <w:t>中</w:t>
                      </w:r>
                      <w:r>
                        <w:rPr>
                          <w:rFonts w:asciiTheme="majorEastAsia" w:eastAsiaTheme="majorEastAsia" w:hAnsiTheme="majorEastAsia"/>
                          <w:color w:val="000000" w:themeColor="text1"/>
                          <w14:textOutline w14:w="0" w14:cap="flat" w14:cmpd="sng" w14:algn="ctr">
                            <w14:noFill/>
                            <w14:prstDash w14:val="solid"/>
                            <w14:round/>
                          </w14:textOutline>
                        </w:rPr>
                        <w:t>や通学を要しない日の利用など、</w:t>
                      </w:r>
                      <w:r>
                        <w:rPr>
                          <w:rFonts w:asciiTheme="majorEastAsia" w:eastAsiaTheme="majorEastAsia" w:hAnsiTheme="majorEastAsia" w:hint="eastAsia"/>
                          <w:color w:val="000000" w:themeColor="text1"/>
                          <w14:textOutline w14:w="0" w14:cap="flat" w14:cmpd="sng" w14:algn="ctr">
                            <w14:noFill/>
                            <w14:prstDash w14:val="solid"/>
                            <w14:round/>
                          </w14:textOutline>
                        </w:rPr>
                        <w:t>就学を</w:t>
                      </w:r>
                      <w:r>
                        <w:rPr>
                          <w:rFonts w:asciiTheme="majorEastAsia" w:eastAsiaTheme="majorEastAsia" w:hAnsiTheme="majorEastAsia"/>
                          <w:color w:val="000000" w:themeColor="text1"/>
                          <w14:textOutline w14:w="0" w14:cap="flat" w14:cmpd="sng" w14:algn="ctr">
                            <w14:noFill/>
                            <w14:prstDash w14:val="solid"/>
                            <w14:round/>
                          </w14:textOutline>
                        </w:rPr>
                        <w:t>妨げないと判断される場合</w:t>
                      </w:r>
                    </w:p>
                    <w:p w14:paraId="690EBF41" w14:textId="122DD325" w:rsidR="007D0DE9" w:rsidRDefault="007D0DE9"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休学証明等</w:t>
                      </w:r>
                      <w:r>
                        <w:rPr>
                          <w:rFonts w:asciiTheme="majorEastAsia" w:eastAsiaTheme="majorEastAsia" w:hAnsiTheme="majorEastAsia"/>
                          <w:color w:val="000000" w:themeColor="text1"/>
                          <w14:textOutline w14:w="0" w14:cap="flat" w14:cmpd="sng" w14:algn="ctr">
                            <w14:noFill/>
                            <w14:prstDash w14:val="solid"/>
                            <w14:round/>
                          </w14:textOutline>
                        </w:rPr>
                        <w:t>、就学の状況が確認できる書面を提出</w:t>
                      </w:r>
                    </w:p>
                    <w:p w14:paraId="3EB97ACA" w14:textId="0309F20F" w:rsidR="007D0DE9" w:rsidRDefault="007D0DE9"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○サービス等利用計画案に必要性が記載されていること</w:t>
                      </w:r>
                    </w:p>
                    <w:p w14:paraId="20F42ECB" w14:textId="7588413B" w:rsidR="007D0DE9" w:rsidRPr="002B6A12" w:rsidRDefault="007D0DE9"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なお、個別支援計画に位置づけられていること</w:t>
                      </w:r>
                    </w:p>
                    <w:p w14:paraId="1D3C194C" w14:textId="75FE6360" w:rsidR="007D0DE9" w:rsidRPr="00F5178E" w:rsidRDefault="007D0DE9"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p>
                  </w:txbxContent>
                </v:textbox>
              </v:rect>
            </w:pict>
          </mc:Fallback>
        </mc:AlternateContent>
      </w:r>
    </w:p>
    <w:p w14:paraId="46051B3B" w14:textId="1E2C56DE" w:rsidR="002B6A12" w:rsidRDefault="002B6A12" w:rsidP="002267BA">
      <w:pPr>
        <w:widowControl/>
        <w:ind w:leftChars="100" w:left="630" w:hangingChars="200" w:hanging="420"/>
        <w:jc w:val="left"/>
        <w:rPr>
          <w:rFonts w:asciiTheme="majorEastAsia" w:eastAsiaTheme="majorEastAsia" w:hAnsiTheme="majorEastAsia"/>
          <w:szCs w:val="21"/>
        </w:rPr>
      </w:pPr>
    </w:p>
    <w:p w14:paraId="4CF27E2D" w14:textId="75E8E830" w:rsidR="002B6A12" w:rsidRDefault="002B6A12" w:rsidP="002267BA">
      <w:pPr>
        <w:widowControl/>
        <w:ind w:leftChars="100" w:left="630" w:hangingChars="200" w:hanging="420"/>
        <w:jc w:val="left"/>
        <w:rPr>
          <w:rFonts w:asciiTheme="majorEastAsia" w:eastAsiaTheme="majorEastAsia" w:hAnsiTheme="majorEastAsia"/>
          <w:szCs w:val="21"/>
        </w:rPr>
      </w:pPr>
    </w:p>
    <w:p w14:paraId="4E75D5C3" w14:textId="10F9CD32" w:rsidR="002B6A12" w:rsidRDefault="002B6A12" w:rsidP="002267BA">
      <w:pPr>
        <w:widowControl/>
        <w:ind w:leftChars="100" w:left="630" w:hangingChars="200" w:hanging="420"/>
        <w:jc w:val="left"/>
        <w:rPr>
          <w:rFonts w:asciiTheme="majorEastAsia" w:eastAsiaTheme="majorEastAsia" w:hAnsiTheme="majorEastAsia"/>
          <w:szCs w:val="21"/>
        </w:rPr>
      </w:pPr>
    </w:p>
    <w:p w14:paraId="69FE6CC9" w14:textId="77777777" w:rsidR="002B6A12" w:rsidRDefault="002B6A12" w:rsidP="002267BA">
      <w:pPr>
        <w:widowControl/>
        <w:ind w:leftChars="100" w:left="630" w:hangingChars="200" w:hanging="420"/>
        <w:jc w:val="left"/>
        <w:rPr>
          <w:rFonts w:asciiTheme="majorEastAsia" w:eastAsiaTheme="majorEastAsia" w:hAnsiTheme="majorEastAsia"/>
          <w:szCs w:val="21"/>
        </w:rPr>
      </w:pPr>
    </w:p>
    <w:p w14:paraId="60A0408C" w14:textId="77777777" w:rsidR="002B6A12" w:rsidRDefault="002B6A12" w:rsidP="002267BA">
      <w:pPr>
        <w:widowControl/>
        <w:ind w:leftChars="100" w:left="630" w:hangingChars="200" w:hanging="420"/>
        <w:jc w:val="left"/>
        <w:rPr>
          <w:rFonts w:asciiTheme="majorEastAsia" w:eastAsiaTheme="majorEastAsia" w:hAnsiTheme="majorEastAsia"/>
          <w:szCs w:val="21"/>
        </w:rPr>
      </w:pPr>
    </w:p>
    <w:p w14:paraId="7ED9196A" w14:textId="77777777" w:rsidR="002B6A12" w:rsidRDefault="002B6A12" w:rsidP="002267BA">
      <w:pPr>
        <w:widowControl/>
        <w:ind w:leftChars="100" w:left="630" w:hangingChars="200" w:hanging="420"/>
        <w:jc w:val="left"/>
        <w:rPr>
          <w:rFonts w:asciiTheme="majorEastAsia" w:eastAsiaTheme="majorEastAsia" w:hAnsiTheme="majorEastAsia"/>
          <w:szCs w:val="21"/>
        </w:rPr>
      </w:pPr>
    </w:p>
    <w:p w14:paraId="69B1008D" w14:textId="77777777" w:rsidR="002B6A12" w:rsidRDefault="002B6A12" w:rsidP="002267BA">
      <w:pPr>
        <w:widowControl/>
        <w:ind w:leftChars="100" w:left="630" w:hangingChars="200" w:hanging="420"/>
        <w:jc w:val="left"/>
        <w:rPr>
          <w:rFonts w:asciiTheme="majorEastAsia" w:eastAsiaTheme="majorEastAsia" w:hAnsiTheme="majorEastAsia"/>
          <w:szCs w:val="21"/>
        </w:rPr>
      </w:pPr>
    </w:p>
    <w:p w14:paraId="466F039A" w14:textId="77777777" w:rsidR="002B6A12" w:rsidRDefault="002B6A12" w:rsidP="002267BA">
      <w:pPr>
        <w:widowControl/>
        <w:ind w:leftChars="100" w:left="630" w:hangingChars="200" w:hanging="420"/>
        <w:jc w:val="left"/>
        <w:rPr>
          <w:rFonts w:asciiTheme="majorEastAsia" w:eastAsiaTheme="majorEastAsia" w:hAnsiTheme="majorEastAsia"/>
          <w:szCs w:val="21"/>
        </w:rPr>
      </w:pPr>
    </w:p>
    <w:p w14:paraId="4E9DA3F9" w14:textId="77777777" w:rsidR="002B6A12" w:rsidRDefault="002B6A12" w:rsidP="0014453E">
      <w:pPr>
        <w:widowControl/>
        <w:jc w:val="left"/>
        <w:rPr>
          <w:rFonts w:asciiTheme="majorEastAsia" w:eastAsiaTheme="majorEastAsia" w:hAnsiTheme="majorEastAsia"/>
          <w:szCs w:val="21"/>
        </w:rPr>
      </w:pPr>
    </w:p>
    <w:p w14:paraId="744C5D7D" w14:textId="1124AC63" w:rsidR="00543848"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E3C4B" w:rsidRPr="00321EA4">
        <w:rPr>
          <w:rFonts w:asciiTheme="majorEastAsia" w:eastAsiaTheme="majorEastAsia" w:hAnsiTheme="majorEastAsia" w:hint="eastAsia"/>
          <w:szCs w:val="21"/>
        </w:rPr>
        <w:t xml:space="preserve">　</w:t>
      </w:r>
      <w:r w:rsidR="005A63F7" w:rsidRPr="00321EA4">
        <w:rPr>
          <w:rFonts w:asciiTheme="majorEastAsia" w:eastAsiaTheme="majorEastAsia" w:hAnsiTheme="majorEastAsia" w:hint="eastAsia"/>
          <w:szCs w:val="21"/>
        </w:rPr>
        <w:t>・支給決定開始日から</w:t>
      </w:r>
      <w:r w:rsidR="00143BBB" w:rsidRPr="00321EA4">
        <w:rPr>
          <w:rFonts w:asciiTheme="majorEastAsia" w:eastAsiaTheme="majorEastAsia" w:hAnsiTheme="majorEastAsia" w:hint="eastAsia"/>
          <w:szCs w:val="21"/>
        </w:rPr>
        <w:t>2</w:t>
      </w:r>
      <w:r w:rsidR="005A63F7" w:rsidRPr="00321EA4">
        <w:rPr>
          <w:rFonts w:asciiTheme="majorEastAsia" w:eastAsiaTheme="majorEastAsia" w:hAnsiTheme="majorEastAsia" w:hint="eastAsia"/>
          <w:szCs w:val="21"/>
        </w:rPr>
        <w:t>ヶ月間</w:t>
      </w:r>
      <w:r w:rsidRPr="00321EA4">
        <w:rPr>
          <w:rFonts w:asciiTheme="majorEastAsia" w:eastAsiaTheme="majorEastAsia" w:hAnsiTheme="majorEastAsia" w:hint="eastAsia"/>
          <w:szCs w:val="21"/>
        </w:rPr>
        <w:t>は暫定支給期間です。</w:t>
      </w:r>
    </w:p>
    <w:p w14:paraId="30AB8669" w14:textId="1F0A24D6" w:rsidR="00543848" w:rsidRDefault="000F5148" w:rsidP="00937C96">
      <w:pPr>
        <w:widowControl/>
        <w:ind w:left="630" w:hangingChars="300" w:hanging="630"/>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3C4B" w:rsidRPr="00321EA4">
        <w:rPr>
          <w:rFonts w:asciiTheme="majorEastAsia" w:eastAsiaTheme="majorEastAsia" w:hAnsiTheme="majorEastAsia" w:hint="eastAsia"/>
          <w:szCs w:val="21"/>
        </w:rPr>
        <w:t>65</w:t>
      </w:r>
      <w:r w:rsidR="00664EE7">
        <w:rPr>
          <w:rFonts w:asciiTheme="majorEastAsia" w:eastAsiaTheme="majorEastAsia" w:hAnsiTheme="majorEastAsia" w:hint="eastAsia"/>
          <w:szCs w:val="21"/>
        </w:rPr>
        <w:t>歳以上の方は利用できません。更新</w:t>
      </w:r>
      <w:r w:rsidR="00937C96">
        <w:rPr>
          <w:rFonts w:asciiTheme="majorEastAsia" w:eastAsiaTheme="majorEastAsia" w:hAnsiTheme="majorEastAsia" w:hint="eastAsia"/>
          <w:szCs w:val="21"/>
        </w:rPr>
        <w:t>の方</w:t>
      </w:r>
      <w:r w:rsidR="005E3C4B" w:rsidRPr="00321EA4">
        <w:rPr>
          <w:rFonts w:asciiTheme="majorEastAsia" w:eastAsiaTheme="majorEastAsia" w:hAnsiTheme="majorEastAsia" w:hint="eastAsia"/>
          <w:szCs w:val="21"/>
        </w:rPr>
        <w:t>は</w:t>
      </w:r>
      <w:r w:rsidR="000C31D7" w:rsidRPr="00321EA4">
        <w:rPr>
          <w:rFonts w:asciiTheme="majorEastAsia" w:eastAsiaTheme="majorEastAsia" w:hAnsiTheme="majorEastAsia" w:hint="eastAsia"/>
          <w:szCs w:val="21"/>
        </w:rPr>
        <w:t>65</w:t>
      </w:r>
      <w:r w:rsidR="000336B1" w:rsidRPr="00321EA4">
        <w:rPr>
          <w:rFonts w:asciiTheme="majorEastAsia" w:eastAsiaTheme="majorEastAsia" w:hAnsiTheme="majorEastAsia" w:hint="eastAsia"/>
          <w:szCs w:val="21"/>
        </w:rPr>
        <w:t>歳到達</w:t>
      </w:r>
      <w:r w:rsidR="005E3C4B" w:rsidRPr="00321EA4">
        <w:rPr>
          <w:rFonts w:asciiTheme="majorEastAsia" w:eastAsiaTheme="majorEastAsia" w:hAnsiTheme="majorEastAsia" w:hint="eastAsia"/>
          <w:szCs w:val="21"/>
        </w:rPr>
        <w:t>日までを支給期間とします。</w:t>
      </w:r>
    </w:p>
    <w:p w14:paraId="6333FB3C" w14:textId="79894F28" w:rsidR="001F13A0" w:rsidRPr="001F13A0" w:rsidRDefault="001F13A0" w:rsidP="00937C96">
      <w:pPr>
        <w:widowControl/>
        <w:ind w:left="630" w:hangingChars="300" w:hanging="630"/>
        <w:jc w:val="left"/>
        <w:rPr>
          <w:rFonts w:asciiTheme="majorEastAsia" w:eastAsiaTheme="majorEastAsia" w:hAnsiTheme="majorEastAsia"/>
          <w:szCs w:val="21"/>
        </w:rPr>
      </w:pPr>
      <w:r>
        <w:rPr>
          <w:rFonts w:asciiTheme="majorEastAsia" w:eastAsiaTheme="majorEastAsia" w:hAnsiTheme="majorEastAsia" w:hint="eastAsia"/>
          <w:szCs w:val="21"/>
        </w:rPr>
        <w:t xml:space="preserve">　　　※到達日＝誕生日の前日</w:t>
      </w:r>
    </w:p>
    <w:p w14:paraId="3F5049AE" w14:textId="77777777" w:rsidR="00543848" w:rsidRPr="00321EA4" w:rsidRDefault="00543848" w:rsidP="00543848">
      <w:pPr>
        <w:widowControl/>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szCs w:val="21"/>
        </w:rPr>
        <w:br w:type="page"/>
      </w:r>
    </w:p>
    <w:p w14:paraId="06276265" w14:textId="4AA7AD0D" w:rsidR="00543848" w:rsidRPr="00321EA4" w:rsidRDefault="00543848" w:rsidP="00CB2731">
      <w:pPr>
        <w:pStyle w:val="3"/>
        <w:ind w:left="635" w:right="210"/>
        <w:rPr>
          <w:color w:val="auto"/>
        </w:rPr>
      </w:pPr>
      <w:bookmarkStart w:id="22" w:name="_Toc510443533"/>
      <w:r w:rsidRPr="00321EA4">
        <w:rPr>
          <w:rFonts w:hint="eastAsia"/>
          <w:color w:val="auto"/>
        </w:rPr>
        <w:lastRenderedPageBreak/>
        <w:t>就労継続支援</w:t>
      </w:r>
      <w:bookmarkEnd w:id="22"/>
    </w:p>
    <w:p w14:paraId="2FF6696D" w14:textId="5D412A41" w:rsidR="00543848" w:rsidRPr="00321EA4" w:rsidRDefault="005E3C4B"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3399"/>
        <w:gridCol w:w="3399"/>
      </w:tblGrid>
      <w:tr w:rsidR="00543848" w:rsidRPr="00321EA4" w14:paraId="3DFB7798" w14:textId="77777777" w:rsidTr="00353C90">
        <w:tc>
          <w:tcPr>
            <w:tcW w:w="1559" w:type="dxa"/>
          </w:tcPr>
          <w:p w14:paraId="1B373EE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3399" w:type="dxa"/>
          </w:tcPr>
          <w:p w14:paraId="3176237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就労継続支援A型</w:t>
            </w:r>
          </w:p>
        </w:tc>
        <w:tc>
          <w:tcPr>
            <w:tcW w:w="3399" w:type="dxa"/>
          </w:tcPr>
          <w:p w14:paraId="1C3BD232" w14:textId="77777777" w:rsidR="00543848" w:rsidRPr="00321EA4" w:rsidRDefault="00543848" w:rsidP="00543848">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就労継続支援B型</w:t>
            </w:r>
          </w:p>
        </w:tc>
      </w:tr>
      <w:tr w:rsidR="00543848" w:rsidRPr="00321EA4" w14:paraId="29F8AD89" w14:textId="77777777" w:rsidTr="00353C90">
        <w:tc>
          <w:tcPr>
            <w:tcW w:w="1559" w:type="dxa"/>
          </w:tcPr>
          <w:p w14:paraId="7327DB3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3399" w:type="dxa"/>
          </w:tcPr>
          <w:p w14:paraId="5B125E8B" w14:textId="77777777" w:rsidR="00543848" w:rsidRPr="001C013E" w:rsidRDefault="00543848" w:rsidP="00543848">
            <w:pPr>
              <w:widowControl/>
              <w:jc w:val="left"/>
              <w:rPr>
                <w:rFonts w:asciiTheme="majorEastAsia" w:eastAsiaTheme="majorEastAsia" w:hAnsiTheme="majorEastAsia"/>
                <w:szCs w:val="21"/>
              </w:rPr>
            </w:pPr>
            <w:r w:rsidRPr="001C013E">
              <w:rPr>
                <w:rFonts w:asciiTheme="majorEastAsia" w:eastAsiaTheme="majorEastAsia" w:hAnsiTheme="majorEastAsia" w:hint="eastAsia"/>
                <w:b/>
                <w:szCs w:val="21"/>
                <w:u w:val="single"/>
              </w:rPr>
              <w:t>雇用契約に基づく</w:t>
            </w:r>
            <w:r w:rsidRPr="001C013E">
              <w:rPr>
                <w:rFonts w:asciiTheme="majorEastAsia" w:eastAsiaTheme="majorEastAsia" w:hAnsiTheme="majorEastAsia" w:hint="eastAsia"/>
                <w:szCs w:val="21"/>
              </w:rPr>
              <w:t>就労の機会を提供するとともに、一般就労に必要な知識、能力が高まった者について、一般就労への移行に向けた支援を実施</w:t>
            </w:r>
          </w:p>
        </w:tc>
        <w:tc>
          <w:tcPr>
            <w:tcW w:w="3399" w:type="dxa"/>
          </w:tcPr>
          <w:p w14:paraId="6AC1DAED" w14:textId="77777777" w:rsidR="00543848" w:rsidRPr="001C013E" w:rsidRDefault="00543848" w:rsidP="00543848">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就労や生産活動の機会を提供するとともに、一般就労に必要な知識、能力が高まった者について、一般就労への移行に向けた支援を実施</w:t>
            </w:r>
            <w:r w:rsidRPr="001C013E">
              <w:rPr>
                <w:rFonts w:asciiTheme="majorEastAsia" w:eastAsiaTheme="majorEastAsia" w:hAnsiTheme="majorEastAsia" w:hint="eastAsia"/>
                <w:b/>
                <w:szCs w:val="21"/>
                <w:u w:val="single"/>
              </w:rPr>
              <w:t>（雇用契約は結ばない）</w:t>
            </w:r>
          </w:p>
        </w:tc>
      </w:tr>
      <w:tr w:rsidR="00543848" w:rsidRPr="00321EA4" w14:paraId="06F179B4" w14:textId="77777777" w:rsidTr="00353C90">
        <w:trPr>
          <w:trHeight w:val="180"/>
        </w:trPr>
        <w:tc>
          <w:tcPr>
            <w:tcW w:w="1559" w:type="dxa"/>
          </w:tcPr>
          <w:p w14:paraId="442628C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3399" w:type="dxa"/>
          </w:tcPr>
          <w:p w14:paraId="06F72321" w14:textId="2876C75C" w:rsidR="00543848" w:rsidRPr="001C013E" w:rsidRDefault="00051D07" w:rsidP="00543848">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企業等に就労することが困難</w:t>
            </w:r>
            <w:r w:rsidR="003A5E50" w:rsidRPr="001C013E">
              <w:rPr>
                <w:rFonts w:asciiTheme="majorEastAsia" w:eastAsiaTheme="majorEastAsia" w:hAnsiTheme="majorEastAsia" w:hint="eastAsia"/>
                <w:szCs w:val="21"/>
              </w:rPr>
              <w:t>な者であって、雇用契約に基づき、継続的に就労することが可能な65歳未満の者（利用開始時65</w:t>
            </w:r>
            <w:r w:rsidRPr="001C013E">
              <w:rPr>
                <w:rFonts w:asciiTheme="majorEastAsia" w:eastAsiaTheme="majorEastAsia" w:hAnsiTheme="majorEastAsia" w:hint="eastAsia"/>
                <w:szCs w:val="21"/>
              </w:rPr>
              <w:t>歳未満の者）。具体的には次のような例が挙げられる。</w:t>
            </w:r>
          </w:p>
          <w:p w14:paraId="520B4B61" w14:textId="254D9FAA" w:rsidR="00543848" w:rsidRPr="001C013E" w:rsidRDefault="005E3C4B" w:rsidP="00543848">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①　</w:t>
            </w:r>
            <w:r w:rsidR="00543848" w:rsidRPr="001C013E">
              <w:rPr>
                <w:rFonts w:asciiTheme="majorEastAsia" w:eastAsiaTheme="majorEastAsia" w:hAnsiTheme="majorEastAsia" w:hint="eastAsia"/>
                <w:szCs w:val="21"/>
              </w:rPr>
              <w:t>就労移行支援事業を利用したが、企業等の雇用に結びつかなかった者</w:t>
            </w:r>
          </w:p>
          <w:p w14:paraId="1657B064" w14:textId="36A2429B" w:rsidR="00543848" w:rsidRPr="001C013E" w:rsidRDefault="005E3C4B" w:rsidP="00543848">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②　</w:t>
            </w:r>
            <w:r w:rsidR="0047785B" w:rsidRPr="001C013E">
              <w:rPr>
                <w:rFonts w:asciiTheme="majorEastAsia" w:eastAsiaTheme="majorEastAsia" w:hAnsiTheme="majorEastAsia" w:hint="eastAsia"/>
                <w:szCs w:val="21"/>
              </w:rPr>
              <w:t>特別支援学校を卒業時に</w:t>
            </w:r>
            <w:r w:rsidR="00543848" w:rsidRPr="001C013E">
              <w:rPr>
                <w:rFonts w:asciiTheme="majorEastAsia" w:eastAsiaTheme="majorEastAsia" w:hAnsiTheme="majorEastAsia" w:hint="eastAsia"/>
                <w:szCs w:val="21"/>
              </w:rPr>
              <w:t>就職活動を行ったが、企業等の雇用に結びつかなかった者</w:t>
            </w:r>
          </w:p>
          <w:p w14:paraId="4D3D0813" w14:textId="77777777" w:rsidR="00543848" w:rsidRPr="001C013E" w:rsidRDefault="005E3C4B" w:rsidP="00543848">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③　</w:t>
            </w:r>
            <w:r w:rsidR="00543848" w:rsidRPr="001C013E">
              <w:rPr>
                <w:rFonts w:asciiTheme="majorEastAsia" w:eastAsiaTheme="majorEastAsia" w:hAnsiTheme="majorEastAsia" w:hint="eastAsia"/>
                <w:szCs w:val="21"/>
              </w:rPr>
              <w:t>企業等を離職した者等就労経験がある者で、現に雇用関係がない者</w:t>
            </w:r>
          </w:p>
          <w:p w14:paraId="3D16B23D" w14:textId="486E7F75" w:rsidR="009470AF" w:rsidRPr="001C013E" w:rsidRDefault="004E4AEB" w:rsidP="009470AF">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④　就労継続支援B</w:t>
            </w:r>
            <w:r w:rsidR="009470AF" w:rsidRPr="001C013E">
              <w:rPr>
                <w:rFonts w:asciiTheme="majorEastAsia" w:eastAsiaTheme="majorEastAsia" w:hAnsiTheme="majorEastAsia" w:hint="eastAsia"/>
                <w:szCs w:val="21"/>
              </w:rPr>
              <w:t>型</w:t>
            </w:r>
            <w:r w:rsidR="00C85AD2" w:rsidRPr="001C013E">
              <w:rPr>
                <w:rFonts w:asciiTheme="majorEastAsia" w:eastAsiaTheme="majorEastAsia" w:hAnsiTheme="majorEastAsia" w:hint="eastAsia"/>
                <w:szCs w:val="21"/>
              </w:rPr>
              <w:t>の利用者で、</w:t>
            </w:r>
            <w:r w:rsidR="009470AF" w:rsidRPr="001C013E">
              <w:rPr>
                <w:rFonts w:asciiTheme="majorEastAsia" w:eastAsiaTheme="majorEastAsia" w:hAnsiTheme="majorEastAsia" w:hint="eastAsia"/>
                <w:szCs w:val="21"/>
              </w:rPr>
              <w:t>企業等の雇用に</w:t>
            </w:r>
            <w:r w:rsidR="00C85AD2" w:rsidRPr="001C013E">
              <w:rPr>
                <w:rFonts w:asciiTheme="majorEastAsia" w:eastAsiaTheme="majorEastAsia" w:hAnsiTheme="majorEastAsia" w:hint="eastAsia"/>
                <w:szCs w:val="21"/>
              </w:rPr>
              <w:t>は</w:t>
            </w:r>
            <w:r w:rsidR="009470AF" w:rsidRPr="001C013E">
              <w:rPr>
                <w:rFonts w:asciiTheme="majorEastAsia" w:eastAsiaTheme="majorEastAsia" w:hAnsiTheme="majorEastAsia" w:hint="eastAsia"/>
                <w:szCs w:val="21"/>
              </w:rPr>
              <w:t>結びつかなかった</w:t>
            </w:r>
            <w:r w:rsidR="00C85AD2" w:rsidRPr="001C013E">
              <w:rPr>
                <w:rFonts w:asciiTheme="majorEastAsia" w:eastAsiaTheme="majorEastAsia" w:hAnsiTheme="majorEastAsia" w:hint="eastAsia"/>
                <w:szCs w:val="21"/>
              </w:rPr>
              <w:t>が、</w:t>
            </w:r>
            <w:r w:rsidR="000336B1" w:rsidRPr="001C013E">
              <w:rPr>
                <w:rFonts w:asciiTheme="majorEastAsia" w:eastAsiaTheme="majorEastAsia" w:hAnsiTheme="majorEastAsia" w:hint="eastAsia"/>
                <w:szCs w:val="21"/>
              </w:rPr>
              <w:t>雇用契約に基づく就労が可能な</w:t>
            </w:r>
            <w:r w:rsidR="00C85AD2" w:rsidRPr="001C013E">
              <w:rPr>
                <w:rFonts w:asciiTheme="majorEastAsia" w:eastAsiaTheme="majorEastAsia" w:hAnsiTheme="majorEastAsia" w:hint="eastAsia"/>
                <w:szCs w:val="21"/>
              </w:rPr>
              <w:t>者</w:t>
            </w:r>
          </w:p>
        </w:tc>
        <w:tc>
          <w:tcPr>
            <w:tcW w:w="3399" w:type="dxa"/>
          </w:tcPr>
          <w:p w14:paraId="2AC093B2" w14:textId="77447CEA" w:rsidR="00543848" w:rsidRPr="001C013E" w:rsidRDefault="00051D07" w:rsidP="00543848">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就労移行支援事業等を利用したが一般企業等の雇用に結びつかない者や、一定年齢に達している者などであって、就労の機会等を通じ、生産活動にかかる知識及び能力の向上や維持が期待される者。具体的には次のような者が挙げられる。</w:t>
            </w:r>
          </w:p>
          <w:p w14:paraId="38EEDCB8" w14:textId="38F8FA58" w:rsidR="00543848" w:rsidRPr="001C013E" w:rsidRDefault="005E3C4B" w:rsidP="00543848">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①　</w:t>
            </w:r>
            <w:r w:rsidR="00141830" w:rsidRPr="001C013E">
              <w:rPr>
                <w:rFonts w:asciiTheme="majorEastAsia" w:eastAsiaTheme="majorEastAsia" w:hAnsiTheme="majorEastAsia" w:hint="eastAsia"/>
                <w:szCs w:val="21"/>
              </w:rPr>
              <w:t>就労経験がある者であって、年齢や体力の面で一般企業に雇用されることが困難となった者</w:t>
            </w:r>
          </w:p>
          <w:p w14:paraId="3E965C81" w14:textId="38F7FBC3" w:rsidR="00543848" w:rsidRPr="001C013E" w:rsidRDefault="005E3C4B" w:rsidP="00543848">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②　</w:t>
            </w:r>
            <w:r w:rsidR="00141830" w:rsidRPr="001C013E">
              <w:rPr>
                <w:rFonts w:asciiTheme="majorEastAsia" w:eastAsiaTheme="majorEastAsia" w:hAnsiTheme="majorEastAsia" w:hint="eastAsia"/>
                <w:szCs w:val="21"/>
              </w:rPr>
              <w:t>50歳に達している者又は障害基礎年金1級受給者</w:t>
            </w:r>
          </w:p>
          <w:p w14:paraId="29679CA7" w14:textId="290691AA" w:rsidR="00543848" w:rsidRPr="001C013E" w:rsidRDefault="005E3C4B" w:rsidP="00543848">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③　上記①、②</w:t>
            </w:r>
            <w:r w:rsidR="00141830" w:rsidRPr="001C013E">
              <w:rPr>
                <w:rFonts w:asciiTheme="majorEastAsia" w:eastAsiaTheme="majorEastAsia" w:hAnsiTheme="majorEastAsia" w:hint="eastAsia"/>
                <w:szCs w:val="21"/>
              </w:rPr>
              <w:t>に該当しない者であって、就労移行支援事業者等によるアセスメントにより、就労に係る課題等の把握が行われている本事業の利用希望者</w:t>
            </w:r>
          </w:p>
        </w:tc>
      </w:tr>
      <w:tr w:rsidR="00543848" w:rsidRPr="00321EA4" w14:paraId="59FDE765" w14:textId="77777777" w:rsidTr="00353C90">
        <w:tc>
          <w:tcPr>
            <w:tcW w:w="1559" w:type="dxa"/>
          </w:tcPr>
          <w:p w14:paraId="78D6A95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gridSpan w:val="2"/>
          </w:tcPr>
          <w:p w14:paraId="5E2C066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543848" w:rsidRPr="00321EA4" w14:paraId="0C5D9AA8" w14:textId="77777777" w:rsidTr="00353C90">
        <w:trPr>
          <w:trHeight w:val="180"/>
        </w:trPr>
        <w:tc>
          <w:tcPr>
            <w:tcW w:w="1559" w:type="dxa"/>
          </w:tcPr>
          <w:p w14:paraId="7CA2E8F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gridSpan w:val="2"/>
          </w:tcPr>
          <w:p w14:paraId="10CFBBA0"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月の日数－8日</w:t>
            </w:r>
          </w:p>
        </w:tc>
      </w:tr>
      <w:tr w:rsidR="00543848" w:rsidRPr="00321EA4" w14:paraId="2B87756A" w14:textId="77777777" w:rsidTr="00353C90">
        <w:trPr>
          <w:trHeight w:val="180"/>
        </w:trPr>
        <w:tc>
          <w:tcPr>
            <w:tcW w:w="1559" w:type="dxa"/>
          </w:tcPr>
          <w:p w14:paraId="7E02D4F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gridSpan w:val="2"/>
          </w:tcPr>
          <w:p w14:paraId="4DB172A1" w14:textId="411ED1B8" w:rsidR="00543848" w:rsidRPr="00321EA4" w:rsidRDefault="00AA3B40"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療養介護は</w:t>
            </w:r>
            <w:r w:rsidR="00543848" w:rsidRPr="00321EA4">
              <w:rPr>
                <w:rFonts w:asciiTheme="majorEastAsia" w:eastAsiaTheme="majorEastAsia" w:hAnsiTheme="majorEastAsia" w:hint="eastAsia"/>
                <w:szCs w:val="21"/>
              </w:rPr>
              <w:t>併給不可。その他の日中活動系サービスは別途相談。</w:t>
            </w:r>
          </w:p>
        </w:tc>
      </w:tr>
      <w:tr w:rsidR="00543848" w:rsidRPr="00321EA4" w14:paraId="07673F7A" w14:textId="77777777" w:rsidTr="00353C90">
        <w:trPr>
          <w:trHeight w:val="180"/>
        </w:trPr>
        <w:tc>
          <w:tcPr>
            <w:tcW w:w="1559" w:type="dxa"/>
          </w:tcPr>
          <w:p w14:paraId="06B01EB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gridSpan w:val="2"/>
          </w:tcPr>
          <w:p w14:paraId="3B9F6B52"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p>
          <w:p w14:paraId="2D96A5E6" w14:textId="3A7196C8" w:rsidR="00641330" w:rsidRPr="00321EA4" w:rsidRDefault="00641330"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※A型</w:t>
            </w:r>
            <w:r w:rsidR="00790891" w:rsidRPr="00321EA4">
              <w:rPr>
                <w:rFonts w:asciiTheme="majorEastAsia" w:eastAsiaTheme="majorEastAsia" w:hAnsiTheme="majorEastAsia" w:hint="eastAsia"/>
                <w:szCs w:val="21"/>
              </w:rPr>
              <w:t>は新規</w:t>
            </w:r>
            <w:r w:rsidR="00790891" w:rsidRPr="00321EA4">
              <w:rPr>
                <w:rFonts w:asciiTheme="majorEastAsia" w:eastAsiaTheme="majorEastAsia" w:hAnsiTheme="majorEastAsia"/>
                <w:szCs w:val="21"/>
              </w:rPr>
              <w:t>で</w:t>
            </w:r>
            <w:r w:rsidRPr="00321EA4">
              <w:rPr>
                <w:rFonts w:asciiTheme="majorEastAsia" w:eastAsiaTheme="majorEastAsia" w:hAnsiTheme="majorEastAsia" w:hint="eastAsia"/>
                <w:szCs w:val="21"/>
              </w:rPr>
              <w:t>65歳以上の者は利用不可</w:t>
            </w:r>
          </w:p>
        </w:tc>
      </w:tr>
    </w:tbl>
    <w:p w14:paraId="1EFAD369" w14:textId="77777777" w:rsidR="00543848" w:rsidRPr="00321EA4" w:rsidRDefault="00543848" w:rsidP="00543848">
      <w:pPr>
        <w:widowControl/>
        <w:ind w:left="420" w:hangingChars="200" w:hanging="420"/>
        <w:jc w:val="left"/>
        <w:rPr>
          <w:rFonts w:asciiTheme="majorEastAsia" w:eastAsiaTheme="majorEastAsia" w:hAnsiTheme="majorEastAsia"/>
          <w:szCs w:val="21"/>
        </w:rPr>
      </w:pPr>
    </w:p>
    <w:p w14:paraId="32B23B24" w14:textId="77777777" w:rsidR="00790891" w:rsidRPr="00321EA4" w:rsidRDefault="00790891" w:rsidP="00543848">
      <w:pPr>
        <w:widowControl/>
        <w:jc w:val="left"/>
        <w:rPr>
          <w:rFonts w:asciiTheme="majorEastAsia" w:eastAsiaTheme="majorEastAsia" w:hAnsiTheme="majorEastAsia"/>
          <w:szCs w:val="21"/>
        </w:rPr>
      </w:pPr>
    </w:p>
    <w:p w14:paraId="6D856BDF" w14:textId="77777777" w:rsidR="00790891" w:rsidRPr="00321EA4" w:rsidRDefault="00790891"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（２）運用に関する考</w:t>
      </w:r>
      <w:r w:rsidRPr="00321EA4">
        <w:rPr>
          <w:rFonts w:asciiTheme="majorEastAsia" w:eastAsiaTheme="majorEastAsia" w:hAnsiTheme="majorEastAsia" w:hint="eastAsia"/>
          <w:szCs w:val="21"/>
        </w:rPr>
        <w:t>え</w:t>
      </w:r>
      <w:r w:rsidRPr="00321EA4">
        <w:rPr>
          <w:rFonts w:asciiTheme="majorEastAsia" w:eastAsiaTheme="majorEastAsia" w:hAnsiTheme="majorEastAsia"/>
          <w:szCs w:val="21"/>
        </w:rPr>
        <w:t>方</w:t>
      </w:r>
    </w:p>
    <w:p w14:paraId="53149F5A" w14:textId="5E2157C8" w:rsidR="00790891" w:rsidRPr="00321EA4" w:rsidRDefault="00790891" w:rsidP="0079089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 xml:space="preserve">　①　就労継続</w:t>
      </w:r>
      <w:r w:rsidRPr="00321EA4">
        <w:rPr>
          <w:rFonts w:asciiTheme="majorEastAsia" w:eastAsiaTheme="majorEastAsia" w:hAnsiTheme="majorEastAsia" w:hint="eastAsia"/>
          <w:szCs w:val="21"/>
        </w:rPr>
        <w:t>支援A</w:t>
      </w:r>
      <w:r w:rsidRPr="00321EA4">
        <w:rPr>
          <w:rFonts w:asciiTheme="majorEastAsia" w:eastAsiaTheme="majorEastAsia" w:hAnsiTheme="majorEastAsia"/>
          <w:szCs w:val="21"/>
        </w:rPr>
        <w:t>型</w:t>
      </w:r>
    </w:p>
    <w:p w14:paraId="677D304C" w14:textId="17C68F6A" w:rsidR="001E533E" w:rsidRPr="00321EA4" w:rsidRDefault="001E533E" w:rsidP="00790891">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・企業等を離職した者等就労経験がある者で、現に雇用関係がない者</w:t>
      </w:r>
      <w:r w:rsidR="00C15A8A">
        <w:rPr>
          <w:rFonts w:asciiTheme="majorEastAsia" w:eastAsiaTheme="majorEastAsia" w:hAnsiTheme="majorEastAsia" w:hint="eastAsia"/>
          <w:szCs w:val="21"/>
        </w:rPr>
        <w:t>の就労経験は、以下の取</w:t>
      </w:r>
      <w:r w:rsidR="00E31250" w:rsidRPr="00321EA4">
        <w:rPr>
          <w:rFonts w:asciiTheme="majorEastAsia" w:eastAsiaTheme="majorEastAsia" w:hAnsiTheme="majorEastAsia" w:hint="eastAsia"/>
          <w:szCs w:val="21"/>
        </w:rPr>
        <w:t>扱いとします。</w:t>
      </w:r>
    </w:p>
    <w:p w14:paraId="552FC36A" w14:textId="77777777" w:rsidR="00AE6155" w:rsidRPr="00AE6155" w:rsidRDefault="00AE6155" w:rsidP="00AE6155">
      <w:pPr>
        <w:widowControl/>
        <w:numPr>
          <w:ilvl w:val="0"/>
          <w:numId w:val="18"/>
        </w:numPr>
        <w:spacing w:after="200"/>
        <w:contextualSpacing/>
        <w:jc w:val="left"/>
        <w:rPr>
          <w:rFonts w:asciiTheme="majorHAnsi" w:eastAsiaTheme="majorEastAsia" w:hAnsiTheme="majorHAnsi" w:cstheme="majorBidi"/>
          <w:kern w:val="0"/>
        </w:rPr>
      </w:pPr>
      <w:r w:rsidRPr="00AE6155">
        <w:rPr>
          <w:rFonts w:asciiTheme="majorHAnsi" w:eastAsiaTheme="majorEastAsia" w:hAnsiTheme="majorHAnsi" w:cstheme="majorBidi"/>
          <w:kern w:val="0"/>
        </w:rPr>
        <w:t>就労経験</w:t>
      </w:r>
      <w:r w:rsidRPr="00AE6155">
        <w:rPr>
          <w:rFonts w:asciiTheme="majorHAnsi" w:eastAsiaTheme="majorEastAsia" w:hAnsiTheme="majorHAnsi" w:cstheme="majorBidi" w:hint="eastAsia"/>
          <w:kern w:val="0"/>
        </w:rPr>
        <w:t>…</w:t>
      </w:r>
      <w:r w:rsidRPr="00AE6155">
        <w:rPr>
          <w:rFonts w:asciiTheme="majorHAnsi" w:eastAsiaTheme="majorEastAsia" w:hAnsiTheme="majorHAnsi" w:cstheme="majorBidi"/>
          <w:kern w:val="0"/>
        </w:rPr>
        <w:t>正規雇用、非正規雇用</w:t>
      </w:r>
      <w:r w:rsidRPr="00AE6155">
        <w:rPr>
          <w:rFonts w:asciiTheme="majorHAnsi" w:eastAsiaTheme="majorEastAsia" w:hAnsiTheme="majorHAnsi" w:cstheme="majorBidi" w:hint="eastAsia"/>
          <w:kern w:val="0"/>
        </w:rPr>
        <w:t>かは</w:t>
      </w:r>
      <w:r w:rsidRPr="00AE6155">
        <w:rPr>
          <w:rFonts w:asciiTheme="majorHAnsi" w:eastAsiaTheme="majorEastAsia" w:hAnsiTheme="majorHAnsi" w:cstheme="majorBidi"/>
          <w:kern w:val="0"/>
        </w:rPr>
        <w:t>問わず、家業の手伝いも可。就業形態</w:t>
      </w:r>
    </w:p>
    <w:p w14:paraId="2468A4E2" w14:textId="77777777" w:rsidR="00AE6155" w:rsidRPr="00AE6155" w:rsidRDefault="00AE6155" w:rsidP="00AE6155">
      <w:pPr>
        <w:widowControl/>
        <w:spacing w:after="200"/>
        <w:ind w:left="1350" w:firstLineChars="100" w:firstLine="210"/>
        <w:contextualSpacing/>
        <w:jc w:val="left"/>
        <w:rPr>
          <w:rFonts w:asciiTheme="majorHAnsi" w:eastAsiaTheme="majorEastAsia" w:hAnsiTheme="majorHAnsi" w:cstheme="majorBidi"/>
          <w:kern w:val="0"/>
        </w:rPr>
      </w:pPr>
      <w:r w:rsidRPr="00AE6155">
        <w:rPr>
          <w:rFonts w:asciiTheme="majorHAnsi" w:eastAsiaTheme="majorEastAsia" w:hAnsiTheme="majorHAnsi" w:cstheme="majorBidi" w:hint="eastAsia"/>
          <w:kern w:val="0"/>
        </w:rPr>
        <w:t xml:space="preserve">　　　　</w:t>
      </w:r>
      <w:r w:rsidRPr="00AE6155">
        <w:rPr>
          <w:rFonts w:asciiTheme="majorHAnsi" w:eastAsiaTheme="majorEastAsia" w:hAnsiTheme="majorHAnsi" w:cstheme="majorBidi"/>
          <w:kern w:val="0"/>
        </w:rPr>
        <w:t>では</w:t>
      </w:r>
      <w:r w:rsidRPr="00AE6155">
        <w:rPr>
          <w:rFonts w:asciiTheme="majorHAnsi" w:eastAsiaTheme="majorEastAsia" w:hAnsiTheme="majorHAnsi" w:cstheme="majorBidi" w:hint="eastAsia"/>
          <w:kern w:val="0"/>
        </w:rPr>
        <w:t>なく</w:t>
      </w:r>
      <w:r w:rsidRPr="00AE6155">
        <w:rPr>
          <w:rFonts w:asciiTheme="majorHAnsi" w:eastAsiaTheme="majorEastAsia" w:hAnsiTheme="majorHAnsi" w:cstheme="majorBidi"/>
          <w:kern w:val="0"/>
        </w:rPr>
        <w:t>、個々の就業状況により判断</w:t>
      </w:r>
    </w:p>
    <w:p w14:paraId="5D8A30BD" w14:textId="77777777" w:rsidR="00AE6155" w:rsidRPr="00AE6155" w:rsidRDefault="00AE6155" w:rsidP="00AE6155">
      <w:pPr>
        <w:widowControl/>
        <w:numPr>
          <w:ilvl w:val="0"/>
          <w:numId w:val="18"/>
        </w:numPr>
        <w:spacing w:after="200"/>
        <w:contextualSpacing/>
        <w:jc w:val="left"/>
        <w:rPr>
          <w:rFonts w:asciiTheme="majorEastAsia" w:eastAsiaTheme="majorEastAsia" w:hAnsiTheme="majorEastAsia" w:cstheme="majorBidi"/>
          <w:kern w:val="0"/>
        </w:rPr>
      </w:pPr>
      <w:r w:rsidRPr="00AE6155">
        <w:rPr>
          <w:rFonts w:asciiTheme="majorHAnsi" w:eastAsiaTheme="majorEastAsia" w:hAnsiTheme="majorHAnsi" w:cstheme="majorBidi"/>
          <w:kern w:val="0"/>
        </w:rPr>
        <w:t>就労期間</w:t>
      </w:r>
      <w:r w:rsidRPr="00AE6155">
        <w:rPr>
          <w:rFonts w:asciiTheme="majorHAnsi" w:eastAsiaTheme="majorEastAsia" w:hAnsiTheme="majorHAnsi" w:cstheme="majorBidi" w:hint="eastAsia"/>
          <w:kern w:val="0"/>
        </w:rPr>
        <w:t>…</w:t>
      </w:r>
      <w:r w:rsidRPr="00AE6155">
        <w:rPr>
          <w:rFonts w:asciiTheme="majorEastAsia" w:eastAsiaTheme="majorEastAsia" w:hAnsiTheme="majorEastAsia" w:cstheme="majorBidi"/>
          <w:kern w:val="0"/>
        </w:rPr>
        <w:t>就業時間が週</w:t>
      </w:r>
      <w:r w:rsidRPr="00AE6155">
        <w:rPr>
          <w:rFonts w:asciiTheme="majorEastAsia" w:eastAsiaTheme="majorEastAsia" w:hAnsiTheme="majorEastAsia" w:cstheme="majorBidi" w:hint="eastAsia"/>
          <w:kern w:val="0"/>
        </w:rPr>
        <w:t>30</w:t>
      </w:r>
      <w:r w:rsidRPr="00AE6155">
        <w:rPr>
          <w:rFonts w:asciiTheme="majorEastAsia" w:eastAsiaTheme="majorEastAsia" w:hAnsiTheme="majorEastAsia" w:cstheme="majorBidi"/>
          <w:kern w:val="0"/>
        </w:rPr>
        <w:t>時間以上：1ヶ月以上</w:t>
      </w:r>
    </w:p>
    <w:p w14:paraId="197CBD2C" w14:textId="77777777" w:rsidR="00AE6155" w:rsidRPr="00AE6155" w:rsidRDefault="00AE6155" w:rsidP="00AE6155">
      <w:pPr>
        <w:widowControl/>
        <w:spacing w:after="200"/>
        <w:ind w:left="1350" w:firstLineChars="500" w:firstLine="1050"/>
        <w:contextualSpacing/>
        <w:jc w:val="left"/>
        <w:rPr>
          <w:rFonts w:asciiTheme="majorEastAsia" w:eastAsiaTheme="majorEastAsia" w:hAnsiTheme="majorEastAsia" w:cstheme="majorBidi"/>
          <w:kern w:val="0"/>
        </w:rPr>
      </w:pPr>
      <w:r w:rsidRPr="00AE6155">
        <w:rPr>
          <w:rFonts w:asciiTheme="majorEastAsia" w:eastAsiaTheme="majorEastAsia" w:hAnsiTheme="majorEastAsia" w:cstheme="majorBidi"/>
          <w:kern w:val="0"/>
        </w:rPr>
        <w:t>就業時間が週</w:t>
      </w:r>
      <w:r w:rsidRPr="00AE6155">
        <w:rPr>
          <w:rFonts w:asciiTheme="majorEastAsia" w:eastAsiaTheme="majorEastAsia" w:hAnsiTheme="majorEastAsia" w:cstheme="majorBidi" w:hint="eastAsia"/>
          <w:kern w:val="0"/>
        </w:rPr>
        <w:t>30</w:t>
      </w:r>
      <w:r w:rsidRPr="00AE6155">
        <w:rPr>
          <w:rFonts w:asciiTheme="majorEastAsia" w:eastAsiaTheme="majorEastAsia" w:hAnsiTheme="majorEastAsia" w:cstheme="majorBidi"/>
          <w:kern w:val="0"/>
        </w:rPr>
        <w:t>時間未満：3ヶ月以上</w:t>
      </w:r>
    </w:p>
    <w:p w14:paraId="7F84A0D6" w14:textId="23AE9A95" w:rsidR="00790891" w:rsidRPr="00321EA4" w:rsidRDefault="00790891" w:rsidP="00790891">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w:t>
      </w:r>
      <w:r w:rsidRPr="00321EA4">
        <w:rPr>
          <w:rFonts w:asciiTheme="majorEastAsia" w:eastAsiaTheme="majorEastAsia" w:hAnsiTheme="majorEastAsia"/>
          <w:szCs w:val="21"/>
        </w:rPr>
        <w:t>65</w:t>
      </w:r>
      <w:r w:rsidR="00213D95" w:rsidRPr="00321EA4">
        <w:rPr>
          <w:rFonts w:asciiTheme="majorEastAsia" w:eastAsiaTheme="majorEastAsia" w:hAnsiTheme="majorEastAsia"/>
          <w:szCs w:val="21"/>
        </w:rPr>
        <w:t>歳以上で新規の方は利用できません。</w:t>
      </w:r>
      <w:r w:rsidR="0043430C">
        <w:rPr>
          <w:rFonts w:asciiTheme="majorEastAsia" w:eastAsiaTheme="majorEastAsia" w:hAnsiTheme="majorEastAsia" w:hint="eastAsia"/>
          <w:szCs w:val="21"/>
        </w:rPr>
        <w:t>更新</w:t>
      </w:r>
      <w:r w:rsidR="00937C96">
        <w:rPr>
          <w:rFonts w:asciiTheme="majorEastAsia" w:eastAsiaTheme="majorEastAsia" w:hAnsiTheme="majorEastAsia" w:hint="eastAsia"/>
          <w:szCs w:val="21"/>
        </w:rPr>
        <w:t>の方</w:t>
      </w:r>
      <w:r w:rsidR="00213D95" w:rsidRPr="00321EA4">
        <w:rPr>
          <w:rFonts w:asciiTheme="majorEastAsia" w:eastAsiaTheme="majorEastAsia" w:hAnsiTheme="majorEastAsia" w:hint="eastAsia"/>
          <w:szCs w:val="21"/>
        </w:rPr>
        <w:t>は65</w:t>
      </w:r>
      <w:r w:rsidR="000336B1" w:rsidRPr="00321EA4">
        <w:rPr>
          <w:rFonts w:asciiTheme="majorEastAsia" w:eastAsiaTheme="majorEastAsia" w:hAnsiTheme="majorEastAsia" w:hint="eastAsia"/>
          <w:szCs w:val="21"/>
        </w:rPr>
        <w:t>歳到達</w:t>
      </w:r>
      <w:r w:rsidR="00213D95" w:rsidRPr="00321EA4">
        <w:rPr>
          <w:rFonts w:asciiTheme="majorEastAsia" w:eastAsiaTheme="majorEastAsia" w:hAnsiTheme="majorEastAsia" w:hint="eastAsia"/>
          <w:szCs w:val="21"/>
        </w:rPr>
        <w:t>日までとし、</w:t>
      </w:r>
      <w:r w:rsidR="009F6344" w:rsidRPr="00321EA4">
        <w:rPr>
          <w:rFonts w:asciiTheme="majorEastAsia" w:eastAsiaTheme="majorEastAsia" w:hAnsiTheme="majorEastAsia" w:hint="eastAsia"/>
          <w:szCs w:val="21"/>
        </w:rPr>
        <w:t>必要な場合は1回の更新（最長は</w:t>
      </w:r>
      <w:r w:rsidR="009F6344" w:rsidRPr="00321EA4">
        <w:rPr>
          <w:rFonts w:asciiTheme="majorEastAsia" w:eastAsiaTheme="majorEastAsia" w:hAnsiTheme="majorEastAsia"/>
          <w:szCs w:val="21"/>
        </w:rPr>
        <w:t>68歳到達月の末</w:t>
      </w:r>
      <w:r w:rsidR="00C4546E" w:rsidRPr="00321EA4">
        <w:rPr>
          <w:rFonts w:asciiTheme="majorEastAsia" w:eastAsiaTheme="majorEastAsia" w:hAnsiTheme="majorEastAsia" w:hint="eastAsia"/>
          <w:szCs w:val="21"/>
        </w:rPr>
        <w:t>）を可とします</w:t>
      </w:r>
      <w:r w:rsidR="009F6344" w:rsidRPr="00321EA4">
        <w:rPr>
          <w:rFonts w:asciiTheme="majorEastAsia" w:eastAsiaTheme="majorEastAsia" w:hAnsiTheme="majorEastAsia" w:hint="eastAsia"/>
          <w:szCs w:val="21"/>
        </w:rPr>
        <w:t>。</w:t>
      </w:r>
    </w:p>
    <w:p w14:paraId="2B1B4447" w14:textId="3F7DCD73" w:rsidR="00790891" w:rsidRPr="00321EA4" w:rsidRDefault="00790891" w:rsidP="00790891">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 xml:space="preserve">　・</w:t>
      </w:r>
      <w:r w:rsidRPr="00321EA4">
        <w:rPr>
          <w:rFonts w:asciiTheme="majorEastAsia" w:eastAsiaTheme="majorEastAsia" w:hAnsiTheme="majorEastAsia" w:hint="eastAsia"/>
          <w:szCs w:val="21"/>
        </w:rPr>
        <w:t>就労</w:t>
      </w:r>
      <w:r w:rsidRPr="00321EA4">
        <w:rPr>
          <w:rFonts w:asciiTheme="majorEastAsia" w:eastAsiaTheme="majorEastAsia" w:hAnsiTheme="majorEastAsia"/>
          <w:szCs w:val="21"/>
        </w:rPr>
        <w:t>継続</w:t>
      </w:r>
      <w:r w:rsidRPr="00321EA4">
        <w:rPr>
          <w:rFonts w:asciiTheme="majorEastAsia" w:eastAsiaTheme="majorEastAsia" w:hAnsiTheme="majorEastAsia" w:hint="eastAsia"/>
          <w:szCs w:val="21"/>
        </w:rPr>
        <w:t>支援</w:t>
      </w:r>
      <w:r w:rsidRPr="00321EA4">
        <w:rPr>
          <w:rFonts w:asciiTheme="majorEastAsia" w:eastAsiaTheme="majorEastAsia" w:hAnsiTheme="majorEastAsia"/>
          <w:szCs w:val="21"/>
        </w:rPr>
        <w:t>A型の対象者は、「通常の事業所に雇用されることが困難な障害者</w:t>
      </w:r>
      <w:r w:rsidRPr="00321EA4">
        <w:rPr>
          <w:rFonts w:asciiTheme="majorEastAsia" w:eastAsiaTheme="majorEastAsia" w:hAnsiTheme="majorEastAsia" w:hint="eastAsia"/>
          <w:szCs w:val="21"/>
        </w:rPr>
        <w:t>」</w:t>
      </w:r>
      <w:r w:rsidRPr="00321EA4">
        <w:rPr>
          <w:rFonts w:asciiTheme="majorEastAsia" w:eastAsiaTheme="majorEastAsia" w:hAnsiTheme="majorEastAsia"/>
          <w:szCs w:val="21"/>
        </w:rPr>
        <w:t>であり、</w:t>
      </w:r>
      <w:r w:rsidRPr="00321EA4">
        <w:rPr>
          <w:rFonts w:asciiTheme="majorEastAsia" w:eastAsiaTheme="majorEastAsia" w:hAnsiTheme="majorEastAsia" w:hint="eastAsia"/>
          <w:szCs w:val="21"/>
        </w:rPr>
        <w:t>「</w:t>
      </w:r>
      <w:r w:rsidRPr="00321EA4">
        <w:rPr>
          <w:rFonts w:asciiTheme="majorEastAsia" w:eastAsiaTheme="majorEastAsia" w:hAnsiTheme="majorEastAsia"/>
          <w:szCs w:val="21"/>
        </w:rPr>
        <w:t>現に雇用関係がない</w:t>
      </w:r>
      <w:r w:rsidRPr="00321EA4">
        <w:rPr>
          <w:rFonts w:asciiTheme="majorEastAsia" w:eastAsiaTheme="majorEastAsia" w:hAnsiTheme="majorEastAsia" w:hint="eastAsia"/>
          <w:szCs w:val="21"/>
        </w:rPr>
        <w:t>者」</w:t>
      </w:r>
      <w:r w:rsidRPr="00321EA4">
        <w:rPr>
          <w:rFonts w:asciiTheme="majorEastAsia" w:eastAsiaTheme="majorEastAsia" w:hAnsiTheme="majorEastAsia"/>
          <w:szCs w:val="21"/>
        </w:rPr>
        <w:t>であるため、一</w:t>
      </w:r>
      <w:r w:rsidR="006D5B03">
        <w:rPr>
          <w:rFonts w:asciiTheme="majorEastAsia" w:eastAsiaTheme="majorEastAsia" w:hAnsiTheme="majorEastAsia"/>
          <w:szCs w:val="21"/>
        </w:rPr>
        <w:t>般就労をしている</w:t>
      </w:r>
      <w:r w:rsidR="006D5B03">
        <w:rPr>
          <w:rFonts w:asciiTheme="majorEastAsia" w:eastAsiaTheme="majorEastAsia" w:hAnsiTheme="majorEastAsia" w:hint="eastAsia"/>
          <w:szCs w:val="21"/>
        </w:rPr>
        <w:t>方</w:t>
      </w:r>
      <w:r w:rsidRPr="00321EA4">
        <w:rPr>
          <w:rFonts w:asciiTheme="majorEastAsia" w:eastAsiaTheme="majorEastAsia" w:hAnsiTheme="majorEastAsia"/>
          <w:szCs w:val="21"/>
        </w:rPr>
        <w:t>は就労継続</w:t>
      </w:r>
      <w:r w:rsidRPr="00321EA4">
        <w:rPr>
          <w:rFonts w:asciiTheme="majorEastAsia" w:eastAsiaTheme="majorEastAsia" w:hAnsiTheme="majorEastAsia" w:hint="eastAsia"/>
          <w:szCs w:val="21"/>
        </w:rPr>
        <w:t>支援</w:t>
      </w:r>
      <w:r w:rsidRPr="00321EA4">
        <w:rPr>
          <w:rFonts w:asciiTheme="majorEastAsia" w:eastAsiaTheme="majorEastAsia" w:hAnsiTheme="majorEastAsia"/>
          <w:szCs w:val="21"/>
        </w:rPr>
        <w:t>A型</w:t>
      </w:r>
      <w:r w:rsidR="00143BBB" w:rsidRPr="00321EA4">
        <w:rPr>
          <w:rFonts w:asciiTheme="majorEastAsia" w:eastAsiaTheme="majorEastAsia" w:hAnsiTheme="majorEastAsia" w:hint="eastAsia"/>
          <w:szCs w:val="21"/>
        </w:rPr>
        <w:t>（雇用型）</w:t>
      </w:r>
      <w:r w:rsidRPr="00321EA4">
        <w:rPr>
          <w:rFonts w:asciiTheme="majorEastAsia" w:eastAsiaTheme="majorEastAsia" w:hAnsiTheme="majorEastAsia"/>
          <w:szCs w:val="21"/>
        </w:rPr>
        <w:t>の利用はできません。サービス</w:t>
      </w:r>
      <w:r w:rsidRPr="00321EA4">
        <w:rPr>
          <w:rFonts w:asciiTheme="majorEastAsia" w:eastAsiaTheme="majorEastAsia" w:hAnsiTheme="majorEastAsia" w:hint="eastAsia"/>
          <w:szCs w:val="21"/>
        </w:rPr>
        <w:t>利用中に</w:t>
      </w:r>
      <w:r w:rsidRPr="00321EA4">
        <w:rPr>
          <w:rFonts w:asciiTheme="majorEastAsia" w:eastAsiaTheme="majorEastAsia" w:hAnsiTheme="majorEastAsia"/>
          <w:szCs w:val="21"/>
        </w:rPr>
        <w:t>一般就労が決まった場合は、サービスを終了することになります。</w:t>
      </w:r>
    </w:p>
    <w:p w14:paraId="1FD01F77" w14:textId="77777777" w:rsidR="00790891" w:rsidRPr="00321EA4" w:rsidRDefault="00790891" w:rsidP="00543848">
      <w:pPr>
        <w:widowControl/>
        <w:jc w:val="left"/>
        <w:rPr>
          <w:rFonts w:asciiTheme="majorEastAsia" w:eastAsiaTheme="majorEastAsia" w:hAnsiTheme="majorEastAsia"/>
          <w:szCs w:val="21"/>
        </w:rPr>
      </w:pPr>
    </w:p>
    <w:p w14:paraId="4916E41D" w14:textId="77777777" w:rsidR="00790891" w:rsidRPr="00321EA4" w:rsidRDefault="00790891"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 xml:space="preserve">　②　就労継続</w:t>
      </w:r>
      <w:r w:rsidRPr="00321EA4">
        <w:rPr>
          <w:rFonts w:asciiTheme="majorEastAsia" w:eastAsiaTheme="majorEastAsia" w:hAnsiTheme="majorEastAsia" w:hint="eastAsia"/>
          <w:szCs w:val="21"/>
        </w:rPr>
        <w:t>支援</w:t>
      </w:r>
      <w:r w:rsidRPr="00321EA4">
        <w:rPr>
          <w:rFonts w:asciiTheme="majorEastAsia" w:eastAsiaTheme="majorEastAsia" w:hAnsiTheme="majorEastAsia"/>
          <w:szCs w:val="21"/>
        </w:rPr>
        <w:t>B型</w:t>
      </w:r>
    </w:p>
    <w:p w14:paraId="0DB29F40" w14:textId="7132045E" w:rsidR="00790891" w:rsidRPr="00321EA4" w:rsidRDefault="00790891" w:rsidP="00446281">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 xml:space="preserve">　</w:t>
      </w:r>
      <w:r w:rsidRPr="00321EA4">
        <w:rPr>
          <w:rFonts w:asciiTheme="majorEastAsia" w:eastAsiaTheme="majorEastAsia" w:hAnsiTheme="majorEastAsia" w:hint="eastAsia"/>
          <w:szCs w:val="21"/>
        </w:rPr>
        <w:t>・</w:t>
      </w:r>
      <w:r w:rsidRPr="00321EA4">
        <w:rPr>
          <w:rFonts w:asciiTheme="majorEastAsia" w:eastAsiaTheme="majorEastAsia" w:hAnsiTheme="majorEastAsia"/>
          <w:szCs w:val="21"/>
        </w:rPr>
        <w:t>就労継続支援B型は、65歳を超えての利用</w:t>
      </w:r>
      <w:r w:rsidR="00E72219" w:rsidRPr="00321EA4">
        <w:rPr>
          <w:rFonts w:asciiTheme="majorEastAsia" w:eastAsiaTheme="majorEastAsia" w:hAnsiTheme="majorEastAsia" w:hint="eastAsia"/>
          <w:szCs w:val="21"/>
        </w:rPr>
        <w:t>（75</w:t>
      </w:r>
      <w:r w:rsidR="000336B1" w:rsidRPr="00321EA4">
        <w:rPr>
          <w:rFonts w:asciiTheme="majorEastAsia" w:eastAsiaTheme="majorEastAsia" w:hAnsiTheme="majorEastAsia" w:hint="eastAsia"/>
          <w:szCs w:val="21"/>
        </w:rPr>
        <w:t>歳到達</w:t>
      </w:r>
      <w:r w:rsidR="00E72219" w:rsidRPr="00321EA4">
        <w:rPr>
          <w:rFonts w:asciiTheme="majorEastAsia" w:eastAsiaTheme="majorEastAsia" w:hAnsiTheme="majorEastAsia" w:hint="eastAsia"/>
          <w:szCs w:val="21"/>
        </w:rPr>
        <w:t>日まで）</w:t>
      </w:r>
      <w:r w:rsidRPr="00321EA4">
        <w:rPr>
          <w:rFonts w:asciiTheme="majorEastAsia" w:eastAsiaTheme="majorEastAsia" w:hAnsiTheme="majorEastAsia"/>
          <w:szCs w:val="21"/>
        </w:rPr>
        <w:t>が可能です。ただし、</w:t>
      </w:r>
      <w:r w:rsidRPr="00321EA4">
        <w:rPr>
          <w:rFonts w:asciiTheme="majorEastAsia" w:eastAsiaTheme="majorEastAsia" w:hAnsiTheme="majorEastAsia" w:hint="eastAsia"/>
          <w:szCs w:val="21"/>
        </w:rPr>
        <w:t>75歳</w:t>
      </w:r>
      <w:r w:rsidRPr="00321EA4">
        <w:rPr>
          <w:rFonts w:asciiTheme="majorEastAsia" w:eastAsiaTheme="majorEastAsia" w:hAnsiTheme="majorEastAsia"/>
          <w:szCs w:val="21"/>
        </w:rPr>
        <w:t>以上の新規</w:t>
      </w:r>
      <w:r w:rsidR="000C31D7" w:rsidRPr="00321EA4">
        <w:rPr>
          <w:rFonts w:asciiTheme="majorEastAsia" w:eastAsiaTheme="majorEastAsia" w:hAnsiTheme="majorEastAsia" w:hint="eastAsia"/>
          <w:szCs w:val="21"/>
        </w:rPr>
        <w:t>又は更新</w:t>
      </w:r>
      <w:r w:rsidRPr="00321EA4">
        <w:rPr>
          <w:rFonts w:asciiTheme="majorEastAsia" w:eastAsiaTheme="majorEastAsia" w:hAnsiTheme="majorEastAsia"/>
          <w:szCs w:val="21"/>
        </w:rPr>
        <w:t>については、審査会に諮り意見を聴いた</w:t>
      </w:r>
      <w:r w:rsidRPr="00321EA4">
        <w:rPr>
          <w:rFonts w:asciiTheme="majorEastAsia" w:eastAsiaTheme="majorEastAsia" w:hAnsiTheme="majorEastAsia" w:hint="eastAsia"/>
          <w:szCs w:val="21"/>
        </w:rPr>
        <w:t>上で</w:t>
      </w:r>
      <w:r w:rsidRPr="00321EA4">
        <w:rPr>
          <w:rFonts w:asciiTheme="majorEastAsia" w:eastAsiaTheme="majorEastAsia" w:hAnsiTheme="majorEastAsia"/>
          <w:szCs w:val="21"/>
        </w:rPr>
        <w:t>個別に判断します。</w:t>
      </w:r>
      <w:r w:rsidR="00446281" w:rsidRPr="00321EA4">
        <w:rPr>
          <w:rFonts w:asciiTheme="majorEastAsia" w:eastAsiaTheme="majorEastAsia" w:hAnsiTheme="majorEastAsia" w:hint="eastAsia"/>
          <w:szCs w:val="21"/>
        </w:rPr>
        <w:t>審査会に諮る場合は、</w:t>
      </w:r>
      <w:r w:rsidR="0051117B">
        <w:rPr>
          <w:rFonts w:asciiTheme="majorEastAsia" w:eastAsiaTheme="majorEastAsia" w:hAnsiTheme="majorEastAsia" w:hint="eastAsia"/>
          <w:szCs w:val="21"/>
        </w:rPr>
        <w:t>別紙3</w:t>
      </w:r>
      <w:r w:rsidR="00446281" w:rsidRPr="00321EA4">
        <w:rPr>
          <w:rFonts w:asciiTheme="majorEastAsia" w:eastAsiaTheme="majorEastAsia" w:hAnsiTheme="majorEastAsia" w:hint="eastAsia"/>
          <w:szCs w:val="21"/>
        </w:rPr>
        <w:t>『申請者の現状（基本情報）』に詳細な情報を記載したものが必要です。</w:t>
      </w:r>
    </w:p>
    <w:p w14:paraId="7E6F59FF" w14:textId="698E20BE" w:rsidR="00790891" w:rsidRPr="00321EA4" w:rsidRDefault="00790891" w:rsidP="00790891">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 xml:space="preserve">　・</w:t>
      </w:r>
      <w:r w:rsidRPr="00321EA4">
        <w:rPr>
          <w:rFonts w:asciiTheme="majorEastAsia" w:eastAsiaTheme="majorEastAsia" w:hAnsiTheme="majorEastAsia" w:hint="eastAsia"/>
          <w:szCs w:val="21"/>
        </w:rPr>
        <w:t>50歳</w:t>
      </w:r>
      <w:r w:rsidR="00E77173">
        <w:rPr>
          <w:rFonts w:asciiTheme="majorEastAsia" w:eastAsiaTheme="majorEastAsia" w:hAnsiTheme="majorEastAsia"/>
          <w:szCs w:val="21"/>
        </w:rPr>
        <w:t>未満</w:t>
      </w:r>
      <w:r w:rsidRPr="00321EA4">
        <w:rPr>
          <w:rFonts w:asciiTheme="majorEastAsia" w:eastAsiaTheme="majorEastAsia" w:hAnsiTheme="majorEastAsia"/>
          <w:szCs w:val="21"/>
        </w:rPr>
        <w:t>で障害年金</w:t>
      </w:r>
      <w:r w:rsidRPr="00321EA4">
        <w:rPr>
          <w:rFonts w:asciiTheme="majorEastAsia" w:eastAsiaTheme="majorEastAsia" w:hAnsiTheme="majorEastAsia" w:hint="eastAsia"/>
          <w:szCs w:val="21"/>
        </w:rPr>
        <w:t>の</w:t>
      </w:r>
      <w:r w:rsidRPr="00321EA4">
        <w:rPr>
          <w:rFonts w:asciiTheme="majorEastAsia" w:eastAsiaTheme="majorEastAsia" w:hAnsiTheme="majorEastAsia"/>
          <w:szCs w:val="21"/>
        </w:rPr>
        <w:t>1</w:t>
      </w:r>
      <w:r w:rsidR="006450A3" w:rsidRPr="00321EA4">
        <w:rPr>
          <w:rFonts w:asciiTheme="majorEastAsia" w:eastAsiaTheme="majorEastAsia" w:hAnsiTheme="majorEastAsia"/>
          <w:szCs w:val="21"/>
        </w:rPr>
        <w:t>級を受給して</w:t>
      </w:r>
      <w:r w:rsidR="006450A3" w:rsidRPr="00321EA4">
        <w:rPr>
          <w:rFonts w:asciiTheme="majorEastAsia" w:eastAsiaTheme="majorEastAsia" w:hAnsiTheme="majorEastAsia" w:hint="eastAsia"/>
          <w:szCs w:val="21"/>
        </w:rPr>
        <w:t>おらず、就労移行支援</w:t>
      </w:r>
      <w:r w:rsidR="00143BBB" w:rsidRPr="00321EA4">
        <w:rPr>
          <w:rFonts w:asciiTheme="majorEastAsia" w:eastAsiaTheme="majorEastAsia" w:hAnsiTheme="majorEastAsia" w:hint="eastAsia"/>
          <w:szCs w:val="21"/>
        </w:rPr>
        <w:t>を利用したこと</w:t>
      </w:r>
      <w:r w:rsidR="00C00E42" w:rsidRPr="00321EA4">
        <w:rPr>
          <w:rFonts w:asciiTheme="majorEastAsia" w:eastAsiaTheme="majorEastAsia" w:hAnsiTheme="majorEastAsia" w:hint="eastAsia"/>
          <w:szCs w:val="21"/>
        </w:rPr>
        <w:t>が</w:t>
      </w:r>
      <w:r w:rsidR="006450A3" w:rsidRPr="00321EA4">
        <w:rPr>
          <w:rFonts w:asciiTheme="majorEastAsia" w:eastAsiaTheme="majorEastAsia" w:hAnsiTheme="majorEastAsia" w:hint="eastAsia"/>
          <w:szCs w:val="21"/>
        </w:rPr>
        <w:t>ない</w:t>
      </w:r>
      <w:r w:rsidR="0043430C">
        <w:rPr>
          <w:rFonts w:asciiTheme="majorEastAsia" w:eastAsiaTheme="majorEastAsia" w:hAnsiTheme="majorEastAsia" w:hint="eastAsia"/>
          <w:szCs w:val="21"/>
        </w:rPr>
        <w:t>方</w:t>
      </w:r>
      <w:r w:rsidR="0043430C">
        <w:rPr>
          <w:rFonts w:asciiTheme="majorEastAsia" w:eastAsiaTheme="majorEastAsia" w:hAnsiTheme="majorEastAsia"/>
          <w:szCs w:val="21"/>
        </w:rPr>
        <w:t>は就労経験がある</w:t>
      </w:r>
      <w:r w:rsidR="0043430C">
        <w:rPr>
          <w:rFonts w:asciiTheme="majorEastAsia" w:eastAsiaTheme="majorEastAsia" w:hAnsiTheme="majorEastAsia" w:hint="eastAsia"/>
          <w:szCs w:val="21"/>
        </w:rPr>
        <w:t>場合</w:t>
      </w:r>
      <w:r w:rsidRPr="00321EA4">
        <w:rPr>
          <w:rFonts w:asciiTheme="majorEastAsia" w:eastAsiaTheme="majorEastAsia" w:hAnsiTheme="majorEastAsia" w:hint="eastAsia"/>
          <w:szCs w:val="21"/>
        </w:rPr>
        <w:t>に</w:t>
      </w:r>
      <w:r w:rsidRPr="00321EA4">
        <w:rPr>
          <w:rFonts w:asciiTheme="majorEastAsia" w:eastAsiaTheme="majorEastAsia" w:hAnsiTheme="majorEastAsia"/>
          <w:szCs w:val="21"/>
        </w:rPr>
        <w:t>限られます。</w:t>
      </w:r>
      <w:r w:rsidRPr="00321EA4">
        <w:rPr>
          <w:rFonts w:asciiTheme="majorEastAsia" w:eastAsiaTheme="majorEastAsia" w:hAnsiTheme="majorEastAsia" w:hint="eastAsia"/>
          <w:szCs w:val="21"/>
        </w:rPr>
        <w:t>就労</w:t>
      </w:r>
      <w:r w:rsidRPr="00321EA4">
        <w:rPr>
          <w:rFonts w:asciiTheme="majorEastAsia" w:eastAsiaTheme="majorEastAsia" w:hAnsiTheme="majorEastAsia"/>
          <w:szCs w:val="21"/>
        </w:rPr>
        <w:t>継続支援B</w:t>
      </w:r>
      <w:r w:rsidRPr="00321EA4">
        <w:rPr>
          <w:rFonts w:asciiTheme="majorEastAsia" w:eastAsiaTheme="majorEastAsia" w:hAnsiTheme="majorEastAsia" w:hint="eastAsia"/>
          <w:szCs w:val="21"/>
        </w:rPr>
        <w:t>型に</w:t>
      </w:r>
      <w:r w:rsidRPr="00321EA4">
        <w:rPr>
          <w:rFonts w:asciiTheme="majorEastAsia" w:eastAsiaTheme="majorEastAsia" w:hAnsiTheme="majorEastAsia"/>
          <w:szCs w:val="21"/>
        </w:rPr>
        <w:t>必要な就労経験は以下の</w:t>
      </w:r>
      <w:r w:rsidRPr="00321EA4">
        <w:rPr>
          <w:rFonts w:asciiTheme="majorEastAsia" w:eastAsiaTheme="majorEastAsia" w:hAnsiTheme="majorEastAsia" w:hint="eastAsia"/>
          <w:szCs w:val="21"/>
        </w:rPr>
        <w:t>取扱い</w:t>
      </w:r>
      <w:r w:rsidRPr="00321EA4">
        <w:rPr>
          <w:rFonts w:asciiTheme="majorEastAsia" w:eastAsiaTheme="majorEastAsia" w:hAnsiTheme="majorEastAsia"/>
          <w:szCs w:val="21"/>
        </w:rPr>
        <w:t>とします。</w:t>
      </w:r>
    </w:p>
    <w:p w14:paraId="04361F2B" w14:textId="77777777" w:rsidR="00AE6155" w:rsidRPr="00AE6155" w:rsidRDefault="00AE6155" w:rsidP="00AE6155">
      <w:pPr>
        <w:widowControl/>
        <w:numPr>
          <w:ilvl w:val="0"/>
          <w:numId w:val="14"/>
        </w:numPr>
        <w:spacing w:after="200"/>
        <w:contextualSpacing/>
        <w:jc w:val="left"/>
        <w:rPr>
          <w:rFonts w:asciiTheme="majorHAnsi" w:eastAsiaTheme="majorEastAsia" w:hAnsiTheme="majorHAnsi" w:cstheme="majorBidi"/>
          <w:kern w:val="0"/>
        </w:rPr>
      </w:pPr>
      <w:r w:rsidRPr="00AE6155">
        <w:rPr>
          <w:rFonts w:asciiTheme="majorHAnsi" w:eastAsiaTheme="majorEastAsia" w:hAnsiTheme="majorHAnsi" w:cstheme="majorBidi"/>
          <w:kern w:val="0"/>
        </w:rPr>
        <w:t>就労経験</w:t>
      </w:r>
      <w:r w:rsidRPr="00AE6155">
        <w:rPr>
          <w:rFonts w:asciiTheme="majorHAnsi" w:eastAsiaTheme="majorEastAsia" w:hAnsiTheme="majorHAnsi" w:cstheme="majorBidi" w:hint="eastAsia"/>
          <w:kern w:val="0"/>
        </w:rPr>
        <w:t>…</w:t>
      </w:r>
      <w:r w:rsidRPr="00AE6155">
        <w:rPr>
          <w:rFonts w:asciiTheme="majorHAnsi" w:eastAsiaTheme="majorEastAsia" w:hAnsiTheme="majorHAnsi" w:cstheme="majorBidi"/>
          <w:kern w:val="0"/>
        </w:rPr>
        <w:t>正規雇用、非正規雇用</w:t>
      </w:r>
      <w:r w:rsidRPr="00AE6155">
        <w:rPr>
          <w:rFonts w:asciiTheme="majorHAnsi" w:eastAsiaTheme="majorEastAsia" w:hAnsiTheme="majorHAnsi" w:cstheme="majorBidi" w:hint="eastAsia"/>
          <w:kern w:val="0"/>
        </w:rPr>
        <w:t>かは</w:t>
      </w:r>
      <w:r w:rsidRPr="00AE6155">
        <w:rPr>
          <w:rFonts w:asciiTheme="majorHAnsi" w:eastAsiaTheme="majorEastAsia" w:hAnsiTheme="majorHAnsi" w:cstheme="majorBidi"/>
          <w:kern w:val="0"/>
        </w:rPr>
        <w:t>問わず、家業の手伝いも可。就業形態で</w:t>
      </w:r>
    </w:p>
    <w:p w14:paraId="2B566D45" w14:textId="77777777" w:rsidR="00AE6155" w:rsidRPr="00AE6155" w:rsidRDefault="00AE6155" w:rsidP="00AE6155">
      <w:pPr>
        <w:widowControl/>
        <w:spacing w:after="200"/>
        <w:ind w:left="1140" w:firstLineChars="500" w:firstLine="1050"/>
        <w:contextualSpacing/>
        <w:jc w:val="left"/>
        <w:rPr>
          <w:rFonts w:asciiTheme="majorHAnsi" w:eastAsiaTheme="majorEastAsia" w:hAnsiTheme="majorHAnsi" w:cstheme="majorBidi"/>
          <w:kern w:val="0"/>
        </w:rPr>
      </w:pPr>
      <w:r w:rsidRPr="00AE6155">
        <w:rPr>
          <w:rFonts w:asciiTheme="majorHAnsi" w:eastAsiaTheme="majorEastAsia" w:hAnsiTheme="majorHAnsi" w:cstheme="majorBidi"/>
          <w:kern w:val="0"/>
        </w:rPr>
        <w:t>は</w:t>
      </w:r>
      <w:r w:rsidRPr="00AE6155">
        <w:rPr>
          <w:rFonts w:asciiTheme="majorHAnsi" w:eastAsiaTheme="majorEastAsia" w:hAnsiTheme="majorHAnsi" w:cstheme="majorBidi" w:hint="eastAsia"/>
          <w:kern w:val="0"/>
        </w:rPr>
        <w:t>なく</w:t>
      </w:r>
      <w:r w:rsidRPr="00AE6155">
        <w:rPr>
          <w:rFonts w:asciiTheme="majorHAnsi" w:eastAsiaTheme="majorEastAsia" w:hAnsiTheme="majorHAnsi" w:cstheme="majorBidi"/>
          <w:kern w:val="0"/>
        </w:rPr>
        <w:t>、個々の就業状況により判断</w:t>
      </w:r>
    </w:p>
    <w:p w14:paraId="2DAAAFD5" w14:textId="77777777" w:rsidR="00AE6155" w:rsidRPr="00AE6155" w:rsidRDefault="00AE6155" w:rsidP="00AE6155">
      <w:pPr>
        <w:widowControl/>
        <w:numPr>
          <w:ilvl w:val="0"/>
          <w:numId w:val="14"/>
        </w:numPr>
        <w:spacing w:after="200"/>
        <w:contextualSpacing/>
        <w:jc w:val="left"/>
        <w:rPr>
          <w:rFonts w:asciiTheme="majorHAnsi" w:eastAsiaTheme="majorEastAsia" w:hAnsiTheme="majorHAnsi" w:cstheme="majorBidi"/>
          <w:kern w:val="0"/>
        </w:rPr>
      </w:pPr>
      <w:r w:rsidRPr="00AE6155">
        <w:rPr>
          <w:rFonts w:asciiTheme="majorHAnsi" w:eastAsiaTheme="majorEastAsia" w:hAnsiTheme="majorHAnsi" w:cstheme="majorBidi"/>
          <w:kern w:val="0"/>
        </w:rPr>
        <w:t>就労期間</w:t>
      </w:r>
      <w:r w:rsidRPr="00AE6155">
        <w:rPr>
          <w:rFonts w:asciiTheme="majorHAnsi" w:eastAsiaTheme="majorEastAsia" w:hAnsiTheme="majorHAnsi" w:cstheme="majorBidi" w:hint="eastAsia"/>
          <w:kern w:val="0"/>
        </w:rPr>
        <w:t>…</w:t>
      </w:r>
      <w:r w:rsidRPr="00AE6155">
        <w:rPr>
          <w:rFonts w:asciiTheme="majorHAnsi" w:eastAsiaTheme="majorEastAsia" w:hAnsiTheme="majorHAnsi" w:cstheme="majorBidi"/>
          <w:kern w:val="0"/>
        </w:rPr>
        <w:t>就業時間が週</w:t>
      </w:r>
      <w:r w:rsidRPr="00AE6155">
        <w:rPr>
          <w:rFonts w:asciiTheme="majorEastAsia" w:eastAsiaTheme="majorEastAsia" w:hAnsiTheme="majorEastAsia" w:cstheme="majorBidi" w:hint="eastAsia"/>
          <w:kern w:val="0"/>
        </w:rPr>
        <w:t>30</w:t>
      </w:r>
      <w:r w:rsidRPr="00AE6155">
        <w:rPr>
          <w:rFonts w:asciiTheme="majorEastAsia" w:eastAsiaTheme="majorEastAsia" w:hAnsiTheme="majorEastAsia" w:cstheme="majorBidi"/>
          <w:kern w:val="0"/>
        </w:rPr>
        <w:t>時間以上：1ヶ月以上</w:t>
      </w:r>
      <w:r w:rsidRPr="00AE6155">
        <w:rPr>
          <w:rFonts w:asciiTheme="majorEastAsia" w:eastAsiaTheme="majorEastAsia" w:hAnsiTheme="majorEastAsia" w:cstheme="majorBidi" w:hint="eastAsia"/>
          <w:kern w:val="0"/>
        </w:rPr>
        <w:br/>
        <w:t xml:space="preserve">　　　　　</w:t>
      </w:r>
      <w:r w:rsidRPr="00AE6155">
        <w:rPr>
          <w:rFonts w:asciiTheme="majorEastAsia" w:eastAsiaTheme="majorEastAsia" w:hAnsiTheme="majorEastAsia" w:cstheme="majorBidi"/>
          <w:kern w:val="0"/>
        </w:rPr>
        <w:t>就業時間が週</w:t>
      </w:r>
      <w:r w:rsidRPr="00AE6155">
        <w:rPr>
          <w:rFonts w:asciiTheme="majorEastAsia" w:eastAsiaTheme="majorEastAsia" w:hAnsiTheme="majorEastAsia" w:cstheme="majorBidi" w:hint="eastAsia"/>
          <w:kern w:val="0"/>
        </w:rPr>
        <w:t>30</w:t>
      </w:r>
      <w:r w:rsidRPr="00AE6155">
        <w:rPr>
          <w:rFonts w:asciiTheme="majorEastAsia" w:eastAsiaTheme="majorEastAsia" w:hAnsiTheme="majorEastAsia" w:cstheme="majorBidi"/>
          <w:kern w:val="0"/>
        </w:rPr>
        <w:t>時間未満：3ヶ月以</w:t>
      </w:r>
      <w:r w:rsidRPr="00AE6155">
        <w:rPr>
          <w:rFonts w:asciiTheme="majorHAnsi" w:eastAsiaTheme="majorEastAsia" w:hAnsiTheme="majorHAnsi" w:cstheme="majorBidi"/>
          <w:kern w:val="0"/>
        </w:rPr>
        <w:t>上</w:t>
      </w:r>
    </w:p>
    <w:p w14:paraId="5047DB1A" w14:textId="1F5AF600" w:rsidR="00790891" w:rsidRPr="00AE6155" w:rsidRDefault="00790891" w:rsidP="00AE6155">
      <w:pPr>
        <w:ind w:left="420"/>
      </w:pPr>
    </w:p>
    <w:p w14:paraId="0459EFAB" w14:textId="77777777" w:rsidR="004759D2" w:rsidRDefault="00790891" w:rsidP="00790891">
      <w:pPr>
        <w:widowControl/>
        <w:ind w:left="630" w:hangingChars="300" w:hanging="630"/>
        <w:jc w:val="left"/>
        <w:rPr>
          <w:rFonts w:asciiTheme="majorEastAsia" w:eastAsiaTheme="majorEastAsia" w:hAnsiTheme="majorEastAsia"/>
          <w:szCs w:val="21"/>
        </w:rPr>
        <w:sectPr w:rsidR="004759D2"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 xml:space="preserve">　・一般就労</w:t>
      </w:r>
      <w:r w:rsidR="00C15A8A">
        <w:rPr>
          <w:rFonts w:asciiTheme="majorEastAsia" w:eastAsiaTheme="majorEastAsia" w:hAnsiTheme="majorEastAsia" w:hint="eastAsia"/>
          <w:szCs w:val="21"/>
        </w:rPr>
        <w:t>との併用、大学等の在学中の取</w:t>
      </w:r>
      <w:r w:rsidR="000C31D7" w:rsidRPr="00321EA4">
        <w:rPr>
          <w:rFonts w:asciiTheme="majorEastAsia" w:eastAsiaTheme="majorEastAsia" w:hAnsiTheme="majorEastAsia" w:hint="eastAsia"/>
          <w:szCs w:val="21"/>
        </w:rPr>
        <w:t>扱いに関しては、</w:t>
      </w:r>
      <w:r w:rsidRPr="00321EA4">
        <w:rPr>
          <w:rFonts w:asciiTheme="majorEastAsia" w:eastAsiaTheme="majorEastAsia" w:hAnsiTheme="majorEastAsia"/>
          <w:szCs w:val="21"/>
        </w:rPr>
        <w:t>就労移行支援と同様とします。</w:t>
      </w:r>
    </w:p>
    <w:p w14:paraId="2944CADA" w14:textId="536AA492" w:rsidR="004759D2" w:rsidRPr="00F16D91" w:rsidRDefault="004759D2" w:rsidP="004759D2">
      <w:pPr>
        <w:pStyle w:val="3"/>
        <w:ind w:left="635" w:right="210"/>
      </w:pPr>
      <w:bookmarkStart w:id="23" w:name="_Toc510443534"/>
      <w:r w:rsidRPr="00F16D91">
        <w:rPr>
          <w:rFonts w:hint="eastAsia"/>
        </w:rPr>
        <w:lastRenderedPageBreak/>
        <w:t>就労定着支援</w:t>
      </w:r>
      <w:bookmarkEnd w:id="23"/>
    </w:p>
    <w:p w14:paraId="4F26DFEA" w14:textId="77777777" w:rsidR="004759D2" w:rsidRPr="00F16D91" w:rsidRDefault="004759D2" w:rsidP="004759D2">
      <w:pPr>
        <w:widowControl/>
        <w:ind w:firstLineChars="100" w:firstLine="210"/>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（１）　サービスの概要</w:t>
      </w:r>
    </w:p>
    <w:tbl>
      <w:tblPr>
        <w:tblStyle w:val="aa"/>
        <w:tblW w:w="0" w:type="auto"/>
        <w:tblInd w:w="137" w:type="dxa"/>
        <w:tblLook w:val="04A0" w:firstRow="1" w:lastRow="0" w:firstColumn="1" w:lastColumn="0" w:noHBand="0" w:noVBand="1"/>
      </w:tblPr>
      <w:tblGrid>
        <w:gridCol w:w="1559"/>
        <w:gridCol w:w="6798"/>
      </w:tblGrid>
      <w:tr w:rsidR="004759D2" w:rsidRPr="00F16D91" w14:paraId="65880383" w14:textId="77777777" w:rsidTr="00637AB6">
        <w:tc>
          <w:tcPr>
            <w:tcW w:w="1559" w:type="dxa"/>
          </w:tcPr>
          <w:p w14:paraId="2169023B"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サービス名称</w:t>
            </w:r>
          </w:p>
        </w:tc>
        <w:tc>
          <w:tcPr>
            <w:tcW w:w="6798" w:type="dxa"/>
          </w:tcPr>
          <w:p w14:paraId="54874C54" w14:textId="4819BD7C"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b/>
                <w:color w:val="000000" w:themeColor="text1"/>
                <w:szCs w:val="21"/>
              </w:rPr>
              <w:t>就労定着支援</w:t>
            </w:r>
          </w:p>
        </w:tc>
      </w:tr>
      <w:tr w:rsidR="004759D2" w:rsidRPr="00F16D91" w14:paraId="09509974" w14:textId="77777777" w:rsidTr="00637AB6">
        <w:tc>
          <w:tcPr>
            <w:tcW w:w="1559" w:type="dxa"/>
          </w:tcPr>
          <w:p w14:paraId="2DFB9FFE"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サービス内容</w:t>
            </w:r>
          </w:p>
        </w:tc>
        <w:tc>
          <w:tcPr>
            <w:tcW w:w="6798" w:type="dxa"/>
          </w:tcPr>
          <w:p w14:paraId="2935A03A" w14:textId="3D9BB99F"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生活介護、自立訓練、就労移行支援又は就労継続支援（以下「就労移行支援等」という。）を利用して、通常の事業所に新たに雇用された障害者の就労の継続を図るため、関係機関と連絡調整を行うとともに、各般の問題に関する指導及び助言等の必要な支援を行う。</w:t>
            </w:r>
          </w:p>
        </w:tc>
      </w:tr>
      <w:tr w:rsidR="004759D2" w:rsidRPr="00F16D91" w14:paraId="512F90F2" w14:textId="77777777" w:rsidTr="00637AB6">
        <w:trPr>
          <w:trHeight w:val="180"/>
        </w:trPr>
        <w:tc>
          <w:tcPr>
            <w:tcW w:w="1559" w:type="dxa"/>
          </w:tcPr>
          <w:p w14:paraId="741BBC72"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対象者</w:t>
            </w:r>
          </w:p>
        </w:tc>
        <w:tc>
          <w:tcPr>
            <w:tcW w:w="6798" w:type="dxa"/>
          </w:tcPr>
          <w:p w14:paraId="53DC9AE8" w14:textId="44E2E3E6" w:rsidR="004759D2" w:rsidRPr="00F16D91" w:rsidRDefault="001B5300" w:rsidP="001B5300">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就労移行支援等を利用したした後、通常の事業所に新たに雇用された障害者であって、就労を継続している期間が６月を経過した障害者</w:t>
            </w:r>
          </w:p>
        </w:tc>
      </w:tr>
      <w:tr w:rsidR="004759D2" w:rsidRPr="00F16D91" w14:paraId="7687B66F" w14:textId="77777777" w:rsidTr="00637AB6">
        <w:tc>
          <w:tcPr>
            <w:tcW w:w="1559" w:type="dxa"/>
          </w:tcPr>
          <w:p w14:paraId="28D86583"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支給単位</w:t>
            </w:r>
          </w:p>
        </w:tc>
        <w:tc>
          <w:tcPr>
            <w:tcW w:w="6798" w:type="dxa"/>
          </w:tcPr>
          <w:p w14:paraId="10BB2504"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1日</w:t>
            </w:r>
          </w:p>
        </w:tc>
      </w:tr>
      <w:tr w:rsidR="004759D2" w:rsidRPr="00F16D91" w14:paraId="1C964CB7" w14:textId="77777777" w:rsidTr="00637AB6">
        <w:trPr>
          <w:trHeight w:val="180"/>
        </w:trPr>
        <w:tc>
          <w:tcPr>
            <w:tcW w:w="1559" w:type="dxa"/>
          </w:tcPr>
          <w:p w14:paraId="4F6EB211"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支給量</w:t>
            </w:r>
          </w:p>
        </w:tc>
        <w:tc>
          <w:tcPr>
            <w:tcW w:w="6798" w:type="dxa"/>
          </w:tcPr>
          <w:p w14:paraId="64B205D3"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31日/月</w:t>
            </w:r>
          </w:p>
        </w:tc>
      </w:tr>
      <w:tr w:rsidR="004759D2" w:rsidRPr="00F16D91" w14:paraId="1B942270" w14:textId="77777777" w:rsidTr="00637AB6">
        <w:tc>
          <w:tcPr>
            <w:tcW w:w="1559" w:type="dxa"/>
          </w:tcPr>
          <w:p w14:paraId="4A5C2D6E"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他制度との併給</w:t>
            </w:r>
          </w:p>
        </w:tc>
        <w:tc>
          <w:tcPr>
            <w:tcW w:w="6798" w:type="dxa"/>
          </w:tcPr>
          <w:p w14:paraId="5528DC31" w14:textId="7112C1B2" w:rsidR="004759D2"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自立生活援助、訪問型自立訓練（生活訓練）との併給は不可。</w:t>
            </w:r>
            <w:r w:rsidR="00FD610C" w:rsidRPr="00F16D91">
              <w:rPr>
                <w:rFonts w:asciiTheme="majorEastAsia" w:eastAsiaTheme="majorEastAsia" w:hAnsiTheme="majorEastAsia" w:hint="eastAsia"/>
                <w:color w:val="000000" w:themeColor="text1"/>
                <w:szCs w:val="21"/>
              </w:rPr>
              <w:t>その他の日中活動系サービスは別途相談。</w:t>
            </w:r>
          </w:p>
        </w:tc>
      </w:tr>
      <w:tr w:rsidR="004759D2" w:rsidRPr="00F16D91" w14:paraId="4AE35534" w14:textId="77777777" w:rsidTr="00637AB6">
        <w:tc>
          <w:tcPr>
            <w:tcW w:w="1559" w:type="dxa"/>
          </w:tcPr>
          <w:p w14:paraId="1CF9E5FA"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他制度との優先順位</w:t>
            </w:r>
          </w:p>
        </w:tc>
        <w:tc>
          <w:tcPr>
            <w:tcW w:w="6798" w:type="dxa"/>
          </w:tcPr>
          <w:p w14:paraId="0879FCC9" w14:textId="7E5580FF" w:rsidR="004759D2" w:rsidRPr="00F16D91" w:rsidRDefault="001B5300" w:rsidP="001B5300">
            <w:pPr>
              <w:widowControl/>
              <w:jc w:val="center"/>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w:t>
            </w:r>
          </w:p>
        </w:tc>
      </w:tr>
    </w:tbl>
    <w:p w14:paraId="180DA899" w14:textId="77777777" w:rsidR="0002407E" w:rsidRPr="00F16D91" w:rsidRDefault="0002407E" w:rsidP="0002407E">
      <w:pPr>
        <w:widowControl/>
        <w:ind w:left="630" w:hangingChars="300" w:hanging="630"/>
        <w:jc w:val="left"/>
        <w:rPr>
          <w:rFonts w:asciiTheme="majorEastAsia" w:eastAsiaTheme="majorEastAsia" w:hAnsiTheme="majorEastAsia"/>
          <w:color w:val="000000" w:themeColor="text1"/>
          <w:szCs w:val="21"/>
        </w:rPr>
      </w:pPr>
    </w:p>
    <w:p w14:paraId="7E8227A7" w14:textId="77777777" w:rsidR="0002407E" w:rsidRPr="00F16D91" w:rsidRDefault="0002407E" w:rsidP="0002407E">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color w:val="000000" w:themeColor="text1"/>
          <w:szCs w:val="21"/>
        </w:rPr>
        <w:t>（２）運用に対する考え方</w:t>
      </w:r>
    </w:p>
    <w:p w14:paraId="62383D42" w14:textId="30F23E39" w:rsidR="0002407E" w:rsidRPr="00F16D91" w:rsidRDefault="0002407E" w:rsidP="0002407E">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color w:val="000000" w:themeColor="text1"/>
          <w:szCs w:val="21"/>
        </w:rPr>
        <w:t>・事業所から雇用された日及び就労継続期間を確認するために在職証明書（別紙</w:t>
      </w:r>
      <w:r w:rsidR="002E19F9" w:rsidRPr="00F16D91">
        <w:rPr>
          <w:rFonts w:asciiTheme="majorEastAsia" w:eastAsiaTheme="majorEastAsia" w:hAnsiTheme="majorEastAsia"/>
          <w:color w:val="000000" w:themeColor="text1"/>
          <w:szCs w:val="21"/>
        </w:rPr>
        <w:t>8</w:t>
      </w:r>
      <w:r w:rsidRPr="00F16D91">
        <w:rPr>
          <w:rFonts w:asciiTheme="majorEastAsia" w:eastAsiaTheme="majorEastAsia" w:hAnsiTheme="majorEastAsia"/>
          <w:color w:val="000000" w:themeColor="text1"/>
          <w:szCs w:val="21"/>
        </w:rPr>
        <w:t>）を提出していただきます。（任意様式可。）</w:t>
      </w:r>
    </w:p>
    <w:p w14:paraId="2292F61A" w14:textId="3B9FA373" w:rsidR="0002407E" w:rsidRPr="00F16D91" w:rsidRDefault="0002407E" w:rsidP="0002407E">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color w:val="000000" w:themeColor="text1"/>
          <w:szCs w:val="21"/>
        </w:rPr>
        <w:t>・企業に対し在職証明書の提出への協力が難しい場合、支援者による確認を認めます。（別紙</w:t>
      </w:r>
      <w:r w:rsidR="002E19F9" w:rsidRPr="00F16D91">
        <w:rPr>
          <w:rFonts w:asciiTheme="majorEastAsia" w:eastAsiaTheme="majorEastAsia" w:hAnsiTheme="majorEastAsia"/>
          <w:color w:val="000000" w:themeColor="text1"/>
          <w:szCs w:val="21"/>
        </w:rPr>
        <w:t>9</w:t>
      </w:r>
      <w:r w:rsidRPr="00F16D91">
        <w:rPr>
          <w:rFonts w:asciiTheme="majorEastAsia" w:eastAsiaTheme="majorEastAsia" w:hAnsiTheme="majorEastAsia"/>
          <w:color w:val="000000" w:themeColor="text1"/>
          <w:szCs w:val="21"/>
        </w:rPr>
        <w:t>）</w:t>
      </w:r>
    </w:p>
    <w:p w14:paraId="5F09BEDC" w14:textId="77777777" w:rsidR="0002407E" w:rsidRDefault="0002407E" w:rsidP="0002407E">
      <w:pPr>
        <w:widowControl/>
        <w:ind w:left="630" w:hangingChars="300" w:hanging="630"/>
        <w:jc w:val="left"/>
        <w:rPr>
          <w:rFonts w:asciiTheme="majorEastAsia" w:eastAsiaTheme="majorEastAsia" w:hAnsiTheme="majorEastAsia"/>
          <w:szCs w:val="21"/>
        </w:rPr>
      </w:pPr>
    </w:p>
    <w:p w14:paraId="29374704" w14:textId="106BF11D" w:rsidR="0002407E" w:rsidRDefault="00543848" w:rsidP="0002407E">
      <w:pPr>
        <w:widowControl/>
        <w:ind w:left="630" w:hangingChars="300" w:hanging="630"/>
        <w:jc w:val="left"/>
        <w:rPr>
          <w:rFonts w:asciiTheme="majorEastAsia" w:eastAsiaTheme="majorEastAsia" w:hAnsiTheme="majorEastAsia"/>
          <w:szCs w:val="21"/>
        </w:rPr>
        <w:sectPr w:rsidR="0002407E"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szCs w:val="21"/>
        </w:rPr>
        <w:br w:type="page"/>
      </w:r>
    </w:p>
    <w:p w14:paraId="5CF9805E" w14:textId="587F117E" w:rsidR="001B5300" w:rsidRPr="00F16D91" w:rsidRDefault="001B5300" w:rsidP="001B5300">
      <w:pPr>
        <w:pStyle w:val="3"/>
        <w:ind w:left="635" w:right="210"/>
      </w:pPr>
      <w:bookmarkStart w:id="24" w:name="_Toc510443535"/>
      <w:r w:rsidRPr="00F16D91">
        <w:rPr>
          <w:rFonts w:hint="eastAsia"/>
        </w:rPr>
        <w:lastRenderedPageBreak/>
        <w:t>自立生活援助</w:t>
      </w:r>
      <w:bookmarkEnd w:id="24"/>
    </w:p>
    <w:p w14:paraId="6ABE7A7A" w14:textId="77777777" w:rsidR="001B5300" w:rsidRPr="00F16D91" w:rsidRDefault="001B5300" w:rsidP="001B5300">
      <w:pPr>
        <w:widowControl/>
        <w:ind w:firstLineChars="100" w:firstLine="210"/>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（１）　サービスの概要</w:t>
      </w:r>
    </w:p>
    <w:tbl>
      <w:tblPr>
        <w:tblStyle w:val="aa"/>
        <w:tblW w:w="0" w:type="auto"/>
        <w:tblInd w:w="137" w:type="dxa"/>
        <w:tblLook w:val="04A0" w:firstRow="1" w:lastRow="0" w:firstColumn="1" w:lastColumn="0" w:noHBand="0" w:noVBand="1"/>
      </w:tblPr>
      <w:tblGrid>
        <w:gridCol w:w="1559"/>
        <w:gridCol w:w="6798"/>
      </w:tblGrid>
      <w:tr w:rsidR="001B5300" w:rsidRPr="00F16D91" w14:paraId="2AA5EFEE" w14:textId="77777777" w:rsidTr="00637AB6">
        <w:tc>
          <w:tcPr>
            <w:tcW w:w="1559" w:type="dxa"/>
          </w:tcPr>
          <w:p w14:paraId="286D7C7A"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サービス名称</w:t>
            </w:r>
          </w:p>
        </w:tc>
        <w:tc>
          <w:tcPr>
            <w:tcW w:w="6798" w:type="dxa"/>
          </w:tcPr>
          <w:p w14:paraId="0B4D2C37" w14:textId="1459B9B9"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b/>
                <w:color w:val="000000" w:themeColor="text1"/>
                <w:szCs w:val="21"/>
              </w:rPr>
              <w:t>自立生活援助</w:t>
            </w:r>
          </w:p>
        </w:tc>
      </w:tr>
      <w:tr w:rsidR="001B5300" w:rsidRPr="00F16D91" w14:paraId="6D339D93" w14:textId="77777777" w:rsidTr="00637AB6">
        <w:tc>
          <w:tcPr>
            <w:tcW w:w="1559" w:type="dxa"/>
          </w:tcPr>
          <w:p w14:paraId="3AF24EE9"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サービス内容</w:t>
            </w:r>
          </w:p>
        </w:tc>
        <w:tc>
          <w:tcPr>
            <w:tcW w:w="6798" w:type="dxa"/>
          </w:tcPr>
          <w:p w14:paraId="7CCA0520" w14:textId="6EBE5464" w:rsidR="001B5300" w:rsidRPr="00F16D91" w:rsidRDefault="003671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 w:val="23"/>
                <w:szCs w:val="23"/>
              </w:rPr>
              <w:t>居宅における自立した日常生活を営む上での各般の問題につき、巡回又は訪問、相談対応等により、障害者の状況を把握し、必要な情報の提供や助言・相談、関係機関との連絡調整等、自立した日常生活を営むための環境整備に必要な援助を行う。</w:t>
            </w:r>
          </w:p>
        </w:tc>
      </w:tr>
      <w:tr w:rsidR="001B5300" w:rsidRPr="00F16D91" w14:paraId="23EEA76F" w14:textId="77777777" w:rsidTr="00637AB6">
        <w:trPr>
          <w:trHeight w:val="180"/>
        </w:trPr>
        <w:tc>
          <w:tcPr>
            <w:tcW w:w="1559" w:type="dxa"/>
          </w:tcPr>
          <w:p w14:paraId="70310177"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対象者</w:t>
            </w:r>
          </w:p>
        </w:tc>
        <w:tc>
          <w:tcPr>
            <w:tcW w:w="6798" w:type="dxa"/>
          </w:tcPr>
          <w:p w14:paraId="0B819171" w14:textId="1BD36E39" w:rsidR="001B5300" w:rsidRPr="00F16D91" w:rsidRDefault="003671D2" w:rsidP="00637AB6">
            <w:pPr>
              <w:widowControl/>
              <w:ind w:left="210" w:hangingChars="100" w:hanging="210"/>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・障害者支援施設又はグループホーム等を利用していた障害者</w:t>
            </w:r>
          </w:p>
          <w:p w14:paraId="0CB5579C" w14:textId="15FA832F" w:rsidR="003671D2" w:rsidRPr="00F16D91" w:rsidRDefault="003671D2" w:rsidP="00637AB6">
            <w:pPr>
              <w:widowControl/>
              <w:ind w:left="210" w:hangingChars="100" w:hanging="210"/>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・地域において一人暮らしをしている障害者又は同居家族が障害・疾病のため当該家族による支援が見込めない障害者</w:t>
            </w:r>
          </w:p>
        </w:tc>
      </w:tr>
      <w:tr w:rsidR="001B5300" w:rsidRPr="00F16D91" w14:paraId="534A1275" w14:textId="77777777" w:rsidTr="00637AB6">
        <w:tc>
          <w:tcPr>
            <w:tcW w:w="1559" w:type="dxa"/>
          </w:tcPr>
          <w:p w14:paraId="159A03CD"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支給単位</w:t>
            </w:r>
          </w:p>
        </w:tc>
        <w:tc>
          <w:tcPr>
            <w:tcW w:w="6798" w:type="dxa"/>
          </w:tcPr>
          <w:p w14:paraId="509084F9"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1日</w:t>
            </w:r>
          </w:p>
        </w:tc>
      </w:tr>
      <w:tr w:rsidR="001B5300" w:rsidRPr="00F16D91" w14:paraId="5DD5B30C" w14:textId="77777777" w:rsidTr="00637AB6">
        <w:trPr>
          <w:trHeight w:val="180"/>
        </w:trPr>
        <w:tc>
          <w:tcPr>
            <w:tcW w:w="1559" w:type="dxa"/>
          </w:tcPr>
          <w:p w14:paraId="5BB2EFB7"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支給量</w:t>
            </w:r>
          </w:p>
        </w:tc>
        <w:tc>
          <w:tcPr>
            <w:tcW w:w="6798" w:type="dxa"/>
          </w:tcPr>
          <w:p w14:paraId="7AA317D1"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31日/月</w:t>
            </w:r>
          </w:p>
        </w:tc>
      </w:tr>
      <w:tr w:rsidR="001B5300" w:rsidRPr="00F16D91" w14:paraId="76646D58" w14:textId="77777777" w:rsidTr="00637AB6">
        <w:tc>
          <w:tcPr>
            <w:tcW w:w="1559" w:type="dxa"/>
          </w:tcPr>
          <w:p w14:paraId="134A0433"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他制度との併給</w:t>
            </w:r>
          </w:p>
        </w:tc>
        <w:tc>
          <w:tcPr>
            <w:tcW w:w="6798" w:type="dxa"/>
          </w:tcPr>
          <w:p w14:paraId="3CB4927C" w14:textId="7D63E9B9" w:rsidR="001B5300" w:rsidRPr="00F16D91" w:rsidRDefault="003671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就労定着支援との併給は不可。</w:t>
            </w:r>
          </w:p>
        </w:tc>
      </w:tr>
      <w:tr w:rsidR="001B5300" w:rsidRPr="00F16D91" w14:paraId="0E1CC633" w14:textId="77777777" w:rsidTr="00637AB6">
        <w:tc>
          <w:tcPr>
            <w:tcW w:w="1559" w:type="dxa"/>
          </w:tcPr>
          <w:p w14:paraId="05C3C20F"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他制度との優先順位</w:t>
            </w:r>
          </w:p>
        </w:tc>
        <w:tc>
          <w:tcPr>
            <w:tcW w:w="6798" w:type="dxa"/>
          </w:tcPr>
          <w:p w14:paraId="6FC5B0CE" w14:textId="44AD5B7D" w:rsidR="001B5300" w:rsidRPr="00F16D91" w:rsidRDefault="003671D2" w:rsidP="003671D2">
            <w:pPr>
              <w:widowControl/>
              <w:jc w:val="center"/>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w:t>
            </w:r>
          </w:p>
        </w:tc>
      </w:tr>
    </w:tbl>
    <w:p w14:paraId="178D1D71" w14:textId="3142B245" w:rsidR="00543848" w:rsidRPr="001B5300" w:rsidRDefault="00543848" w:rsidP="00790891">
      <w:pPr>
        <w:widowControl/>
        <w:ind w:left="630" w:hangingChars="300" w:hanging="630"/>
        <w:jc w:val="left"/>
        <w:rPr>
          <w:rFonts w:asciiTheme="majorEastAsia" w:eastAsiaTheme="majorEastAsia" w:hAnsiTheme="majorEastAsia"/>
          <w:szCs w:val="21"/>
        </w:rPr>
        <w:sectPr w:rsidR="00543848" w:rsidRPr="001B5300" w:rsidSect="00174DF2">
          <w:pgSz w:w="11906" w:h="16838"/>
          <w:pgMar w:top="1985" w:right="1701" w:bottom="1701" w:left="1701" w:header="851" w:footer="992" w:gutter="0"/>
          <w:cols w:space="425"/>
          <w:docGrid w:type="lines" w:linePitch="360"/>
        </w:sectPr>
      </w:pPr>
    </w:p>
    <w:p w14:paraId="1BAF37AB" w14:textId="37925966" w:rsidR="00543848" w:rsidRPr="00321EA4" w:rsidRDefault="00543848" w:rsidP="00CB2731">
      <w:pPr>
        <w:pStyle w:val="3"/>
        <w:ind w:left="635" w:right="210"/>
        <w:rPr>
          <w:color w:val="auto"/>
        </w:rPr>
      </w:pPr>
      <w:bookmarkStart w:id="25" w:name="_Toc510443536"/>
      <w:r w:rsidRPr="00321EA4">
        <w:rPr>
          <w:rFonts w:hint="eastAsia"/>
          <w:color w:val="auto"/>
        </w:rPr>
        <w:lastRenderedPageBreak/>
        <w:t>共同生活援助</w:t>
      </w:r>
      <w:bookmarkEnd w:id="25"/>
    </w:p>
    <w:p w14:paraId="2BF756C4" w14:textId="0B020DE9" w:rsidR="00543848" w:rsidRPr="00321EA4" w:rsidRDefault="00790891"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430272B1" w14:textId="77777777" w:rsidTr="00353C90">
        <w:tc>
          <w:tcPr>
            <w:tcW w:w="1559" w:type="dxa"/>
          </w:tcPr>
          <w:p w14:paraId="4AC86728"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052A4E1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共同生活援助</w:t>
            </w:r>
          </w:p>
        </w:tc>
      </w:tr>
      <w:tr w:rsidR="00543848" w:rsidRPr="00321EA4" w14:paraId="1028D607" w14:textId="77777777" w:rsidTr="00353C90">
        <w:tc>
          <w:tcPr>
            <w:tcW w:w="1559" w:type="dxa"/>
          </w:tcPr>
          <w:p w14:paraId="4FF6BBD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4790917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グループホーム入居者に対して、日常生活上の介護及び援助を行う</w:t>
            </w:r>
          </w:p>
        </w:tc>
      </w:tr>
      <w:tr w:rsidR="00543848" w:rsidRPr="00321EA4" w14:paraId="5F62A855" w14:textId="77777777" w:rsidTr="00353C90">
        <w:trPr>
          <w:trHeight w:val="180"/>
        </w:trPr>
        <w:tc>
          <w:tcPr>
            <w:tcW w:w="1559" w:type="dxa"/>
          </w:tcPr>
          <w:p w14:paraId="09A7779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78A3229B" w14:textId="77777777" w:rsidR="00543848" w:rsidRPr="00321EA4" w:rsidRDefault="00543848" w:rsidP="00EA7C37">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・身体障害者にあっては、65歳未満の者又は65歳までに障害福祉サービス若しくはこれに準ずるものを利用したことがある者</w:t>
            </w:r>
          </w:p>
          <w:p w14:paraId="25739D34" w14:textId="0E83B5B5" w:rsidR="00543848" w:rsidRPr="00321EA4" w:rsidRDefault="00143BBB"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・障害支援区分は不要。ただし、食事、入浴、排せつ</w:t>
            </w:r>
            <w:r w:rsidR="00543848" w:rsidRPr="00321EA4">
              <w:rPr>
                <w:rFonts w:asciiTheme="majorEastAsia" w:eastAsiaTheme="majorEastAsia" w:hAnsiTheme="majorEastAsia" w:hint="eastAsia"/>
                <w:szCs w:val="21"/>
              </w:rPr>
              <w:t>介助が必要な場合は障害支援区分を取得する必要がある</w:t>
            </w:r>
          </w:p>
        </w:tc>
      </w:tr>
      <w:tr w:rsidR="00543848" w:rsidRPr="00321EA4" w14:paraId="527F29A7" w14:textId="77777777" w:rsidTr="00353C90">
        <w:tc>
          <w:tcPr>
            <w:tcW w:w="1559" w:type="dxa"/>
          </w:tcPr>
          <w:p w14:paraId="66E0B9E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56493B9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BC48B8" w:rsidRPr="00321EA4" w14:paraId="51EEE489" w14:textId="77777777" w:rsidTr="00BC48B8">
        <w:trPr>
          <w:trHeight w:val="180"/>
        </w:trPr>
        <w:tc>
          <w:tcPr>
            <w:tcW w:w="1559" w:type="dxa"/>
          </w:tcPr>
          <w:p w14:paraId="736DCECC" w14:textId="77777777" w:rsidR="00BC48B8" w:rsidRPr="00321EA4" w:rsidRDefault="00BC48B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56A34DDC" w14:textId="77777777" w:rsidR="00BC48B8" w:rsidRPr="00321EA4" w:rsidRDefault="00BC48B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31日/月</w:t>
            </w:r>
          </w:p>
        </w:tc>
      </w:tr>
      <w:tr w:rsidR="00BC48B8" w:rsidRPr="00321EA4" w14:paraId="7EC3BA9F" w14:textId="77777777" w:rsidTr="00353C90">
        <w:trPr>
          <w:trHeight w:val="180"/>
        </w:trPr>
        <w:tc>
          <w:tcPr>
            <w:tcW w:w="1559" w:type="dxa"/>
          </w:tcPr>
          <w:p w14:paraId="5BAB39FF" w14:textId="7564EEC9" w:rsidR="00BC48B8" w:rsidRPr="00F81FD7" w:rsidRDefault="00BC48B8" w:rsidP="00543848">
            <w:pPr>
              <w:widowControl/>
              <w:jc w:val="left"/>
              <w:rPr>
                <w:rFonts w:asciiTheme="majorEastAsia" w:eastAsiaTheme="majorEastAsia" w:hAnsiTheme="majorEastAsia"/>
                <w:szCs w:val="21"/>
                <w:highlight w:val="yellow"/>
              </w:rPr>
            </w:pPr>
            <w:r w:rsidRPr="00F16D91">
              <w:rPr>
                <w:rFonts w:asciiTheme="majorEastAsia" w:eastAsiaTheme="majorEastAsia" w:hAnsiTheme="majorEastAsia" w:hint="eastAsia"/>
                <w:color w:val="000000" w:themeColor="text1"/>
                <w:szCs w:val="21"/>
              </w:rPr>
              <w:t>標準利用期間</w:t>
            </w:r>
          </w:p>
        </w:tc>
        <w:tc>
          <w:tcPr>
            <w:tcW w:w="6798" w:type="dxa"/>
          </w:tcPr>
          <w:p w14:paraId="52DCE180" w14:textId="0B508355" w:rsidR="00BC48B8" w:rsidRPr="00F16D91" w:rsidRDefault="00BC48B8" w:rsidP="00543848">
            <w:pPr>
              <w:widowControl/>
              <w:jc w:val="left"/>
              <w:rPr>
                <w:rFonts w:asciiTheme="majorEastAsia" w:eastAsiaTheme="majorEastAsia" w:hAnsiTheme="majorEastAsia"/>
                <w:szCs w:val="21"/>
              </w:rPr>
            </w:pPr>
            <w:r w:rsidRPr="00F16D91">
              <w:rPr>
                <w:rFonts w:asciiTheme="majorEastAsia" w:eastAsiaTheme="majorEastAsia" w:hAnsiTheme="majorEastAsia" w:hint="eastAsia"/>
                <w:color w:val="000000" w:themeColor="text1"/>
                <w:szCs w:val="21"/>
              </w:rPr>
              <w:t>地域移行支援型ホーム：24ヶ月、サテライト型住居：36ヶ月</w:t>
            </w:r>
          </w:p>
        </w:tc>
      </w:tr>
      <w:tr w:rsidR="00543848" w:rsidRPr="00321EA4" w14:paraId="01DDB3D6" w14:textId="77777777" w:rsidTr="00353C90">
        <w:tc>
          <w:tcPr>
            <w:tcW w:w="1559" w:type="dxa"/>
          </w:tcPr>
          <w:p w14:paraId="54C2400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3B1F015E" w14:textId="4F9184D6" w:rsidR="00543848" w:rsidRPr="00321EA4" w:rsidRDefault="005F48E9"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短期入所、療養介護、施設入所支援、宿泊型自立訓練は</w:t>
            </w:r>
            <w:r w:rsidR="00543848" w:rsidRPr="00321EA4">
              <w:rPr>
                <w:rFonts w:asciiTheme="majorEastAsia" w:eastAsiaTheme="majorEastAsia" w:hAnsiTheme="majorEastAsia" w:hint="eastAsia"/>
                <w:szCs w:val="21"/>
              </w:rPr>
              <w:t>併給不可。</w:t>
            </w:r>
          </w:p>
          <w:p w14:paraId="2F844F2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一定の要件を満たす場合のみ居宅介護併給可。</w:t>
            </w:r>
          </w:p>
        </w:tc>
      </w:tr>
      <w:tr w:rsidR="00543848" w:rsidRPr="00321EA4" w14:paraId="3CA970F4" w14:textId="77777777" w:rsidTr="00353C90">
        <w:tc>
          <w:tcPr>
            <w:tcW w:w="1559" w:type="dxa"/>
          </w:tcPr>
          <w:p w14:paraId="3148C75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0ADD13FF" w14:textId="2C8FEDA7" w:rsidR="004132DA"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新規の場合、介護保険対象者は介護保険優先</w:t>
            </w:r>
            <w:r w:rsidR="00A511E0">
              <w:rPr>
                <w:rFonts w:asciiTheme="majorEastAsia" w:eastAsiaTheme="majorEastAsia" w:hAnsiTheme="majorEastAsia" w:hint="eastAsia"/>
                <w:szCs w:val="21"/>
              </w:rPr>
              <w:t>。</w:t>
            </w:r>
          </w:p>
          <w:p w14:paraId="50147A6C" w14:textId="289CEECB" w:rsidR="00543848" w:rsidRPr="00321EA4"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継続の場合は介護保険対象になっても引き続き利用可能</w:t>
            </w:r>
            <w:r w:rsidR="00A511E0">
              <w:rPr>
                <w:rFonts w:asciiTheme="majorEastAsia" w:eastAsiaTheme="majorEastAsia" w:hAnsiTheme="majorEastAsia" w:hint="eastAsia"/>
                <w:szCs w:val="21"/>
              </w:rPr>
              <w:t>。</w:t>
            </w:r>
          </w:p>
        </w:tc>
      </w:tr>
    </w:tbl>
    <w:p w14:paraId="4B5F13D0" w14:textId="5E54CB1E" w:rsidR="00543848" w:rsidRPr="00321EA4" w:rsidRDefault="00543848" w:rsidP="00543848">
      <w:pPr>
        <w:widowControl/>
        <w:jc w:val="left"/>
        <w:rPr>
          <w:rFonts w:asciiTheme="majorEastAsia" w:eastAsiaTheme="majorEastAsia" w:hAnsiTheme="majorEastAsia"/>
          <w:szCs w:val="21"/>
        </w:rPr>
      </w:pPr>
    </w:p>
    <w:p w14:paraId="1987DDDE" w14:textId="67B6958D" w:rsidR="00543848" w:rsidRPr="00321EA4" w:rsidRDefault="00790891"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　運用に関する考え方</w:t>
      </w:r>
    </w:p>
    <w:p w14:paraId="0C57562F" w14:textId="778B8413" w:rsidR="00543848" w:rsidRPr="00321EA4" w:rsidRDefault="00543848" w:rsidP="00906624">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790891"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・原則</w:t>
      </w:r>
      <w:r w:rsidR="000C4AE8">
        <w:rPr>
          <w:rFonts w:asciiTheme="majorEastAsia" w:eastAsiaTheme="majorEastAsia" w:hAnsiTheme="majorEastAsia" w:hint="eastAsia"/>
          <w:szCs w:val="21"/>
        </w:rPr>
        <w:t>グループホーム入居者は</w:t>
      </w:r>
      <w:r w:rsidRPr="00321EA4">
        <w:rPr>
          <w:rFonts w:asciiTheme="majorEastAsia" w:eastAsiaTheme="majorEastAsia" w:hAnsiTheme="majorEastAsia" w:hint="eastAsia"/>
          <w:szCs w:val="21"/>
        </w:rPr>
        <w:t>通院等介助及び通院等乗降介助は利用できません。ただし、慢性疾患による</w:t>
      </w:r>
      <w:r w:rsidR="00211B1C">
        <w:rPr>
          <w:rFonts w:asciiTheme="majorEastAsia" w:eastAsiaTheme="majorEastAsia" w:hAnsiTheme="majorEastAsia" w:hint="eastAsia"/>
          <w:szCs w:val="21"/>
        </w:rPr>
        <w:t>定期的な</w:t>
      </w:r>
      <w:r w:rsidRPr="00321EA4">
        <w:rPr>
          <w:rFonts w:asciiTheme="majorEastAsia" w:eastAsiaTheme="majorEastAsia" w:hAnsiTheme="majorEastAsia" w:hint="eastAsia"/>
          <w:szCs w:val="21"/>
        </w:rPr>
        <w:t>通院が必要と医師の指示がある場合、月2回まで利用可能です</w:t>
      </w:r>
      <w:r w:rsidR="007D74AE">
        <w:rPr>
          <w:rFonts w:asciiTheme="majorEastAsia" w:eastAsiaTheme="majorEastAsia" w:hAnsiTheme="majorEastAsia" w:hint="eastAsia"/>
          <w:szCs w:val="21"/>
        </w:rPr>
        <w:t>（手続きについてはP15参照）</w:t>
      </w:r>
      <w:r w:rsidRPr="00321EA4">
        <w:rPr>
          <w:rFonts w:asciiTheme="majorEastAsia" w:eastAsiaTheme="majorEastAsia" w:hAnsiTheme="majorEastAsia" w:hint="eastAsia"/>
          <w:szCs w:val="21"/>
        </w:rPr>
        <w:t>。</w:t>
      </w:r>
      <w:r w:rsidR="00906624" w:rsidRPr="00321EA4">
        <w:rPr>
          <w:rFonts w:asciiTheme="majorEastAsia" w:eastAsiaTheme="majorEastAsia" w:hAnsiTheme="majorEastAsia" w:hint="eastAsia"/>
          <w:szCs w:val="21"/>
        </w:rPr>
        <w:t>同行援護</w:t>
      </w:r>
      <w:r w:rsidR="00906624" w:rsidRPr="00321EA4">
        <w:rPr>
          <w:rFonts w:asciiTheme="majorEastAsia" w:eastAsiaTheme="majorEastAsia" w:hAnsiTheme="majorEastAsia"/>
          <w:szCs w:val="21"/>
        </w:rPr>
        <w:t>により通院を行う場合も同様</w:t>
      </w:r>
      <w:r w:rsidR="00906624" w:rsidRPr="00321EA4">
        <w:rPr>
          <w:rFonts w:asciiTheme="majorEastAsia" w:eastAsiaTheme="majorEastAsia" w:hAnsiTheme="majorEastAsia" w:hint="eastAsia"/>
          <w:szCs w:val="21"/>
        </w:rPr>
        <w:t>の</w:t>
      </w:r>
      <w:r w:rsidR="00906624" w:rsidRPr="00321EA4">
        <w:rPr>
          <w:rFonts w:asciiTheme="majorEastAsia" w:eastAsiaTheme="majorEastAsia" w:hAnsiTheme="majorEastAsia"/>
          <w:szCs w:val="21"/>
        </w:rPr>
        <w:t>取扱いとします。</w:t>
      </w:r>
    </w:p>
    <w:p w14:paraId="0D91F5F6" w14:textId="0A2F2D88" w:rsidR="00543848" w:rsidRPr="00321EA4" w:rsidRDefault="00543848" w:rsidP="00790891">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790891"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・原則</w:t>
      </w:r>
      <w:r w:rsidR="00685714">
        <w:rPr>
          <w:rFonts w:asciiTheme="majorEastAsia" w:eastAsiaTheme="majorEastAsia" w:hAnsiTheme="majorEastAsia" w:hint="eastAsia"/>
          <w:szCs w:val="21"/>
        </w:rPr>
        <w:t>グループホーム入居者は</w:t>
      </w:r>
      <w:r w:rsidRPr="00321EA4">
        <w:rPr>
          <w:rFonts w:asciiTheme="majorEastAsia" w:eastAsiaTheme="majorEastAsia" w:hAnsiTheme="majorEastAsia" w:hint="eastAsia"/>
          <w:szCs w:val="21"/>
        </w:rPr>
        <w:t>居宅介護及び重度訪問介護は利用できません。ただし、以下に該当する場合は利用可能です。（</w:t>
      </w:r>
      <w:r w:rsidR="00E63868" w:rsidRPr="00F16D91">
        <w:rPr>
          <w:rFonts w:asciiTheme="majorEastAsia" w:eastAsiaTheme="majorEastAsia" w:hAnsiTheme="majorEastAsia" w:hint="eastAsia"/>
          <w:color w:val="000000" w:themeColor="text1"/>
          <w:szCs w:val="21"/>
        </w:rPr>
        <w:t>令和6</w:t>
      </w:r>
      <w:r w:rsidRPr="00321EA4">
        <w:rPr>
          <w:rFonts w:asciiTheme="majorEastAsia" w:eastAsiaTheme="majorEastAsia" w:hAnsiTheme="majorEastAsia" w:hint="eastAsia"/>
          <w:szCs w:val="21"/>
        </w:rPr>
        <w:t>年3月31日までの経過措置）</w:t>
      </w:r>
    </w:p>
    <w:p w14:paraId="33958A47" w14:textId="095A05A4" w:rsidR="00543848" w:rsidRPr="00321EA4" w:rsidRDefault="00C6512D" w:rsidP="00790891">
      <w:pPr>
        <w:widowControl/>
        <w:ind w:left="840" w:hangingChars="400" w:hanging="84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（ア）重度訪問介護、同行援護又は行動援護に係る介護給付</w:t>
      </w:r>
      <w:r w:rsidR="00A2326E" w:rsidRPr="00321EA4">
        <w:rPr>
          <w:rFonts w:asciiTheme="majorEastAsia" w:eastAsiaTheme="majorEastAsia" w:hAnsiTheme="majorEastAsia" w:hint="eastAsia"/>
          <w:szCs w:val="21"/>
        </w:rPr>
        <w:t>費</w:t>
      </w:r>
      <w:r w:rsidR="00543848" w:rsidRPr="00321EA4">
        <w:rPr>
          <w:rFonts w:asciiTheme="majorEastAsia" w:eastAsiaTheme="majorEastAsia" w:hAnsiTheme="majorEastAsia" w:hint="eastAsia"/>
          <w:szCs w:val="21"/>
        </w:rPr>
        <w:t>の支給決定を受けることができる者であって、区分4、区分5、区分6に該当する者が、当該指定共同生活援助事業所の従業者以外の者による居宅介護又は重度訪問介護の利用を希望する場合</w:t>
      </w:r>
      <w:r w:rsidR="00193CE3">
        <w:rPr>
          <w:rFonts w:asciiTheme="majorEastAsia" w:eastAsiaTheme="majorEastAsia" w:hAnsiTheme="majorEastAsia" w:hint="eastAsia"/>
          <w:szCs w:val="21"/>
        </w:rPr>
        <w:t>。</w:t>
      </w:r>
    </w:p>
    <w:p w14:paraId="0AE68A35" w14:textId="5D972C35" w:rsidR="00543848" w:rsidRPr="00321EA4" w:rsidRDefault="00906624" w:rsidP="00790891">
      <w:pPr>
        <w:widowControl/>
        <w:ind w:left="840" w:hangingChars="400" w:hanging="84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790891"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イ）区分4、区分5、区分6に該当する者であり、次の（ⅰ）（ⅱ）のいずれにも該当する者が、共同生活住居内において、当該指定共同生活援助事業所の従業者以外の者による居宅介護（身体介護が中心である場合に限る。）の利用を希望する場合</w:t>
      </w:r>
      <w:r w:rsidR="00193CE3">
        <w:rPr>
          <w:rFonts w:asciiTheme="majorEastAsia" w:eastAsiaTheme="majorEastAsia" w:hAnsiTheme="majorEastAsia" w:hint="eastAsia"/>
          <w:szCs w:val="21"/>
        </w:rPr>
        <w:t>。</w:t>
      </w:r>
    </w:p>
    <w:p w14:paraId="4950C083" w14:textId="31F56425" w:rsidR="00543848" w:rsidRPr="00321EA4" w:rsidRDefault="00543848"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790891"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（ⅰ）当該利用者の個別支援計画に居宅介護の利用が位置づけられていること</w:t>
      </w:r>
    </w:p>
    <w:p w14:paraId="39F63057" w14:textId="2E0FA49A" w:rsidR="00543848" w:rsidRPr="00321EA4" w:rsidRDefault="00543848"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790891"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（ⅱ）居宅介護の利用について、市町村が必要と認めること</w:t>
      </w:r>
    </w:p>
    <w:p w14:paraId="5DC6A341" w14:textId="77777777" w:rsidR="00E64CC2" w:rsidRDefault="00543848" w:rsidP="00790891">
      <w:pPr>
        <w:tabs>
          <w:tab w:val="left" w:pos="2424"/>
        </w:tabs>
        <w:ind w:left="630" w:hangingChars="300" w:hanging="630"/>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790891"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・外部サービス利用型指定共同生活援助事業所で、受託居宅介護サービスを利用でき</w:t>
      </w:r>
      <w:r w:rsidRPr="00321EA4">
        <w:rPr>
          <w:rFonts w:asciiTheme="majorEastAsia" w:eastAsiaTheme="majorEastAsia" w:hAnsiTheme="majorEastAsia" w:hint="eastAsia"/>
          <w:szCs w:val="21"/>
        </w:rPr>
        <w:lastRenderedPageBreak/>
        <w:t>るのは、障害支援区分2以上に該当する障害者です。また、</w:t>
      </w:r>
      <w:r w:rsidR="00E64CC2">
        <w:rPr>
          <w:rFonts w:asciiTheme="majorEastAsia" w:eastAsiaTheme="majorEastAsia" w:hAnsiTheme="majorEastAsia" w:hint="eastAsia"/>
          <w:szCs w:val="21"/>
        </w:rPr>
        <w:t>支給決定に当たって斟酌すべき受託居宅介護サービスの支給標準時間（分/月）（以下「支給標準時間」という。）に基づき設定するものとし、当該支給標準時間の範囲内で定めることを基本とします。</w:t>
      </w:r>
    </w:p>
    <w:p w14:paraId="5E66346C" w14:textId="4FE2A544" w:rsidR="00543848" w:rsidRPr="00321EA4" w:rsidRDefault="00E64CC2" w:rsidP="00790891">
      <w:pPr>
        <w:tabs>
          <w:tab w:val="left" w:pos="2424"/>
        </w:tabs>
        <w:ind w:left="630" w:hangingChars="300" w:hanging="630"/>
        <w:rPr>
          <w:rFonts w:asciiTheme="majorEastAsia" w:eastAsiaTheme="majorEastAsia" w:hAnsiTheme="majorEastAsia"/>
          <w:szCs w:val="21"/>
        </w:rPr>
      </w:pPr>
      <w:r>
        <w:rPr>
          <w:rFonts w:asciiTheme="majorEastAsia" w:eastAsiaTheme="majorEastAsia" w:hAnsiTheme="majorEastAsia" w:hint="eastAsia"/>
          <w:szCs w:val="21"/>
        </w:rPr>
        <w:t xml:space="preserve">　</w:t>
      </w:r>
      <w:r w:rsidR="00856856">
        <w:rPr>
          <w:rFonts w:asciiTheme="majorEastAsia" w:eastAsiaTheme="majorEastAsia" w:hAnsiTheme="majorEastAsia" w:hint="eastAsia"/>
          <w:szCs w:val="21"/>
        </w:rPr>
        <w:t xml:space="preserve">　</w:t>
      </w:r>
      <w:r>
        <w:rPr>
          <w:rFonts w:asciiTheme="majorEastAsia" w:eastAsiaTheme="majorEastAsia" w:hAnsiTheme="majorEastAsia" w:hint="eastAsia"/>
          <w:szCs w:val="21"/>
        </w:rPr>
        <w:t>【支給標準時間】</w:t>
      </w:r>
    </w:p>
    <w:tbl>
      <w:tblPr>
        <w:tblStyle w:val="aa"/>
        <w:tblW w:w="0" w:type="auto"/>
        <w:tblInd w:w="675" w:type="dxa"/>
        <w:tblLook w:val="04A0" w:firstRow="1" w:lastRow="0" w:firstColumn="1" w:lastColumn="0" w:noHBand="0" w:noVBand="1"/>
      </w:tblPr>
      <w:tblGrid>
        <w:gridCol w:w="950"/>
        <w:gridCol w:w="1415"/>
        <w:gridCol w:w="1416"/>
        <w:gridCol w:w="1416"/>
        <w:gridCol w:w="1416"/>
        <w:gridCol w:w="1416"/>
      </w:tblGrid>
      <w:tr w:rsidR="00543848" w:rsidRPr="00321EA4" w14:paraId="11CA7307" w14:textId="77777777" w:rsidTr="00856856">
        <w:tc>
          <w:tcPr>
            <w:tcW w:w="950" w:type="dxa"/>
          </w:tcPr>
          <w:p w14:paraId="11F5F6BE"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w:t>
            </w:r>
          </w:p>
        </w:tc>
        <w:tc>
          <w:tcPr>
            <w:tcW w:w="1415" w:type="dxa"/>
          </w:tcPr>
          <w:p w14:paraId="240792E5"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区分2</w:t>
            </w:r>
          </w:p>
        </w:tc>
        <w:tc>
          <w:tcPr>
            <w:tcW w:w="1416" w:type="dxa"/>
          </w:tcPr>
          <w:p w14:paraId="519B13B0"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区分3</w:t>
            </w:r>
          </w:p>
        </w:tc>
        <w:tc>
          <w:tcPr>
            <w:tcW w:w="1416" w:type="dxa"/>
          </w:tcPr>
          <w:p w14:paraId="454F1F21"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区分4</w:t>
            </w:r>
          </w:p>
        </w:tc>
        <w:tc>
          <w:tcPr>
            <w:tcW w:w="1416" w:type="dxa"/>
          </w:tcPr>
          <w:p w14:paraId="076A06D0"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区分5</w:t>
            </w:r>
          </w:p>
        </w:tc>
        <w:tc>
          <w:tcPr>
            <w:tcW w:w="1416" w:type="dxa"/>
          </w:tcPr>
          <w:p w14:paraId="09941A87"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区分6</w:t>
            </w:r>
          </w:p>
        </w:tc>
      </w:tr>
      <w:tr w:rsidR="00543848" w:rsidRPr="00321EA4" w14:paraId="3EF2FB53" w14:textId="77777777" w:rsidTr="00856856">
        <w:tc>
          <w:tcPr>
            <w:tcW w:w="950" w:type="dxa"/>
          </w:tcPr>
          <w:p w14:paraId="1EABA00C"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時間</w:t>
            </w:r>
          </w:p>
        </w:tc>
        <w:tc>
          <w:tcPr>
            <w:tcW w:w="1415" w:type="dxa"/>
          </w:tcPr>
          <w:p w14:paraId="3927B14B" w14:textId="77777777" w:rsidR="00543848" w:rsidRPr="00321EA4" w:rsidRDefault="00543848" w:rsidP="00543848">
            <w:pPr>
              <w:tabs>
                <w:tab w:val="left" w:pos="2424"/>
              </w:tabs>
              <w:jc w:val="right"/>
              <w:rPr>
                <w:rFonts w:asciiTheme="majorEastAsia" w:eastAsiaTheme="majorEastAsia" w:hAnsiTheme="majorEastAsia"/>
                <w:szCs w:val="21"/>
              </w:rPr>
            </w:pPr>
            <w:r w:rsidRPr="00321EA4">
              <w:rPr>
                <w:rFonts w:asciiTheme="majorEastAsia" w:eastAsiaTheme="majorEastAsia" w:hAnsiTheme="majorEastAsia" w:hint="eastAsia"/>
                <w:szCs w:val="21"/>
              </w:rPr>
              <w:t>150分/月</w:t>
            </w:r>
          </w:p>
        </w:tc>
        <w:tc>
          <w:tcPr>
            <w:tcW w:w="1416" w:type="dxa"/>
          </w:tcPr>
          <w:p w14:paraId="42C96848" w14:textId="77777777" w:rsidR="00543848" w:rsidRPr="00321EA4" w:rsidRDefault="00543848" w:rsidP="00543848">
            <w:pPr>
              <w:tabs>
                <w:tab w:val="left" w:pos="2424"/>
              </w:tabs>
              <w:jc w:val="right"/>
              <w:rPr>
                <w:rFonts w:asciiTheme="majorEastAsia" w:eastAsiaTheme="majorEastAsia" w:hAnsiTheme="majorEastAsia"/>
                <w:szCs w:val="21"/>
              </w:rPr>
            </w:pPr>
            <w:r w:rsidRPr="00321EA4">
              <w:rPr>
                <w:rFonts w:asciiTheme="majorEastAsia" w:eastAsiaTheme="majorEastAsia" w:hAnsiTheme="majorEastAsia" w:hint="eastAsia"/>
                <w:szCs w:val="21"/>
              </w:rPr>
              <w:t>600分/月</w:t>
            </w:r>
          </w:p>
        </w:tc>
        <w:tc>
          <w:tcPr>
            <w:tcW w:w="1416" w:type="dxa"/>
          </w:tcPr>
          <w:p w14:paraId="43B26A6C" w14:textId="77777777" w:rsidR="00543848" w:rsidRPr="00321EA4" w:rsidRDefault="00543848" w:rsidP="00543848">
            <w:pPr>
              <w:tabs>
                <w:tab w:val="left" w:pos="2424"/>
              </w:tabs>
              <w:jc w:val="right"/>
              <w:rPr>
                <w:rFonts w:asciiTheme="majorEastAsia" w:eastAsiaTheme="majorEastAsia" w:hAnsiTheme="majorEastAsia"/>
                <w:szCs w:val="21"/>
              </w:rPr>
            </w:pPr>
            <w:r w:rsidRPr="00321EA4">
              <w:rPr>
                <w:rFonts w:asciiTheme="majorEastAsia" w:eastAsiaTheme="majorEastAsia" w:hAnsiTheme="majorEastAsia" w:hint="eastAsia"/>
                <w:szCs w:val="21"/>
              </w:rPr>
              <w:t>900分/月</w:t>
            </w:r>
          </w:p>
        </w:tc>
        <w:tc>
          <w:tcPr>
            <w:tcW w:w="1416" w:type="dxa"/>
          </w:tcPr>
          <w:p w14:paraId="2EA98A07" w14:textId="77777777" w:rsidR="00543848" w:rsidRPr="00321EA4" w:rsidRDefault="00543848" w:rsidP="00543848">
            <w:pPr>
              <w:tabs>
                <w:tab w:val="left" w:pos="2424"/>
              </w:tabs>
              <w:jc w:val="right"/>
              <w:rPr>
                <w:rFonts w:asciiTheme="majorEastAsia" w:eastAsiaTheme="majorEastAsia" w:hAnsiTheme="majorEastAsia"/>
                <w:szCs w:val="21"/>
              </w:rPr>
            </w:pPr>
            <w:r w:rsidRPr="00321EA4">
              <w:rPr>
                <w:rFonts w:asciiTheme="majorEastAsia" w:eastAsiaTheme="majorEastAsia" w:hAnsiTheme="majorEastAsia" w:hint="eastAsia"/>
                <w:szCs w:val="21"/>
              </w:rPr>
              <w:t>1,300分/月</w:t>
            </w:r>
          </w:p>
        </w:tc>
        <w:tc>
          <w:tcPr>
            <w:tcW w:w="1416" w:type="dxa"/>
          </w:tcPr>
          <w:p w14:paraId="3920EB63" w14:textId="77777777" w:rsidR="00543848" w:rsidRPr="00321EA4" w:rsidRDefault="00543848" w:rsidP="00543848">
            <w:pPr>
              <w:tabs>
                <w:tab w:val="left" w:pos="2424"/>
              </w:tabs>
              <w:jc w:val="right"/>
              <w:rPr>
                <w:rFonts w:asciiTheme="majorEastAsia" w:eastAsiaTheme="majorEastAsia" w:hAnsiTheme="majorEastAsia"/>
                <w:szCs w:val="21"/>
              </w:rPr>
            </w:pPr>
            <w:r w:rsidRPr="00321EA4">
              <w:rPr>
                <w:rFonts w:asciiTheme="majorEastAsia" w:eastAsiaTheme="majorEastAsia" w:hAnsiTheme="majorEastAsia" w:hint="eastAsia"/>
                <w:szCs w:val="21"/>
              </w:rPr>
              <w:t>1,900分/月</w:t>
            </w:r>
          </w:p>
        </w:tc>
      </w:tr>
    </w:tbl>
    <w:p w14:paraId="0AA06823" w14:textId="28C4F775" w:rsidR="00BC48B8" w:rsidRPr="00BC48B8" w:rsidRDefault="00BC48B8" w:rsidP="00543848">
      <w:pPr>
        <w:rPr>
          <w:rFonts w:asciiTheme="majorEastAsia" w:eastAsiaTheme="majorEastAsia" w:hAnsiTheme="majorEastAsia"/>
        </w:rPr>
      </w:pPr>
    </w:p>
    <w:p w14:paraId="275604EB" w14:textId="72D8C768" w:rsidR="00BC48B8" w:rsidRPr="00BC48B8" w:rsidRDefault="00BC48B8" w:rsidP="00BC48B8">
      <w:pPr>
        <w:ind w:left="630" w:hangingChars="300" w:hanging="630"/>
        <w:rPr>
          <w:rFonts w:asciiTheme="majorEastAsia" w:eastAsiaTheme="majorEastAsia" w:hAnsiTheme="majorEastAsia"/>
          <w:color w:val="FF0000"/>
        </w:rPr>
      </w:pPr>
      <w:r w:rsidRPr="00BC48B8">
        <w:rPr>
          <w:rFonts w:asciiTheme="majorEastAsia" w:eastAsiaTheme="majorEastAsia" w:hAnsiTheme="majorEastAsia" w:hint="eastAsia"/>
        </w:rPr>
        <w:t xml:space="preserve">　　</w:t>
      </w:r>
      <w:r w:rsidRPr="00F16D91">
        <w:rPr>
          <w:rFonts w:asciiTheme="majorEastAsia" w:eastAsiaTheme="majorEastAsia" w:hAnsiTheme="majorEastAsia" w:hint="eastAsia"/>
          <w:color w:val="000000" w:themeColor="text1"/>
        </w:rPr>
        <w:t>・体験利用は、入所施設に入所若しくは精神科病院等に入院中の方も利用可能です。支給期間の上限は1年間とし、連続30日以内かつ年間50日以内の利用とします。</w:t>
      </w:r>
    </w:p>
    <w:p w14:paraId="7B18B69C" w14:textId="79EE6723" w:rsidR="00BC48B8" w:rsidRPr="00BC48B8" w:rsidRDefault="00BC48B8" w:rsidP="00BC48B8">
      <w:pPr>
        <w:rPr>
          <w:color w:val="FF0000"/>
        </w:rPr>
      </w:pPr>
    </w:p>
    <w:p w14:paraId="49F792FD" w14:textId="77777777" w:rsidR="00543848" w:rsidRPr="00BC48B8" w:rsidRDefault="00543848" w:rsidP="00BC48B8">
      <w:pPr>
        <w:rPr>
          <w:color w:val="FF0000"/>
        </w:rPr>
        <w:sectPr w:rsidR="00543848" w:rsidRPr="00BC48B8" w:rsidSect="00174DF2">
          <w:pgSz w:w="11906" w:h="16838"/>
          <w:pgMar w:top="1985" w:right="1701" w:bottom="1701" w:left="1701" w:header="851" w:footer="992" w:gutter="0"/>
          <w:cols w:space="425"/>
          <w:docGrid w:type="lines" w:linePitch="360"/>
        </w:sectPr>
      </w:pPr>
    </w:p>
    <w:p w14:paraId="047C6730" w14:textId="1D26875C" w:rsidR="00CB2731" w:rsidRPr="00321EA4" w:rsidRDefault="00CB2731" w:rsidP="00CB2731">
      <w:pPr>
        <w:pStyle w:val="2"/>
        <w:ind w:left="635" w:right="210"/>
        <w:rPr>
          <w:color w:val="auto"/>
        </w:rPr>
      </w:pPr>
      <w:bookmarkStart w:id="26" w:name="_Toc510443537"/>
      <w:r w:rsidRPr="00321EA4">
        <w:rPr>
          <w:rFonts w:hint="eastAsia"/>
          <w:color w:val="auto"/>
        </w:rPr>
        <w:lastRenderedPageBreak/>
        <w:t>地域相談支援給付</w:t>
      </w:r>
      <w:r w:rsidR="00A2326E" w:rsidRPr="00321EA4">
        <w:rPr>
          <w:rFonts w:hint="eastAsia"/>
          <w:color w:val="auto"/>
        </w:rPr>
        <w:t>費</w:t>
      </w:r>
      <w:bookmarkEnd w:id="26"/>
    </w:p>
    <w:p w14:paraId="78C37F79" w14:textId="7DDC8CF0" w:rsidR="00906624" w:rsidRPr="00321EA4" w:rsidRDefault="00906624" w:rsidP="00906624">
      <w:pPr>
        <w:rPr>
          <w:rFonts w:asciiTheme="majorEastAsia" w:eastAsiaTheme="majorEastAsia" w:hAnsiTheme="majorEastAsia"/>
        </w:rPr>
      </w:pPr>
      <w:r w:rsidRPr="00321EA4">
        <w:rPr>
          <w:rFonts w:asciiTheme="majorEastAsia" w:eastAsiaTheme="majorEastAsia" w:hAnsiTheme="majorEastAsia" w:hint="eastAsia"/>
        </w:rPr>
        <w:t xml:space="preserve">　地域相談支援給付</w:t>
      </w:r>
      <w:r w:rsidR="00A2326E" w:rsidRPr="00321EA4">
        <w:rPr>
          <w:rFonts w:asciiTheme="majorEastAsia" w:eastAsiaTheme="majorEastAsia" w:hAnsiTheme="majorEastAsia" w:hint="eastAsia"/>
        </w:rPr>
        <w:t>費</w:t>
      </w:r>
      <w:r w:rsidRPr="00321EA4">
        <w:rPr>
          <w:rFonts w:asciiTheme="majorEastAsia" w:eastAsiaTheme="majorEastAsia" w:hAnsiTheme="majorEastAsia" w:hint="eastAsia"/>
        </w:rPr>
        <w:t>は、地域移行や地域で安心して暮らすための相談支援であり、入所・入院中の障害者が退所・退院するための支援や地域で居宅において単身等で生活する者への常時の連絡体制の確保や緊急時の支援などが該当します。</w:t>
      </w:r>
    </w:p>
    <w:p w14:paraId="46C7B70B" w14:textId="2CE80766" w:rsidR="00543848" w:rsidRPr="00321EA4" w:rsidRDefault="00543848" w:rsidP="00CB2731">
      <w:pPr>
        <w:pStyle w:val="3"/>
        <w:ind w:left="635" w:right="210"/>
        <w:rPr>
          <w:color w:val="auto"/>
        </w:rPr>
      </w:pPr>
      <w:bookmarkStart w:id="27" w:name="_Toc510443538"/>
      <w:r w:rsidRPr="00321EA4">
        <w:rPr>
          <w:rFonts w:hint="eastAsia"/>
          <w:color w:val="auto"/>
        </w:rPr>
        <w:t>地域相談支援（地域移行支援）</w:t>
      </w:r>
      <w:bookmarkEnd w:id="27"/>
    </w:p>
    <w:p w14:paraId="76C600E7" w14:textId="4D54E425"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258C9214" w14:textId="77777777" w:rsidTr="00353C90">
        <w:tc>
          <w:tcPr>
            <w:tcW w:w="1559" w:type="dxa"/>
          </w:tcPr>
          <w:p w14:paraId="251D8AF1"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7967FE1D" w14:textId="77777777" w:rsidR="00543848" w:rsidRPr="00321EA4" w:rsidRDefault="00543848" w:rsidP="00543848">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地域相談支援（地域移行支援）</w:t>
            </w:r>
          </w:p>
        </w:tc>
      </w:tr>
      <w:tr w:rsidR="00543848" w:rsidRPr="00321EA4" w14:paraId="4EE2DECE" w14:textId="77777777" w:rsidTr="00353C90">
        <w:tc>
          <w:tcPr>
            <w:tcW w:w="1559" w:type="dxa"/>
          </w:tcPr>
          <w:p w14:paraId="1CCCC05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75FB907C" w14:textId="58DC80E2"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障害者支援施設等に入所している障害者又は精神科病院に入院している精神障害者等地</w:t>
            </w:r>
            <w:r w:rsidR="00AA5903">
              <w:rPr>
                <w:rFonts w:asciiTheme="majorEastAsia" w:eastAsiaTheme="majorEastAsia" w:hAnsiTheme="majorEastAsia" w:hint="eastAsia"/>
                <w:szCs w:val="21"/>
              </w:rPr>
              <w:t>域における生活に移行するために重点的な支援を必要とする者に、住居</w:t>
            </w:r>
            <w:r w:rsidRPr="00321EA4">
              <w:rPr>
                <w:rFonts w:asciiTheme="majorEastAsia" w:eastAsiaTheme="majorEastAsia" w:hAnsiTheme="majorEastAsia" w:hint="eastAsia"/>
                <w:szCs w:val="21"/>
              </w:rPr>
              <w:t>の確保その他地域における生活に移行するための相談その他必要な支援を行う。</w:t>
            </w:r>
          </w:p>
        </w:tc>
      </w:tr>
      <w:tr w:rsidR="00543848" w:rsidRPr="00321EA4" w14:paraId="014C79FE" w14:textId="77777777" w:rsidTr="00353C90">
        <w:trPr>
          <w:trHeight w:val="180"/>
        </w:trPr>
        <w:tc>
          <w:tcPr>
            <w:tcW w:w="1559" w:type="dxa"/>
          </w:tcPr>
          <w:p w14:paraId="708A651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08561967" w14:textId="77777777" w:rsidR="00543848" w:rsidRPr="00321EA4" w:rsidRDefault="00543848" w:rsidP="00543848">
            <w:pPr>
              <w:widowControl/>
              <w:ind w:leftChars="16" w:left="34"/>
              <w:jc w:val="left"/>
              <w:rPr>
                <w:rFonts w:asciiTheme="majorEastAsia" w:eastAsiaTheme="majorEastAsia" w:hAnsiTheme="majorEastAsia"/>
                <w:szCs w:val="21"/>
              </w:rPr>
            </w:pPr>
            <w:r w:rsidRPr="00321EA4">
              <w:rPr>
                <w:rFonts w:asciiTheme="majorEastAsia" w:eastAsiaTheme="majorEastAsia" w:hAnsiTheme="majorEastAsia" w:hint="eastAsia"/>
                <w:szCs w:val="21"/>
              </w:rPr>
              <w:t>以下の者のうち、地域生活への移行のための支援が必要と認められる者</w:t>
            </w:r>
          </w:p>
          <w:p w14:paraId="6A192E4D" w14:textId="26B56714" w:rsidR="00543848" w:rsidRPr="00321EA4" w:rsidRDefault="00906624"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障害者支援施設、のぞみの園、児童福祉施設又は療養介護施設に入所している障害者</w:t>
            </w:r>
          </w:p>
          <w:p w14:paraId="63122E6A" w14:textId="77777777" w:rsidR="00543848" w:rsidRPr="00321EA4" w:rsidRDefault="0054384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※児童福祉施設に入所する18歳以上の者、障害者支援施設に入所する15歳以上の障害者みなしの者も対象</w:t>
            </w:r>
          </w:p>
          <w:p w14:paraId="4B8B8EAB" w14:textId="6EA8C8DA" w:rsidR="00543848" w:rsidRPr="00321EA4" w:rsidRDefault="00906624"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543848" w:rsidRPr="00321EA4">
              <w:rPr>
                <w:rFonts w:asciiTheme="majorEastAsia" w:eastAsiaTheme="majorEastAsia" w:hAnsiTheme="majorEastAsia" w:hint="eastAsia"/>
                <w:szCs w:val="21"/>
              </w:rPr>
              <w:t>精神科病院に入院している精神障害者</w:t>
            </w:r>
          </w:p>
          <w:p w14:paraId="43ED211E" w14:textId="6FF44646" w:rsidR="00543848" w:rsidRPr="00321EA4" w:rsidRDefault="00906624"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③　</w:t>
            </w:r>
            <w:r w:rsidR="00543848" w:rsidRPr="00321EA4">
              <w:rPr>
                <w:rFonts w:asciiTheme="majorEastAsia" w:eastAsiaTheme="majorEastAsia" w:hAnsiTheme="majorEastAsia" w:hint="eastAsia"/>
                <w:szCs w:val="21"/>
              </w:rPr>
              <w:t>救護施設又は更生施設に入所している障害者</w:t>
            </w:r>
          </w:p>
          <w:p w14:paraId="7B1C646C" w14:textId="6B7A3A56" w:rsidR="00543848" w:rsidRPr="00321EA4" w:rsidRDefault="00906624" w:rsidP="00906624">
            <w:pPr>
              <w:widowControl/>
              <w:ind w:left="214" w:hangingChars="102" w:hanging="214"/>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④　</w:t>
            </w:r>
            <w:r w:rsidR="00543848" w:rsidRPr="00321EA4">
              <w:rPr>
                <w:rFonts w:asciiTheme="majorEastAsia" w:eastAsiaTheme="majorEastAsia" w:hAnsiTheme="majorEastAsia" w:hint="eastAsia"/>
                <w:szCs w:val="21"/>
              </w:rPr>
              <w:t>刑事施設（刑務所、少年刑務所、拘置所）、少年院に収容されている障害者</w:t>
            </w:r>
          </w:p>
          <w:p w14:paraId="0B456BFD" w14:textId="0BEF454D" w:rsidR="00543848" w:rsidRPr="00321EA4" w:rsidRDefault="00906624"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⑤　</w:t>
            </w:r>
            <w:r w:rsidR="00543848" w:rsidRPr="00321EA4">
              <w:rPr>
                <w:rFonts w:asciiTheme="majorEastAsia" w:eastAsiaTheme="majorEastAsia" w:hAnsiTheme="majorEastAsia" w:hint="eastAsia"/>
                <w:szCs w:val="21"/>
              </w:rPr>
              <w:t>更生保護施設に入所している障害者又は自立更生促進センター、就業支援センター若しくは自立準備ホームに宿泊している障害者</w:t>
            </w:r>
          </w:p>
        </w:tc>
      </w:tr>
      <w:tr w:rsidR="00543848" w:rsidRPr="00321EA4" w14:paraId="5DE806A8" w14:textId="77777777" w:rsidTr="00353C90">
        <w:tc>
          <w:tcPr>
            <w:tcW w:w="1559" w:type="dxa"/>
          </w:tcPr>
          <w:p w14:paraId="6DF0B7C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46C7111B" w14:textId="580A196A"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w:t>
            </w:r>
            <w:r w:rsidR="003C7C62" w:rsidRPr="00321EA4">
              <w:rPr>
                <w:rFonts w:asciiTheme="majorEastAsia" w:eastAsiaTheme="majorEastAsia" w:hAnsiTheme="majorEastAsia" w:hint="eastAsia"/>
                <w:szCs w:val="21"/>
              </w:rPr>
              <w:t>ヶ</w:t>
            </w:r>
            <w:r w:rsidRPr="00321EA4">
              <w:rPr>
                <w:rFonts w:asciiTheme="majorEastAsia" w:eastAsiaTheme="majorEastAsia" w:hAnsiTheme="majorEastAsia" w:hint="eastAsia"/>
                <w:szCs w:val="21"/>
              </w:rPr>
              <w:t>月</w:t>
            </w:r>
          </w:p>
        </w:tc>
      </w:tr>
      <w:tr w:rsidR="00543848" w:rsidRPr="00321EA4" w14:paraId="11672867" w14:textId="77777777" w:rsidTr="00353C90">
        <w:tc>
          <w:tcPr>
            <w:tcW w:w="1559" w:type="dxa"/>
          </w:tcPr>
          <w:p w14:paraId="295450AC" w14:textId="64650C9B" w:rsidR="00543848" w:rsidRPr="00321EA4" w:rsidRDefault="00906624"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支給期間</w:t>
            </w:r>
          </w:p>
        </w:tc>
        <w:tc>
          <w:tcPr>
            <w:tcW w:w="6798" w:type="dxa"/>
          </w:tcPr>
          <w:p w14:paraId="22A790B5" w14:textId="0F149084" w:rsidR="00543848" w:rsidRPr="00321EA4" w:rsidRDefault="00906624" w:rsidP="00906624">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6ヶ月以内</w:t>
            </w:r>
          </w:p>
        </w:tc>
      </w:tr>
      <w:tr w:rsidR="00543848" w:rsidRPr="00321EA4" w14:paraId="71E9A1BE" w14:textId="77777777" w:rsidTr="00353C90">
        <w:tc>
          <w:tcPr>
            <w:tcW w:w="1559" w:type="dxa"/>
          </w:tcPr>
          <w:p w14:paraId="3D85B72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4DD14FA7"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p>
        </w:tc>
      </w:tr>
      <w:tr w:rsidR="00543848" w:rsidRPr="00321EA4" w14:paraId="29C433AB" w14:textId="77777777" w:rsidTr="00353C90">
        <w:tc>
          <w:tcPr>
            <w:tcW w:w="1559" w:type="dxa"/>
          </w:tcPr>
          <w:p w14:paraId="2AEEDB5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2860EF2C" w14:textId="1DB73CEC" w:rsidR="00543848" w:rsidRPr="00321EA4" w:rsidRDefault="004132DA" w:rsidP="004132DA">
            <w:pPr>
              <w:widowControl/>
              <w:rPr>
                <w:rFonts w:asciiTheme="majorEastAsia" w:eastAsiaTheme="majorEastAsia" w:hAnsiTheme="majorEastAsia"/>
                <w:szCs w:val="21"/>
              </w:rPr>
            </w:pPr>
            <w:r>
              <w:rPr>
                <w:rFonts w:asciiTheme="majorEastAsia" w:eastAsiaTheme="majorEastAsia" w:hAnsiTheme="majorEastAsia" w:hint="eastAsia"/>
                <w:szCs w:val="21"/>
              </w:rPr>
              <w:t>共同生活援助への</w:t>
            </w:r>
            <w:r w:rsidR="00594132">
              <w:rPr>
                <w:rFonts w:asciiTheme="majorEastAsia" w:eastAsiaTheme="majorEastAsia" w:hAnsiTheme="majorEastAsia" w:hint="eastAsia"/>
                <w:szCs w:val="21"/>
              </w:rPr>
              <w:t>移行の場合に限り介護保険対象者</w:t>
            </w:r>
            <w:r w:rsidR="00A511E0">
              <w:rPr>
                <w:rFonts w:asciiTheme="majorEastAsia" w:eastAsiaTheme="majorEastAsia" w:hAnsiTheme="majorEastAsia" w:hint="eastAsia"/>
                <w:szCs w:val="21"/>
              </w:rPr>
              <w:t>の</w:t>
            </w:r>
            <w:r w:rsidR="00594132">
              <w:rPr>
                <w:rFonts w:asciiTheme="majorEastAsia" w:eastAsiaTheme="majorEastAsia" w:hAnsiTheme="majorEastAsia" w:hint="eastAsia"/>
                <w:szCs w:val="21"/>
              </w:rPr>
              <w:t>支給</w:t>
            </w:r>
            <w:r w:rsidR="00A511E0">
              <w:rPr>
                <w:rFonts w:asciiTheme="majorEastAsia" w:eastAsiaTheme="majorEastAsia" w:hAnsiTheme="majorEastAsia" w:hint="eastAsia"/>
                <w:szCs w:val="21"/>
              </w:rPr>
              <w:t>可。</w:t>
            </w:r>
          </w:p>
        </w:tc>
      </w:tr>
    </w:tbl>
    <w:p w14:paraId="66FEE1F0" w14:textId="77777777" w:rsidR="00543848" w:rsidRPr="00321EA4" w:rsidRDefault="00543848" w:rsidP="00543848">
      <w:pPr>
        <w:widowControl/>
        <w:jc w:val="left"/>
        <w:rPr>
          <w:rFonts w:asciiTheme="majorEastAsia" w:eastAsiaTheme="majorEastAsia" w:hAnsiTheme="majorEastAsia"/>
          <w:szCs w:val="21"/>
        </w:rPr>
      </w:pPr>
    </w:p>
    <w:p w14:paraId="2534EDFB" w14:textId="77777777" w:rsidR="0005663A" w:rsidRPr="00321EA4" w:rsidRDefault="0005663A" w:rsidP="00543848">
      <w:pPr>
        <w:widowControl/>
        <w:jc w:val="left"/>
        <w:rPr>
          <w:rFonts w:asciiTheme="majorEastAsia" w:eastAsiaTheme="majorEastAsia" w:hAnsiTheme="majorEastAsia"/>
          <w:szCs w:val="21"/>
        </w:rPr>
      </w:pPr>
    </w:p>
    <w:p w14:paraId="16DD4FAD" w14:textId="77777777" w:rsidR="0005663A" w:rsidRPr="00321EA4" w:rsidRDefault="0005663A" w:rsidP="00543848">
      <w:pPr>
        <w:widowControl/>
        <w:jc w:val="left"/>
        <w:rPr>
          <w:rFonts w:asciiTheme="majorEastAsia" w:eastAsiaTheme="majorEastAsia" w:hAnsiTheme="majorEastAsia"/>
          <w:szCs w:val="21"/>
        </w:rPr>
      </w:pPr>
    </w:p>
    <w:p w14:paraId="43466070" w14:textId="77777777" w:rsidR="0005663A" w:rsidRPr="00321EA4" w:rsidRDefault="0005663A" w:rsidP="00543848">
      <w:pPr>
        <w:widowControl/>
        <w:jc w:val="left"/>
        <w:rPr>
          <w:rFonts w:asciiTheme="majorEastAsia" w:eastAsiaTheme="majorEastAsia" w:hAnsiTheme="majorEastAsia"/>
          <w:szCs w:val="21"/>
        </w:rPr>
      </w:pPr>
    </w:p>
    <w:p w14:paraId="5B2EA494" w14:textId="52FD9927"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（２）</w:t>
      </w:r>
      <w:r w:rsidR="00543848" w:rsidRPr="00321EA4">
        <w:rPr>
          <w:rFonts w:asciiTheme="majorEastAsia" w:eastAsiaTheme="majorEastAsia" w:hAnsiTheme="majorEastAsia" w:hint="eastAsia"/>
          <w:szCs w:val="21"/>
        </w:rPr>
        <w:t xml:space="preserve">　運用に関する考え方</w:t>
      </w:r>
    </w:p>
    <w:p w14:paraId="276CAD4A" w14:textId="415D0882" w:rsidR="00543848" w:rsidRPr="00321EA4" w:rsidRDefault="0054384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・地域移行支援の具体的な内容は以下のとおり</w:t>
      </w:r>
      <w:r w:rsidR="00FE271E" w:rsidRPr="00321EA4">
        <w:rPr>
          <w:rFonts w:asciiTheme="majorEastAsia" w:eastAsiaTheme="majorEastAsia" w:hAnsiTheme="majorEastAsia" w:hint="eastAsia"/>
          <w:szCs w:val="21"/>
        </w:rPr>
        <w:t>です。</w:t>
      </w:r>
    </w:p>
    <w:p w14:paraId="0F40BC76" w14:textId="445846BD"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（ア）地域移行に係る相談</w:t>
      </w:r>
    </w:p>
    <w:p w14:paraId="418AC6C5" w14:textId="25BF24FC"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（イ）アセスメント</w:t>
      </w:r>
    </w:p>
    <w:p w14:paraId="03F84D7C" w14:textId="1A65A5F7"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（ウ）支援計画の原案作成</w:t>
      </w:r>
    </w:p>
    <w:p w14:paraId="67C14052" w14:textId="3DDF4010"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（エ）支援計画作成の為のケア会議の開催</w:t>
      </w:r>
    </w:p>
    <w:p w14:paraId="7BCD856B" w14:textId="595F3DAB"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（オ）概ね週1回、少なくとも月2回の面接若しくは同行支援</w:t>
      </w:r>
    </w:p>
    <w:p w14:paraId="16844ED6" w14:textId="2C7E8E37"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（カ）障害福祉サービス事業の体験的な利用</w:t>
      </w:r>
    </w:p>
    <w:p w14:paraId="6CD1300C" w14:textId="5F57124B"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（キ）1人暮らしに向けた体験的な宿泊</w:t>
      </w:r>
    </w:p>
    <w:p w14:paraId="6D95C718" w14:textId="180660FC" w:rsidR="001B26A0" w:rsidRDefault="00906624" w:rsidP="00906624">
      <w:pPr>
        <w:widowControl/>
        <w:ind w:leftChars="100" w:left="630" w:hangingChars="200" w:hanging="420"/>
        <w:jc w:val="left"/>
        <w:rPr>
          <w:rFonts w:asciiTheme="majorEastAsia" w:eastAsiaTheme="majorEastAsia" w:hAnsiTheme="majorEastAsia"/>
        </w:rPr>
      </w:pPr>
      <w:r w:rsidRPr="00321EA4">
        <w:rPr>
          <w:rFonts w:asciiTheme="majorEastAsia" w:eastAsiaTheme="majorEastAsia" w:hAnsiTheme="majorEastAsia" w:hint="eastAsia"/>
          <w:szCs w:val="21"/>
        </w:rPr>
        <w:t xml:space="preserve">　・支給決定期間は6ヶ月以内です。必要な場合はさらに6ヶ月の更新が可能です。それ以上に更新が必要な場合は審査会の個別審査を経て判断します。</w:t>
      </w:r>
      <w:r w:rsidR="001B26A0" w:rsidRPr="00321EA4">
        <w:rPr>
          <w:rFonts w:asciiTheme="majorEastAsia" w:eastAsiaTheme="majorEastAsia" w:hAnsiTheme="majorEastAsia" w:hint="eastAsia"/>
        </w:rPr>
        <w:t>審査会には別紙</w:t>
      </w:r>
      <w:r w:rsidR="001B26A0">
        <w:rPr>
          <w:rFonts w:asciiTheme="majorEastAsia" w:eastAsiaTheme="majorEastAsia" w:hAnsiTheme="majorEastAsia" w:hint="eastAsia"/>
        </w:rPr>
        <w:t>7</w:t>
      </w:r>
      <w:r w:rsidR="001B26A0" w:rsidRPr="00321EA4">
        <w:rPr>
          <w:rFonts w:asciiTheme="majorEastAsia" w:eastAsiaTheme="majorEastAsia" w:hAnsiTheme="majorEastAsia" w:hint="eastAsia"/>
        </w:rPr>
        <w:t>『標準利用期間設定サービスの支給期間更新についての事業者意見書</w:t>
      </w:r>
      <w:r w:rsidR="001B26A0">
        <w:rPr>
          <w:rFonts w:asciiTheme="majorEastAsia" w:eastAsiaTheme="majorEastAsia" w:hAnsiTheme="majorEastAsia" w:hint="eastAsia"/>
        </w:rPr>
        <w:t>（地域移行）</w:t>
      </w:r>
      <w:r w:rsidR="001B26A0" w:rsidRPr="00321EA4">
        <w:rPr>
          <w:rFonts w:asciiTheme="majorEastAsia" w:eastAsiaTheme="majorEastAsia" w:hAnsiTheme="majorEastAsia" w:hint="eastAsia"/>
        </w:rPr>
        <w:t>』及び『個別支援計画書』が必要です。</w:t>
      </w:r>
    </w:p>
    <w:p w14:paraId="7F4F129E" w14:textId="2603D397" w:rsidR="00906624" w:rsidRPr="00321EA4" w:rsidRDefault="00906624" w:rsidP="00906624">
      <w:pPr>
        <w:widowControl/>
        <w:ind w:leftChars="100" w:left="63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・申請者が</w:t>
      </w:r>
      <w:r w:rsidR="00EC7552" w:rsidRPr="00321EA4">
        <w:rPr>
          <w:rFonts w:asciiTheme="majorEastAsia" w:eastAsiaTheme="majorEastAsia" w:hAnsiTheme="majorEastAsia" w:hint="eastAsia"/>
          <w:szCs w:val="21"/>
        </w:rPr>
        <w:t>精神科病院に入院する精神障害者の場合、長期に入院しており地域移行</w:t>
      </w:r>
      <w:r w:rsidRPr="00321EA4">
        <w:rPr>
          <w:rFonts w:asciiTheme="majorEastAsia" w:eastAsiaTheme="majorEastAsia" w:hAnsiTheme="majorEastAsia" w:hint="eastAsia"/>
          <w:szCs w:val="21"/>
        </w:rPr>
        <w:t>に向けた支援の必要性が高いと見込まれる直近の入院期間が1年以上の方を中心に対象とします。直近の入院期間が1年未満の場合、措置入院者や医療保護入院者で住居の確保などの支援を必要とする方や、地域移行支援を行なわなければ入院の長期化が見込まれる方が対象です。</w:t>
      </w:r>
    </w:p>
    <w:p w14:paraId="19A2067E" w14:textId="77777777" w:rsidR="00906624" w:rsidRPr="00321EA4" w:rsidRDefault="00906624" w:rsidP="00543848">
      <w:pPr>
        <w:widowControl/>
        <w:ind w:firstLineChars="100" w:firstLine="210"/>
        <w:jc w:val="left"/>
        <w:rPr>
          <w:rFonts w:asciiTheme="majorEastAsia" w:eastAsiaTheme="majorEastAsia" w:hAnsiTheme="majorEastAsia"/>
          <w:szCs w:val="21"/>
        </w:rPr>
        <w:sectPr w:rsidR="00906624" w:rsidRPr="00321EA4" w:rsidSect="00174DF2">
          <w:pgSz w:w="11906" w:h="16838"/>
          <w:pgMar w:top="1985" w:right="1701" w:bottom="1701" w:left="1701" w:header="851" w:footer="992" w:gutter="0"/>
          <w:cols w:space="425"/>
          <w:docGrid w:type="lines" w:linePitch="360"/>
        </w:sectPr>
      </w:pPr>
    </w:p>
    <w:p w14:paraId="302D2110" w14:textId="553103F4" w:rsidR="00543848" w:rsidRPr="00321EA4" w:rsidRDefault="00543848" w:rsidP="00CB2731">
      <w:pPr>
        <w:pStyle w:val="3"/>
        <w:ind w:left="635" w:right="210"/>
        <w:rPr>
          <w:color w:val="auto"/>
        </w:rPr>
      </w:pPr>
      <w:bookmarkStart w:id="28" w:name="_Toc510443539"/>
      <w:r w:rsidRPr="00321EA4">
        <w:rPr>
          <w:rFonts w:hint="eastAsia"/>
          <w:color w:val="auto"/>
        </w:rPr>
        <w:lastRenderedPageBreak/>
        <w:t>地域相談支援（地域定着支援）</w:t>
      </w:r>
      <w:bookmarkEnd w:id="28"/>
    </w:p>
    <w:p w14:paraId="4E5A4172" w14:textId="4366AC01"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020BEFEB" w14:textId="77777777" w:rsidTr="00353C90">
        <w:tc>
          <w:tcPr>
            <w:tcW w:w="1559" w:type="dxa"/>
          </w:tcPr>
          <w:p w14:paraId="778D9C0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0EA8F000" w14:textId="77777777" w:rsidR="00543848" w:rsidRPr="00321EA4" w:rsidRDefault="00543848" w:rsidP="00543848">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地域相談支援（地域定着支援）</w:t>
            </w:r>
          </w:p>
        </w:tc>
      </w:tr>
      <w:tr w:rsidR="00543848" w:rsidRPr="00321EA4" w14:paraId="032A15A6" w14:textId="77777777" w:rsidTr="00353C90">
        <w:tc>
          <w:tcPr>
            <w:tcW w:w="1559" w:type="dxa"/>
          </w:tcPr>
          <w:p w14:paraId="1EFFBB8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53C9E384" w14:textId="4AF6F5E6"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居宅において単身</w:t>
            </w:r>
            <w:r w:rsidR="00C73723">
              <w:rPr>
                <w:rFonts w:asciiTheme="majorEastAsia" w:eastAsiaTheme="majorEastAsia" w:hAnsiTheme="majorEastAsia" w:hint="eastAsia"/>
                <w:szCs w:val="21"/>
              </w:rPr>
              <w:t>等で生活する障害者につき、常時の連絡体制を確保し、緊急の事態等に</w:t>
            </w:r>
            <w:r w:rsidRPr="00321EA4">
              <w:rPr>
                <w:rFonts w:asciiTheme="majorEastAsia" w:eastAsiaTheme="majorEastAsia" w:hAnsiTheme="majorEastAsia" w:hint="eastAsia"/>
                <w:szCs w:val="21"/>
              </w:rPr>
              <w:t>相談その他必要な支援を行う。</w:t>
            </w:r>
          </w:p>
        </w:tc>
      </w:tr>
      <w:tr w:rsidR="00543848" w:rsidRPr="00321EA4" w14:paraId="199B22C3" w14:textId="77777777" w:rsidTr="00353C90">
        <w:trPr>
          <w:trHeight w:val="180"/>
        </w:trPr>
        <w:tc>
          <w:tcPr>
            <w:tcW w:w="1559" w:type="dxa"/>
          </w:tcPr>
          <w:p w14:paraId="008D3AD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451783DB" w14:textId="2860A6B4" w:rsidR="00543848" w:rsidRPr="00321EA4" w:rsidRDefault="00543848" w:rsidP="00543848">
            <w:pPr>
              <w:widowControl/>
              <w:ind w:leftChars="17" w:left="175" w:hangingChars="66" w:hanging="139"/>
              <w:jc w:val="left"/>
              <w:rPr>
                <w:rFonts w:asciiTheme="majorEastAsia" w:eastAsiaTheme="majorEastAsia" w:hAnsiTheme="majorEastAsia"/>
                <w:szCs w:val="21"/>
              </w:rPr>
            </w:pPr>
            <w:r w:rsidRPr="00321EA4">
              <w:rPr>
                <w:rFonts w:asciiTheme="majorEastAsia" w:eastAsiaTheme="majorEastAsia" w:hAnsiTheme="majorEastAsia" w:hint="eastAsia"/>
                <w:szCs w:val="21"/>
              </w:rPr>
              <w:t>①</w:t>
            </w:r>
            <w:r w:rsidR="006468F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居宅において単身であるため緊急時の支援が見込めない状況にある者</w:t>
            </w:r>
          </w:p>
          <w:p w14:paraId="322A3E0C" w14:textId="1EE81D7C" w:rsidR="00543848" w:rsidRPr="00321EA4" w:rsidRDefault="00543848" w:rsidP="00543848">
            <w:pPr>
              <w:widowControl/>
              <w:ind w:left="174" w:hangingChars="83" w:hanging="174"/>
              <w:jc w:val="left"/>
              <w:rPr>
                <w:rFonts w:asciiTheme="majorEastAsia" w:eastAsiaTheme="majorEastAsia" w:hAnsiTheme="majorEastAsia"/>
                <w:szCs w:val="21"/>
              </w:rPr>
            </w:pPr>
            <w:r w:rsidRPr="00321EA4">
              <w:rPr>
                <w:rFonts w:asciiTheme="majorEastAsia" w:eastAsiaTheme="majorEastAsia" w:hAnsiTheme="majorEastAsia" w:hint="eastAsia"/>
                <w:szCs w:val="21"/>
              </w:rPr>
              <w:t>②</w:t>
            </w:r>
            <w:r w:rsidR="006468F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居宅において家族と同居している障害者であっても、当該家族等が障害、疾病等のため、緊急時の支援が見込めない状況にある者</w:t>
            </w:r>
          </w:p>
        </w:tc>
      </w:tr>
      <w:tr w:rsidR="00543848" w:rsidRPr="00321EA4" w14:paraId="4336771F" w14:textId="77777777" w:rsidTr="00353C90">
        <w:tc>
          <w:tcPr>
            <w:tcW w:w="1559" w:type="dxa"/>
          </w:tcPr>
          <w:p w14:paraId="6F91427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32B0C9B2" w14:textId="51CD1CD0"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w:t>
            </w:r>
            <w:r w:rsidR="003C7C62" w:rsidRPr="00321EA4">
              <w:rPr>
                <w:rFonts w:asciiTheme="majorEastAsia" w:eastAsiaTheme="majorEastAsia" w:hAnsiTheme="majorEastAsia" w:hint="eastAsia"/>
                <w:szCs w:val="21"/>
              </w:rPr>
              <w:t>ヶ</w:t>
            </w:r>
            <w:r w:rsidRPr="00321EA4">
              <w:rPr>
                <w:rFonts w:asciiTheme="majorEastAsia" w:eastAsiaTheme="majorEastAsia" w:hAnsiTheme="majorEastAsia" w:hint="eastAsia"/>
                <w:szCs w:val="21"/>
              </w:rPr>
              <w:t>月</w:t>
            </w:r>
          </w:p>
        </w:tc>
      </w:tr>
      <w:tr w:rsidR="00543848" w:rsidRPr="00321EA4" w14:paraId="497885F8" w14:textId="77777777" w:rsidTr="00353C90">
        <w:tc>
          <w:tcPr>
            <w:tcW w:w="1559" w:type="dxa"/>
          </w:tcPr>
          <w:p w14:paraId="1B84C8B7" w14:textId="6D572475" w:rsidR="00543848" w:rsidRPr="00321EA4" w:rsidRDefault="00906624"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支給期間</w:t>
            </w:r>
          </w:p>
        </w:tc>
        <w:tc>
          <w:tcPr>
            <w:tcW w:w="6798" w:type="dxa"/>
          </w:tcPr>
          <w:p w14:paraId="5014CFE6" w14:textId="671B62A4" w:rsidR="00543848" w:rsidRPr="00321EA4" w:rsidRDefault="00906624" w:rsidP="00906624">
            <w:pPr>
              <w:widowControl/>
              <w:rPr>
                <w:rFonts w:asciiTheme="majorEastAsia" w:eastAsiaTheme="majorEastAsia" w:hAnsiTheme="majorEastAsia"/>
                <w:szCs w:val="21"/>
              </w:rPr>
            </w:pPr>
            <w:r w:rsidRPr="00321EA4">
              <w:rPr>
                <w:rFonts w:asciiTheme="majorEastAsia" w:eastAsiaTheme="majorEastAsia" w:hAnsiTheme="majorEastAsia" w:hint="eastAsia"/>
                <w:szCs w:val="21"/>
              </w:rPr>
              <w:t>1年間</w:t>
            </w:r>
          </w:p>
        </w:tc>
      </w:tr>
      <w:tr w:rsidR="00543848" w:rsidRPr="00321EA4" w14:paraId="0D784DD6" w14:textId="77777777" w:rsidTr="00353C90">
        <w:tc>
          <w:tcPr>
            <w:tcW w:w="1559" w:type="dxa"/>
          </w:tcPr>
          <w:p w14:paraId="2FB845A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4B54C0E1" w14:textId="719E1EF7" w:rsidR="00543848" w:rsidRPr="00321EA4" w:rsidRDefault="00947DBA" w:rsidP="00172FE2">
            <w:pPr>
              <w:widowControl/>
              <w:rPr>
                <w:rFonts w:asciiTheme="majorEastAsia" w:eastAsiaTheme="majorEastAsia" w:hAnsiTheme="majorEastAsia"/>
                <w:szCs w:val="21"/>
              </w:rPr>
            </w:pPr>
            <w:r>
              <w:rPr>
                <w:rFonts w:asciiTheme="majorEastAsia" w:eastAsiaTheme="majorEastAsia" w:hAnsiTheme="majorEastAsia" w:hint="eastAsia"/>
                <w:szCs w:val="21"/>
              </w:rPr>
              <w:t>共同生活援助、宿泊型自立訓練は</w:t>
            </w:r>
            <w:r w:rsidR="00172FE2" w:rsidRPr="00321EA4">
              <w:rPr>
                <w:rFonts w:asciiTheme="majorEastAsia" w:eastAsiaTheme="majorEastAsia" w:hAnsiTheme="majorEastAsia" w:hint="eastAsia"/>
                <w:szCs w:val="21"/>
              </w:rPr>
              <w:t>併給不可</w:t>
            </w:r>
            <w:r w:rsidR="0006163C" w:rsidRPr="00321EA4">
              <w:rPr>
                <w:rFonts w:asciiTheme="majorEastAsia" w:eastAsiaTheme="majorEastAsia" w:hAnsiTheme="majorEastAsia" w:hint="eastAsia"/>
                <w:szCs w:val="21"/>
              </w:rPr>
              <w:t>。</w:t>
            </w:r>
          </w:p>
        </w:tc>
      </w:tr>
      <w:tr w:rsidR="00543848" w:rsidRPr="00321EA4" w14:paraId="2156C95B" w14:textId="77777777" w:rsidTr="00353C90">
        <w:tc>
          <w:tcPr>
            <w:tcW w:w="1559" w:type="dxa"/>
          </w:tcPr>
          <w:p w14:paraId="5B4EB2E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75322F8A" w14:textId="4E2A010E" w:rsidR="00543848" w:rsidRPr="00321EA4" w:rsidRDefault="00594132" w:rsidP="00594132">
            <w:pPr>
              <w:widowControl/>
              <w:rPr>
                <w:rFonts w:asciiTheme="majorEastAsia" w:eastAsiaTheme="majorEastAsia" w:hAnsiTheme="majorEastAsia"/>
                <w:szCs w:val="21"/>
              </w:rPr>
            </w:pPr>
            <w:r>
              <w:rPr>
                <w:rFonts w:asciiTheme="majorEastAsia" w:eastAsiaTheme="majorEastAsia" w:hAnsiTheme="majorEastAsia" w:hint="eastAsia"/>
                <w:szCs w:val="21"/>
              </w:rPr>
              <w:t>介護保険対象者は介護保険事業者にて対応。</w:t>
            </w:r>
          </w:p>
        </w:tc>
      </w:tr>
    </w:tbl>
    <w:p w14:paraId="1977643B" w14:textId="77777777" w:rsidR="00543848" w:rsidRPr="00321EA4" w:rsidRDefault="00543848" w:rsidP="00543848">
      <w:pPr>
        <w:widowControl/>
        <w:jc w:val="left"/>
        <w:rPr>
          <w:rFonts w:asciiTheme="majorEastAsia" w:eastAsiaTheme="majorEastAsia" w:hAnsiTheme="majorEastAsia"/>
          <w:szCs w:val="21"/>
        </w:rPr>
      </w:pPr>
    </w:p>
    <w:p w14:paraId="144CD971" w14:textId="069CF22B"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　運用に関する考え方</w:t>
      </w:r>
    </w:p>
    <w:p w14:paraId="633E8BC1" w14:textId="2749B332" w:rsidR="00543848" w:rsidRPr="00321EA4" w:rsidRDefault="0054384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・地域定着支援の具体的な内容は以下のとおり</w:t>
      </w:r>
      <w:r w:rsidR="00670FF6" w:rsidRPr="00321EA4">
        <w:rPr>
          <w:rFonts w:asciiTheme="majorEastAsia" w:eastAsiaTheme="majorEastAsia" w:hAnsiTheme="majorEastAsia" w:hint="eastAsia"/>
          <w:szCs w:val="21"/>
        </w:rPr>
        <w:t>です。</w:t>
      </w:r>
    </w:p>
    <w:p w14:paraId="718464CB" w14:textId="671C1B9B"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（ア）地域定着に係る相談</w:t>
      </w:r>
    </w:p>
    <w:p w14:paraId="7F1BBF58" w14:textId="2D6ACBDD"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（イ）アセスメント</w:t>
      </w:r>
    </w:p>
    <w:p w14:paraId="6688A00F" w14:textId="426FC241"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（ウ）支援台帳の作成</w:t>
      </w:r>
    </w:p>
    <w:p w14:paraId="22713A7D" w14:textId="38378F7C"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（エ）常時の連絡体制の確保（居宅への訪問等による利用者の状況把握）</w:t>
      </w:r>
    </w:p>
    <w:p w14:paraId="6CDD9B7C" w14:textId="3E5731BE" w:rsidR="00543848" w:rsidRPr="00321EA4" w:rsidRDefault="00906624" w:rsidP="00906624">
      <w:pPr>
        <w:widowControl/>
        <w:ind w:left="840" w:hangingChars="400" w:hanging="84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（オ）緊急の事態への対処等（訪問等による状況把握、利用者の家族・関係機関との連絡調整、緊急一時的な滞在支援等の措置）</w:t>
      </w:r>
    </w:p>
    <w:p w14:paraId="1A631BA7" w14:textId="60644C70" w:rsidR="00172FE2" w:rsidRPr="00321EA4" w:rsidRDefault="0054093B" w:rsidP="00172FE2">
      <w:pPr>
        <w:widowControl/>
        <w:ind w:leftChars="100" w:left="630" w:hangingChars="200" w:hanging="420"/>
        <w:jc w:val="left"/>
        <w:rPr>
          <w:rFonts w:asciiTheme="majorEastAsia" w:eastAsiaTheme="majorEastAsia" w:hAnsiTheme="majorEastAsia"/>
          <w:szCs w:val="21"/>
        </w:rPr>
      </w:pPr>
      <w:r>
        <w:rPr>
          <w:rFonts w:asciiTheme="majorEastAsia" w:eastAsiaTheme="majorEastAsia" w:hAnsiTheme="majorEastAsia" w:hint="eastAsia"/>
          <w:szCs w:val="21"/>
        </w:rPr>
        <w:t xml:space="preserve">　・共同生活援助、宿泊型自立訓練の入居者に係る</w:t>
      </w:r>
      <w:r w:rsidR="00172FE2" w:rsidRPr="00321EA4">
        <w:rPr>
          <w:rFonts w:asciiTheme="majorEastAsia" w:eastAsiaTheme="majorEastAsia" w:hAnsiTheme="majorEastAsia" w:hint="eastAsia"/>
          <w:szCs w:val="21"/>
        </w:rPr>
        <w:t>常時の連絡体制の整備、緊急時の支援等については、通常、当該事業所の世話人等が対応することとなるため、対象外です。</w:t>
      </w:r>
    </w:p>
    <w:p w14:paraId="0CA2C83B" w14:textId="77777777" w:rsidR="00543848" w:rsidRPr="00321EA4" w:rsidRDefault="00543848" w:rsidP="00543848">
      <w:pPr>
        <w:widowControl/>
        <w:ind w:firstLineChars="100" w:firstLine="210"/>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hint="eastAsia"/>
          <w:szCs w:val="21"/>
        </w:rPr>
        <w:t xml:space="preserve">　　</w:t>
      </w:r>
    </w:p>
    <w:p w14:paraId="08D1E985" w14:textId="52A34E26" w:rsidR="00CB2731" w:rsidRPr="00321EA4" w:rsidRDefault="00CB2731" w:rsidP="00CB2731">
      <w:pPr>
        <w:pStyle w:val="2"/>
        <w:rPr>
          <w:color w:val="auto"/>
        </w:rPr>
      </w:pPr>
      <w:bookmarkStart w:id="29" w:name="_Toc510443540"/>
      <w:r w:rsidRPr="00321EA4">
        <w:rPr>
          <w:rFonts w:hint="eastAsia"/>
          <w:color w:val="auto"/>
        </w:rPr>
        <w:lastRenderedPageBreak/>
        <w:t>計画相談支援給付</w:t>
      </w:r>
      <w:r w:rsidR="00A2326E" w:rsidRPr="00321EA4">
        <w:rPr>
          <w:rFonts w:hint="eastAsia"/>
          <w:color w:val="auto"/>
        </w:rPr>
        <w:t>費</w:t>
      </w:r>
      <w:bookmarkEnd w:id="29"/>
    </w:p>
    <w:p w14:paraId="77F848BD" w14:textId="45299D04" w:rsidR="00CB2731" w:rsidRPr="00321EA4" w:rsidRDefault="00CB2731" w:rsidP="00CB2731">
      <w:pPr>
        <w:pStyle w:val="3"/>
        <w:ind w:left="618" w:right="193"/>
        <w:rPr>
          <w:color w:val="auto"/>
        </w:rPr>
      </w:pPr>
      <w:bookmarkStart w:id="30" w:name="_Toc510443541"/>
      <w:r w:rsidRPr="00321EA4">
        <w:rPr>
          <w:rFonts w:hint="eastAsia"/>
          <w:color w:val="auto"/>
        </w:rPr>
        <w:t>計画相談支援</w:t>
      </w:r>
      <w:bookmarkEnd w:id="30"/>
    </w:p>
    <w:p w14:paraId="0B0B680F" w14:textId="21020F07" w:rsidR="00CB2731" w:rsidRPr="00321EA4" w:rsidRDefault="00906624" w:rsidP="00CB2731">
      <w:pPr>
        <w:widowControl/>
        <w:ind w:firstLineChars="100" w:firstLine="193"/>
        <w:jc w:val="left"/>
        <w:rPr>
          <w:rFonts w:asciiTheme="majorEastAsia" w:eastAsiaTheme="majorEastAsia" w:hAnsiTheme="majorEastAsia"/>
          <w:szCs w:val="21"/>
        </w:rPr>
      </w:pPr>
      <w:r w:rsidRPr="00321EA4">
        <w:rPr>
          <w:rFonts w:asciiTheme="majorEastAsia" w:eastAsiaTheme="majorEastAsia" w:hAnsiTheme="majorEastAsia" w:hint="eastAsia"/>
          <w:szCs w:val="21"/>
        </w:rPr>
        <w:t>（１）</w:t>
      </w:r>
      <w:r w:rsidR="00CB2731"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CB2731" w:rsidRPr="00321EA4" w14:paraId="69B7A705" w14:textId="77777777" w:rsidTr="003D55DF">
        <w:tc>
          <w:tcPr>
            <w:tcW w:w="1559" w:type="dxa"/>
          </w:tcPr>
          <w:p w14:paraId="4FA3C26B" w14:textId="77777777" w:rsidR="00CB2731" w:rsidRPr="00321EA4" w:rsidRDefault="00CB2731"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58665AD6" w14:textId="5E83871D" w:rsidR="00CB2731" w:rsidRPr="00321EA4" w:rsidRDefault="00CB2731" w:rsidP="003D55DF">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計画相談支援</w:t>
            </w:r>
          </w:p>
        </w:tc>
      </w:tr>
      <w:tr w:rsidR="00CB2731" w:rsidRPr="00321EA4" w14:paraId="573E310F" w14:textId="77777777" w:rsidTr="003D55DF">
        <w:tc>
          <w:tcPr>
            <w:tcW w:w="1559" w:type="dxa"/>
          </w:tcPr>
          <w:p w14:paraId="458F5E81" w14:textId="77777777" w:rsidR="00CB2731" w:rsidRPr="00321EA4" w:rsidRDefault="00CB2731"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5FB0A949" w14:textId="77777777" w:rsidR="00CB2731" w:rsidRPr="00321EA4" w:rsidRDefault="00906624"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①　サービス利用支援</w:t>
            </w:r>
          </w:p>
          <w:p w14:paraId="0FFACB9F" w14:textId="58D9020E" w:rsidR="00906624" w:rsidRPr="00321EA4" w:rsidRDefault="00906624" w:rsidP="00906624">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・障害福祉サービスの利用に当たり、障害者（児）の心身の状況、置かれている環境、サービス利用の意向その他の事情を勘案し、利用する障害福祉サービス</w:t>
            </w:r>
            <w:r w:rsidR="009F21EB">
              <w:rPr>
                <w:rFonts w:asciiTheme="majorEastAsia" w:eastAsiaTheme="majorEastAsia" w:hAnsiTheme="majorEastAsia" w:hint="eastAsia"/>
                <w:szCs w:val="21"/>
              </w:rPr>
              <w:t>又は地域相談支援の種類及び内容等を記載した『サービス等利用計画案』</w:t>
            </w:r>
            <w:r w:rsidRPr="00321EA4">
              <w:rPr>
                <w:rFonts w:asciiTheme="majorEastAsia" w:eastAsiaTheme="majorEastAsia" w:hAnsiTheme="majorEastAsia" w:hint="eastAsia"/>
                <w:szCs w:val="21"/>
              </w:rPr>
              <w:t>を作成する。</w:t>
            </w:r>
          </w:p>
          <w:p w14:paraId="0768AE68" w14:textId="3392AC92" w:rsidR="00906624" w:rsidRPr="00321EA4" w:rsidRDefault="00906624" w:rsidP="00906624">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・支給決定後に、利用す</w:t>
            </w:r>
            <w:r w:rsidR="009F21EB">
              <w:rPr>
                <w:rFonts w:asciiTheme="majorEastAsia" w:eastAsiaTheme="majorEastAsia" w:hAnsiTheme="majorEastAsia" w:hint="eastAsia"/>
                <w:szCs w:val="21"/>
              </w:rPr>
              <w:t>る障害福祉サービス事業者、相談支援事業者等との連絡調整を行い、『サービス等利用計画』</w:t>
            </w:r>
            <w:r w:rsidRPr="00321EA4">
              <w:rPr>
                <w:rFonts w:asciiTheme="majorEastAsia" w:eastAsiaTheme="majorEastAsia" w:hAnsiTheme="majorEastAsia" w:hint="eastAsia"/>
                <w:szCs w:val="21"/>
              </w:rPr>
              <w:t>を作成する。</w:t>
            </w:r>
          </w:p>
          <w:p w14:paraId="76AE1995" w14:textId="77777777" w:rsidR="00906624" w:rsidRPr="00321EA4" w:rsidRDefault="00906624"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②　継続サービス利用支援</w:t>
            </w:r>
          </w:p>
          <w:p w14:paraId="28296616" w14:textId="4243A41A" w:rsidR="00906624" w:rsidRPr="00321EA4" w:rsidRDefault="0054093B" w:rsidP="00906624">
            <w:pPr>
              <w:widowControl/>
              <w:ind w:left="193" w:hangingChars="100" w:hanging="193"/>
              <w:jc w:val="left"/>
              <w:rPr>
                <w:rFonts w:asciiTheme="majorEastAsia" w:eastAsiaTheme="majorEastAsia" w:hAnsiTheme="majorEastAsia"/>
                <w:szCs w:val="21"/>
              </w:rPr>
            </w:pPr>
            <w:r>
              <w:rPr>
                <w:rFonts w:asciiTheme="majorEastAsia" w:eastAsiaTheme="majorEastAsia" w:hAnsiTheme="majorEastAsia" w:hint="eastAsia"/>
                <w:szCs w:val="21"/>
              </w:rPr>
              <w:t>・当該者に係る</w:t>
            </w:r>
            <w:r w:rsidR="00906624" w:rsidRPr="00321EA4">
              <w:rPr>
                <w:rFonts w:asciiTheme="majorEastAsia" w:eastAsiaTheme="majorEastAsia" w:hAnsiTheme="majorEastAsia" w:hint="eastAsia"/>
                <w:szCs w:val="21"/>
              </w:rPr>
              <w:t>サービス等利用計画が</w:t>
            </w:r>
            <w:r w:rsidR="009F21EB">
              <w:rPr>
                <w:rFonts w:asciiTheme="majorEastAsia" w:eastAsiaTheme="majorEastAsia" w:hAnsiTheme="majorEastAsia" w:hint="eastAsia"/>
                <w:szCs w:val="21"/>
              </w:rPr>
              <w:t>適切かどうかモニタリング期間ごとにサービスの利用状況を検証し、『サービス等利用計画』</w:t>
            </w:r>
            <w:r w:rsidR="00906624" w:rsidRPr="00321EA4">
              <w:rPr>
                <w:rFonts w:asciiTheme="majorEastAsia" w:eastAsiaTheme="majorEastAsia" w:hAnsiTheme="majorEastAsia" w:hint="eastAsia"/>
                <w:szCs w:val="21"/>
              </w:rPr>
              <w:t>の見直しを行う。</w:t>
            </w:r>
          </w:p>
        </w:tc>
      </w:tr>
      <w:tr w:rsidR="00CB2731" w:rsidRPr="00321EA4" w14:paraId="0E668E18" w14:textId="77777777" w:rsidTr="003D55DF">
        <w:trPr>
          <w:trHeight w:val="180"/>
        </w:trPr>
        <w:tc>
          <w:tcPr>
            <w:tcW w:w="1559" w:type="dxa"/>
          </w:tcPr>
          <w:p w14:paraId="07ECE8D7" w14:textId="77777777" w:rsidR="00CB2731" w:rsidRPr="00321EA4" w:rsidRDefault="00CB2731"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1284DEDD" w14:textId="5B01CC21" w:rsidR="00CB2731" w:rsidRPr="00321EA4" w:rsidRDefault="00A510BC" w:rsidP="00CB2731">
            <w:pPr>
              <w:widowControl/>
              <w:ind w:left="193" w:hangingChars="100" w:hanging="193"/>
              <w:jc w:val="left"/>
              <w:rPr>
                <w:rFonts w:asciiTheme="majorEastAsia" w:eastAsiaTheme="majorEastAsia" w:hAnsiTheme="majorEastAsia"/>
                <w:szCs w:val="21"/>
              </w:rPr>
            </w:pPr>
            <w:r>
              <w:rPr>
                <w:rFonts w:asciiTheme="majorEastAsia" w:eastAsiaTheme="majorEastAsia" w:hAnsiTheme="majorEastAsia" w:hint="eastAsia"/>
                <w:szCs w:val="21"/>
              </w:rPr>
              <w:t>障害福祉サービスを利用する障害者及び障害児の保護者</w:t>
            </w:r>
          </w:p>
        </w:tc>
      </w:tr>
      <w:tr w:rsidR="00CB2731" w:rsidRPr="00321EA4" w14:paraId="5C4C46D5" w14:textId="77777777" w:rsidTr="003D55DF">
        <w:tc>
          <w:tcPr>
            <w:tcW w:w="1559" w:type="dxa"/>
          </w:tcPr>
          <w:p w14:paraId="0F65DEFA" w14:textId="77777777" w:rsidR="00CB2731" w:rsidRPr="00321EA4" w:rsidRDefault="00CB2731"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5227CF65" w14:textId="58131984" w:rsidR="00CB2731" w:rsidRPr="00321EA4" w:rsidRDefault="00906624"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w:t>
            </w:r>
            <w:r w:rsidR="003C7C62" w:rsidRPr="00321EA4">
              <w:rPr>
                <w:rFonts w:asciiTheme="majorEastAsia" w:eastAsiaTheme="majorEastAsia" w:hAnsiTheme="majorEastAsia" w:hint="eastAsia"/>
                <w:szCs w:val="21"/>
              </w:rPr>
              <w:t>ヶ</w:t>
            </w:r>
            <w:r w:rsidRPr="00321EA4">
              <w:rPr>
                <w:rFonts w:asciiTheme="majorEastAsia" w:eastAsiaTheme="majorEastAsia" w:hAnsiTheme="majorEastAsia" w:hint="eastAsia"/>
                <w:szCs w:val="21"/>
              </w:rPr>
              <w:t>月</w:t>
            </w:r>
          </w:p>
        </w:tc>
      </w:tr>
      <w:tr w:rsidR="00CB2731" w:rsidRPr="00321EA4" w14:paraId="3799D851" w14:textId="77777777" w:rsidTr="003D55DF">
        <w:tc>
          <w:tcPr>
            <w:tcW w:w="1559" w:type="dxa"/>
          </w:tcPr>
          <w:p w14:paraId="75463DDB" w14:textId="724AF9DF" w:rsidR="00CB2731" w:rsidRPr="00321EA4" w:rsidRDefault="0064152A" w:rsidP="003D55DF">
            <w:pPr>
              <w:widowControl/>
              <w:jc w:val="left"/>
              <w:rPr>
                <w:rFonts w:asciiTheme="majorEastAsia" w:eastAsiaTheme="majorEastAsia" w:hAnsiTheme="majorEastAsia"/>
                <w:szCs w:val="21"/>
              </w:rPr>
            </w:pPr>
            <w:r>
              <w:rPr>
                <w:rFonts w:asciiTheme="majorEastAsia" w:eastAsiaTheme="majorEastAsia" w:hAnsiTheme="majorEastAsia" w:hint="eastAsia"/>
                <w:szCs w:val="21"/>
              </w:rPr>
              <w:t>支給期間</w:t>
            </w:r>
          </w:p>
        </w:tc>
        <w:tc>
          <w:tcPr>
            <w:tcW w:w="6798" w:type="dxa"/>
          </w:tcPr>
          <w:p w14:paraId="6F9339AE" w14:textId="77777777" w:rsidR="00CB2731" w:rsidRPr="00321EA4" w:rsidRDefault="00906624" w:rsidP="00906624">
            <w:pPr>
              <w:widowControl/>
              <w:rPr>
                <w:rFonts w:asciiTheme="majorEastAsia" w:eastAsiaTheme="majorEastAsia" w:hAnsiTheme="majorEastAsia"/>
                <w:szCs w:val="21"/>
              </w:rPr>
            </w:pPr>
            <w:r w:rsidRPr="00321EA4">
              <w:rPr>
                <w:rFonts w:asciiTheme="majorEastAsia" w:eastAsiaTheme="majorEastAsia" w:hAnsiTheme="majorEastAsia" w:hint="eastAsia"/>
                <w:szCs w:val="21"/>
              </w:rPr>
              <w:t>各サービスの終期まで</w:t>
            </w:r>
          </w:p>
          <w:p w14:paraId="22BFEAA7" w14:textId="1457F5E5" w:rsidR="00906624" w:rsidRPr="00321EA4" w:rsidRDefault="00906624" w:rsidP="00906624">
            <w:pPr>
              <w:widowControl/>
              <w:rPr>
                <w:rFonts w:asciiTheme="majorEastAsia" w:eastAsiaTheme="majorEastAsia" w:hAnsiTheme="majorEastAsia"/>
                <w:szCs w:val="21"/>
              </w:rPr>
            </w:pPr>
            <w:r w:rsidRPr="00321EA4">
              <w:rPr>
                <w:rFonts w:asciiTheme="majorEastAsia" w:eastAsiaTheme="majorEastAsia" w:hAnsiTheme="majorEastAsia" w:hint="eastAsia"/>
                <w:szCs w:val="21"/>
              </w:rPr>
              <w:t>（複数のサービスを利用している場合は、原則最長のサービス終期</w:t>
            </w:r>
            <w:r w:rsidR="001C51EB">
              <w:rPr>
                <w:rFonts w:asciiTheme="majorEastAsia" w:eastAsiaTheme="majorEastAsia" w:hAnsiTheme="majorEastAsia" w:hint="eastAsia"/>
                <w:szCs w:val="21"/>
              </w:rPr>
              <w:t>まで</w:t>
            </w:r>
            <w:r w:rsidRPr="00321EA4">
              <w:rPr>
                <w:rFonts w:asciiTheme="majorEastAsia" w:eastAsiaTheme="majorEastAsia" w:hAnsiTheme="majorEastAsia" w:hint="eastAsia"/>
                <w:szCs w:val="21"/>
              </w:rPr>
              <w:t>）</w:t>
            </w:r>
          </w:p>
        </w:tc>
      </w:tr>
      <w:tr w:rsidR="00CB2731" w:rsidRPr="00321EA4" w14:paraId="2DBF9C90" w14:textId="77777777" w:rsidTr="003D55DF">
        <w:tc>
          <w:tcPr>
            <w:tcW w:w="1559" w:type="dxa"/>
          </w:tcPr>
          <w:p w14:paraId="240C787D" w14:textId="77777777" w:rsidR="00CB2731" w:rsidRPr="00321EA4" w:rsidRDefault="00CB2731"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0D771DD1" w14:textId="77777777" w:rsidR="00CB2731" w:rsidRPr="00321EA4" w:rsidRDefault="00CB2731" w:rsidP="003D55DF">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p>
        </w:tc>
      </w:tr>
      <w:tr w:rsidR="00CB2731" w:rsidRPr="00321EA4" w14:paraId="0467B1F0" w14:textId="77777777" w:rsidTr="003D55DF">
        <w:tc>
          <w:tcPr>
            <w:tcW w:w="1559" w:type="dxa"/>
          </w:tcPr>
          <w:p w14:paraId="2AE61EA6" w14:textId="77777777" w:rsidR="00CB2731" w:rsidRPr="00321EA4" w:rsidRDefault="00CB2731"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59329414" w14:textId="1C923712" w:rsidR="00CB2731" w:rsidRPr="00321EA4" w:rsidRDefault="00906624" w:rsidP="00906624">
            <w:pPr>
              <w:widowControl/>
              <w:rPr>
                <w:rFonts w:asciiTheme="majorEastAsia" w:eastAsiaTheme="majorEastAsia" w:hAnsiTheme="majorEastAsia"/>
                <w:szCs w:val="21"/>
              </w:rPr>
            </w:pPr>
            <w:r w:rsidRPr="00321EA4">
              <w:rPr>
                <w:rFonts w:asciiTheme="majorEastAsia" w:eastAsiaTheme="majorEastAsia" w:hAnsiTheme="majorEastAsia" w:hint="eastAsia"/>
                <w:szCs w:val="21"/>
              </w:rPr>
              <w:t>原則介護保険のケアプラン作成対象者は対象外。ただし、当該申請者が、障害福祉サービス固有のものと認められる行動援護、同行援護、自立訓練（生活訓練）、就労移行支援、就労継続支援等の利用を希望する場合であって、ケアマネージャーだけでプランを作成するのが困難な場合は併給可。</w:t>
            </w:r>
          </w:p>
        </w:tc>
      </w:tr>
    </w:tbl>
    <w:p w14:paraId="19220288" w14:textId="77777777" w:rsidR="00CB2731" w:rsidRPr="00321EA4" w:rsidRDefault="00CB2731" w:rsidP="00CB2731">
      <w:pPr>
        <w:widowControl/>
        <w:jc w:val="left"/>
        <w:rPr>
          <w:rFonts w:asciiTheme="majorEastAsia" w:eastAsiaTheme="majorEastAsia" w:hAnsiTheme="majorEastAsia"/>
          <w:szCs w:val="21"/>
        </w:rPr>
      </w:pPr>
    </w:p>
    <w:p w14:paraId="48C7D3AD" w14:textId="6F17AF39" w:rsidR="00CB2731" w:rsidRPr="00321EA4" w:rsidRDefault="00F10538" w:rsidP="00F1053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（２）</w:t>
      </w:r>
      <w:r w:rsidR="00CB2731" w:rsidRPr="00321EA4">
        <w:rPr>
          <w:rFonts w:asciiTheme="majorEastAsia" w:eastAsiaTheme="majorEastAsia" w:hAnsiTheme="majorEastAsia" w:hint="eastAsia"/>
          <w:szCs w:val="21"/>
        </w:rPr>
        <w:t>モニタリング期間</w:t>
      </w:r>
    </w:p>
    <w:p w14:paraId="6944BF19" w14:textId="71D0C407" w:rsidR="00CB2731" w:rsidRPr="00321EA4" w:rsidRDefault="00F10538" w:rsidP="00F10538">
      <w:pPr>
        <w:widowControl/>
        <w:ind w:left="387" w:hangingChars="200" w:hanging="387"/>
        <w:jc w:val="left"/>
        <w:rPr>
          <w:rFonts w:asciiTheme="majorEastAsia" w:eastAsiaTheme="majorEastAsia" w:hAnsiTheme="majorEastAsia"/>
        </w:rPr>
      </w:pPr>
      <w:r w:rsidRPr="00321EA4">
        <w:rPr>
          <w:rFonts w:asciiTheme="majorEastAsia" w:eastAsiaTheme="majorEastAsia" w:hAnsiTheme="majorEastAsia" w:hint="eastAsia"/>
          <w:szCs w:val="21"/>
        </w:rPr>
        <w:t xml:space="preserve">　　　</w:t>
      </w:r>
      <w:r w:rsidR="00CB2731" w:rsidRPr="00321EA4">
        <w:rPr>
          <w:rFonts w:asciiTheme="majorEastAsia" w:eastAsiaTheme="majorEastAsia" w:hAnsiTheme="majorEastAsia" w:hint="eastAsia"/>
        </w:rPr>
        <w:t>継続サービス利用支援</w:t>
      </w:r>
      <w:r w:rsidRPr="00321EA4">
        <w:rPr>
          <w:rFonts w:asciiTheme="majorEastAsia" w:eastAsiaTheme="majorEastAsia" w:hAnsiTheme="majorEastAsia" w:hint="eastAsia"/>
        </w:rPr>
        <w:t>期間をモニタリング期間といいます。モニタリング期間については、サービスごとの標準モニタリング期間を設定します</w:t>
      </w:r>
      <w:r w:rsidR="00CB2731" w:rsidRPr="00321EA4">
        <w:rPr>
          <w:rFonts w:asciiTheme="majorEastAsia" w:eastAsiaTheme="majorEastAsia" w:hAnsiTheme="majorEastAsia" w:hint="eastAsia"/>
        </w:rPr>
        <w:t>。ただし、障害者の心身の状況等により標準モニタリン</w:t>
      </w:r>
      <w:r w:rsidR="003D55DF" w:rsidRPr="00321EA4">
        <w:rPr>
          <w:rFonts w:asciiTheme="majorEastAsia" w:eastAsiaTheme="majorEastAsia" w:hAnsiTheme="majorEastAsia" w:hint="eastAsia"/>
        </w:rPr>
        <w:t>グ期間によりがたい場合は、個別の対象者ごとに、</w:t>
      </w:r>
      <w:r w:rsidR="00DE40C1">
        <w:rPr>
          <w:rFonts w:asciiTheme="majorEastAsia" w:eastAsiaTheme="majorEastAsia" w:hAnsiTheme="majorEastAsia" w:hint="eastAsia"/>
        </w:rPr>
        <w:t>相談支援事業所</w:t>
      </w:r>
      <w:r w:rsidRPr="00321EA4">
        <w:rPr>
          <w:rFonts w:asciiTheme="majorEastAsia" w:eastAsiaTheme="majorEastAsia" w:hAnsiTheme="majorEastAsia" w:hint="eastAsia"/>
        </w:rPr>
        <w:t>の意見聴取のうえ定めます。</w:t>
      </w:r>
      <w:r w:rsidR="00E66BD7">
        <w:rPr>
          <w:rFonts w:asciiTheme="majorEastAsia" w:eastAsiaTheme="majorEastAsia" w:hAnsiTheme="majorEastAsia" w:hint="eastAsia"/>
        </w:rPr>
        <w:t>なお、</w:t>
      </w:r>
      <w:r w:rsidRPr="00321EA4">
        <w:rPr>
          <w:rFonts w:asciiTheme="majorEastAsia" w:eastAsiaTheme="majorEastAsia" w:hAnsiTheme="majorEastAsia" w:hint="eastAsia"/>
        </w:rPr>
        <w:t>本取扱いは、非定型支給の対象外です</w:t>
      </w:r>
      <w:r w:rsidR="00CB2731" w:rsidRPr="00321EA4">
        <w:rPr>
          <w:rFonts w:asciiTheme="majorEastAsia" w:eastAsiaTheme="majorEastAsia" w:hAnsiTheme="majorEastAsia" w:hint="eastAsia"/>
        </w:rPr>
        <w:t>。</w:t>
      </w:r>
    </w:p>
    <w:p w14:paraId="5258A1FD" w14:textId="70FD22C5" w:rsidR="00CB2731" w:rsidRPr="00321EA4" w:rsidRDefault="00F10538" w:rsidP="00CB2731">
      <w:pPr>
        <w:ind w:leftChars="200" w:left="387" w:firstLineChars="100" w:firstLine="193"/>
        <w:rPr>
          <w:rFonts w:asciiTheme="majorEastAsia" w:eastAsiaTheme="majorEastAsia" w:hAnsiTheme="majorEastAsia"/>
        </w:rPr>
      </w:pPr>
      <w:r w:rsidRPr="00321EA4">
        <w:rPr>
          <w:rFonts w:asciiTheme="majorEastAsia" w:eastAsiaTheme="majorEastAsia" w:hAnsiTheme="majorEastAsia" w:hint="eastAsia"/>
        </w:rPr>
        <w:t>本節における用語の定義は下表のとおりです</w:t>
      </w:r>
      <w:r w:rsidR="00CB2731" w:rsidRPr="00321EA4">
        <w:rPr>
          <w:rFonts w:asciiTheme="majorEastAsia" w:eastAsiaTheme="majorEastAsia" w:hAnsiTheme="majorEastAsia" w:hint="eastAsia"/>
        </w:rPr>
        <w:t>。</w:t>
      </w:r>
    </w:p>
    <w:tbl>
      <w:tblPr>
        <w:tblStyle w:val="aa"/>
        <w:tblW w:w="0" w:type="auto"/>
        <w:jc w:val="right"/>
        <w:tblLook w:val="04A0" w:firstRow="1" w:lastRow="0" w:firstColumn="1" w:lastColumn="0" w:noHBand="0" w:noVBand="1"/>
      </w:tblPr>
      <w:tblGrid>
        <w:gridCol w:w="1843"/>
        <w:gridCol w:w="6769"/>
      </w:tblGrid>
      <w:tr w:rsidR="00CB2731" w:rsidRPr="00321EA4" w14:paraId="3CB473DE" w14:textId="77777777" w:rsidTr="000F5148">
        <w:trPr>
          <w:jc w:val="right"/>
        </w:trPr>
        <w:tc>
          <w:tcPr>
            <w:tcW w:w="1843" w:type="dxa"/>
          </w:tcPr>
          <w:p w14:paraId="2D4B4FA9" w14:textId="77777777" w:rsidR="00CB2731" w:rsidRPr="00F16D91" w:rsidRDefault="00CB2731" w:rsidP="003D55DF">
            <w:pPr>
              <w:jc w:val="center"/>
              <w:rPr>
                <w:rFonts w:asciiTheme="majorEastAsia" w:eastAsiaTheme="majorEastAsia" w:hAnsiTheme="majorEastAsia"/>
              </w:rPr>
            </w:pPr>
            <w:r w:rsidRPr="00F16D91">
              <w:rPr>
                <w:rFonts w:asciiTheme="majorEastAsia" w:eastAsiaTheme="majorEastAsia" w:hAnsiTheme="majorEastAsia" w:hint="eastAsia"/>
              </w:rPr>
              <w:t>用語</w:t>
            </w:r>
          </w:p>
        </w:tc>
        <w:tc>
          <w:tcPr>
            <w:tcW w:w="6769" w:type="dxa"/>
          </w:tcPr>
          <w:p w14:paraId="3D3BDDB0" w14:textId="77777777" w:rsidR="00CB2731" w:rsidRPr="00F16D91" w:rsidRDefault="00CB2731" w:rsidP="003D55DF">
            <w:pPr>
              <w:jc w:val="center"/>
              <w:rPr>
                <w:rFonts w:asciiTheme="majorEastAsia" w:eastAsiaTheme="majorEastAsia" w:hAnsiTheme="majorEastAsia"/>
              </w:rPr>
            </w:pPr>
            <w:r w:rsidRPr="00F16D91">
              <w:rPr>
                <w:rFonts w:asciiTheme="majorEastAsia" w:eastAsiaTheme="majorEastAsia" w:hAnsiTheme="majorEastAsia" w:hint="eastAsia"/>
              </w:rPr>
              <w:t>サービス名</w:t>
            </w:r>
          </w:p>
        </w:tc>
      </w:tr>
      <w:tr w:rsidR="00CB2731" w:rsidRPr="00321EA4" w14:paraId="1991E924" w14:textId="77777777" w:rsidTr="000F5148">
        <w:trPr>
          <w:jc w:val="right"/>
        </w:trPr>
        <w:tc>
          <w:tcPr>
            <w:tcW w:w="1843" w:type="dxa"/>
          </w:tcPr>
          <w:p w14:paraId="71CDD7B3" w14:textId="7F3A8E81" w:rsidR="00CB2731" w:rsidRPr="00F16D91" w:rsidRDefault="0058640E" w:rsidP="003D55DF">
            <w:pPr>
              <w:rPr>
                <w:rFonts w:asciiTheme="majorEastAsia" w:eastAsiaTheme="majorEastAsia" w:hAnsiTheme="majorEastAsia"/>
              </w:rPr>
            </w:pPr>
            <w:r w:rsidRPr="00F16D91">
              <w:rPr>
                <w:rFonts w:asciiTheme="majorEastAsia" w:eastAsiaTheme="majorEastAsia" w:hAnsiTheme="majorEastAsia" w:hint="eastAsia"/>
              </w:rPr>
              <w:t>Aパターン</w:t>
            </w:r>
          </w:p>
        </w:tc>
        <w:tc>
          <w:tcPr>
            <w:tcW w:w="6769" w:type="dxa"/>
          </w:tcPr>
          <w:p w14:paraId="00D8D5E2" w14:textId="564D2428" w:rsidR="00CB2731" w:rsidRPr="00F16D91" w:rsidRDefault="0058640E" w:rsidP="00667957">
            <w:pPr>
              <w:rPr>
                <w:rFonts w:asciiTheme="majorEastAsia" w:eastAsiaTheme="majorEastAsia" w:hAnsiTheme="majorEastAsia"/>
              </w:rPr>
            </w:pPr>
            <w:r w:rsidRPr="00F16D91">
              <w:rPr>
                <w:rFonts w:asciiTheme="majorEastAsia" w:eastAsiaTheme="majorEastAsia" w:hAnsiTheme="majorEastAsia" w:hint="eastAsia"/>
              </w:rPr>
              <w:t>居宅介護、重度訪問介護、同行援護、行動援護、短期入所、自立訓練（宿泊型含む）、就労移行支援、就労定着支援</w:t>
            </w:r>
          </w:p>
        </w:tc>
      </w:tr>
      <w:tr w:rsidR="00CB2731" w:rsidRPr="00321EA4" w14:paraId="1DB05B18" w14:textId="77777777" w:rsidTr="000F5148">
        <w:trPr>
          <w:jc w:val="right"/>
        </w:trPr>
        <w:tc>
          <w:tcPr>
            <w:tcW w:w="1843" w:type="dxa"/>
          </w:tcPr>
          <w:p w14:paraId="0DA9B9BD" w14:textId="0BADE8BA" w:rsidR="00CB2731" w:rsidRPr="00F16D91" w:rsidRDefault="0058640E" w:rsidP="003D55DF">
            <w:pPr>
              <w:rPr>
                <w:rFonts w:asciiTheme="majorEastAsia" w:eastAsiaTheme="majorEastAsia" w:hAnsiTheme="majorEastAsia"/>
              </w:rPr>
            </w:pPr>
            <w:r w:rsidRPr="00F16D91">
              <w:rPr>
                <w:rFonts w:asciiTheme="majorEastAsia" w:eastAsiaTheme="majorEastAsia" w:hAnsiTheme="majorEastAsia" w:hint="eastAsia"/>
              </w:rPr>
              <w:t>Bパターン</w:t>
            </w:r>
          </w:p>
        </w:tc>
        <w:tc>
          <w:tcPr>
            <w:tcW w:w="6769" w:type="dxa"/>
          </w:tcPr>
          <w:p w14:paraId="4347345B" w14:textId="7CFE36EA" w:rsidR="00CB2731" w:rsidRPr="00F16D91" w:rsidRDefault="0058640E" w:rsidP="003D55DF">
            <w:pPr>
              <w:rPr>
                <w:rFonts w:asciiTheme="majorEastAsia" w:eastAsiaTheme="majorEastAsia" w:hAnsiTheme="majorEastAsia"/>
              </w:rPr>
            </w:pPr>
            <w:r w:rsidRPr="00F16D91">
              <w:rPr>
                <w:rFonts w:asciiTheme="majorEastAsia" w:eastAsiaTheme="majorEastAsia" w:hAnsiTheme="majorEastAsia"/>
              </w:rPr>
              <w:t>生活介護(通所)、就労継続支援(A･B型)、共同生活援助、地域移行支援、地域定着支援</w:t>
            </w:r>
          </w:p>
        </w:tc>
      </w:tr>
      <w:tr w:rsidR="00CB2731" w:rsidRPr="00321EA4" w14:paraId="536DBD53" w14:textId="77777777" w:rsidTr="000F5148">
        <w:trPr>
          <w:jc w:val="right"/>
        </w:trPr>
        <w:tc>
          <w:tcPr>
            <w:tcW w:w="1843" w:type="dxa"/>
          </w:tcPr>
          <w:p w14:paraId="11A3634A" w14:textId="6486AFC5" w:rsidR="00CB2731" w:rsidRPr="00F16D91" w:rsidRDefault="0058640E" w:rsidP="003D55DF">
            <w:pPr>
              <w:rPr>
                <w:rFonts w:asciiTheme="majorEastAsia" w:eastAsiaTheme="majorEastAsia" w:hAnsiTheme="majorEastAsia"/>
              </w:rPr>
            </w:pPr>
            <w:r w:rsidRPr="00F16D91">
              <w:rPr>
                <w:rFonts w:asciiTheme="majorEastAsia" w:eastAsiaTheme="majorEastAsia" w:hAnsiTheme="majorEastAsia"/>
              </w:rPr>
              <w:t>Cパターン</w:t>
            </w:r>
          </w:p>
        </w:tc>
        <w:tc>
          <w:tcPr>
            <w:tcW w:w="6769" w:type="dxa"/>
          </w:tcPr>
          <w:p w14:paraId="4424D0DE" w14:textId="41509568" w:rsidR="00CB2731" w:rsidRPr="00F16D91" w:rsidRDefault="0058640E" w:rsidP="003D55DF">
            <w:pPr>
              <w:rPr>
                <w:rFonts w:asciiTheme="majorEastAsia" w:eastAsiaTheme="majorEastAsia" w:hAnsiTheme="majorEastAsia"/>
              </w:rPr>
            </w:pPr>
            <w:r w:rsidRPr="00F16D91">
              <w:rPr>
                <w:rFonts w:asciiTheme="majorEastAsia" w:eastAsiaTheme="majorEastAsia" w:hAnsiTheme="majorEastAsia"/>
              </w:rPr>
              <w:t>療養介護、重度障害者包括支援、施設入所支援</w:t>
            </w:r>
          </w:p>
        </w:tc>
      </w:tr>
    </w:tbl>
    <w:p w14:paraId="739F7FA8" w14:textId="3FF37B0C" w:rsidR="00CB2731" w:rsidRPr="00F16D91" w:rsidRDefault="00F10538" w:rsidP="00F10538">
      <w:pPr>
        <w:widowControl/>
        <w:ind w:firstLineChars="200" w:firstLine="387"/>
        <w:jc w:val="left"/>
        <w:rPr>
          <w:rFonts w:asciiTheme="majorEastAsia" w:eastAsiaTheme="majorEastAsia" w:hAnsiTheme="majorEastAsia"/>
          <w:szCs w:val="21"/>
        </w:rPr>
      </w:pPr>
      <w:r w:rsidRPr="00F16D91">
        <w:rPr>
          <w:rFonts w:asciiTheme="majorEastAsia" w:eastAsiaTheme="majorEastAsia" w:hAnsiTheme="majorEastAsia" w:hint="eastAsia"/>
          <w:szCs w:val="21"/>
        </w:rPr>
        <w:lastRenderedPageBreak/>
        <w:t xml:space="preserve">①　</w:t>
      </w:r>
      <w:r w:rsidR="00CB2731" w:rsidRPr="00F16D91">
        <w:rPr>
          <w:rFonts w:asciiTheme="majorEastAsia" w:eastAsiaTheme="majorEastAsia" w:hAnsiTheme="majorEastAsia" w:hint="eastAsia"/>
          <w:szCs w:val="21"/>
        </w:rPr>
        <w:t>新規支給決定の標準モニタリング期間</w:t>
      </w:r>
    </w:p>
    <w:p w14:paraId="7AC45C9D" w14:textId="048401DA" w:rsidR="00F10538" w:rsidRPr="00F16D91" w:rsidRDefault="0058640E" w:rsidP="00F10538">
      <w:pPr>
        <w:widowControl/>
        <w:ind w:firstLineChars="200" w:firstLine="387"/>
        <w:jc w:val="left"/>
        <w:rPr>
          <w:rFonts w:asciiTheme="majorEastAsia" w:eastAsiaTheme="majorEastAsia" w:hAnsiTheme="majorEastAsia"/>
          <w:szCs w:val="21"/>
        </w:rPr>
      </w:pPr>
      <w:r w:rsidRPr="00F16D91">
        <w:rPr>
          <w:rFonts w:asciiTheme="majorEastAsia" w:eastAsiaTheme="majorEastAsia" w:hAnsiTheme="majorEastAsia" w:hint="eastAsia"/>
          <w:szCs w:val="21"/>
        </w:rPr>
        <w:t>（ア）Aパターン</w:t>
      </w:r>
    </w:p>
    <w:p w14:paraId="42BAB8E9" w14:textId="783DB830" w:rsidR="00CB2731" w:rsidRPr="00F16D91" w:rsidRDefault="00F10538" w:rsidP="00F10538">
      <w:pPr>
        <w:widowControl/>
        <w:ind w:leftChars="200" w:left="580" w:hangingChars="100" w:hanging="193"/>
        <w:jc w:val="left"/>
        <w:rPr>
          <w:rFonts w:asciiTheme="majorEastAsia" w:eastAsiaTheme="majorEastAsia" w:hAnsiTheme="majorEastAsia"/>
        </w:rPr>
      </w:pPr>
      <w:r w:rsidRPr="00F16D91">
        <w:rPr>
          <w:rFonts w:asciiTheme="majorEastAsia" w:eastAsiaTheme="majorEastAsia" w:hAnsiTheme="majorEastAsia" w:hint="eastAsia"/>
          <w:szCs w:val="21"/>
        </w:rPr>
        <w:t xml:space="preserve">　　</w:t>
      </w:r>
      <w:r w:rsidR="00CB2731" w:rsidRPr="00F16D91">
        <w:rPr>
          <w:rFonts w:asciiTheme="majorEastAsia" w:eastAsiaTheme="majorEastAsia" w:hAnsiTheme="majorEastAsia" w:hint="eastAsia"/>
        </w:rPr>
        <w:t>支給決定開始日が月の初日（1日）の場合は、支給決定開始月を起算として3</w:t>
      </w:r>
      <w:r w:rsidR="003C7C62" w:rsidRPr="00F16D91">
        <w:rPr>
          <w:rFonts w:asciiTheme="majorEastAsia" w:eastAsiaTheme="majorEastAsia" w:hAnsiTheme="majorEastAsia" w:hint="eastAsia"/>
        </w:rPr>
        <w:t>ヶ</w:t>
      </w:r>
      <w:r w:rsidR="00CB2731" w:rsidRPr="00F16D91">
        <w:rPr>
          <w:rFonts w:asciiTheme="majorEastAsia" w:eastAsiaTheme="majorEastAsia" w:hAnsiTheme="majorEastAsia" w:hint="eastAsia"/>
        </w:rPr>
        <w:t>月間毎月、以降</w:t>
      </w:r>
      <w:r w:rsidR="0058640E" w:rsidRPr="00F16D91">
        <w:rPr>
          <w:rFonts w:asciiTheme="majorEastAsia" w:eastAsiaTheme="majorEastAsia" w:hAnsiTheme="majorEastAsia" w:hint="eastAsia"/>
        </w:rPr>
        <w:t>3</w:t>
      </w:r>
      <w:r w:rsidR="003C7C62" w:rsidRPr="00F16D91">
        <w:rPr>
          <w:rFonts w:asciiTheme="majorEastAsia" w:eastAsiaTheme="majorEastAsia" w:hAnsiTheme="majorEastAsia" w:hint="eastAsia"/>
        </w:rPr>
        <w:t>ヶ</w:t>
      </w:r>
      <w:r w:rsidRPr="00F16D91">
        <w:rPr>
          <w:rFonts w:asciiTheme="majorEastAsia" w:eastAsiaTheme="majorEastAsia" w:hAnsiTheme="majorEastAsia" w:hint="eastAsia"/>
        </w:rPr>
        <w:t>月ごと</w:t>
      </w:r>
      <w:r w:rsidR="00CB2731" w:rsidRPr="00F16D91">
        <w:rPr>
          <w:rFonts w:asciiTheme="majorEastAsia" w:eastAsiaTheme="majorEastAsia" w:hAnsiTheme="majorEastAsia" w:hint="eastAsia"/>
        </w:rPr>
        <w:t>。</w:t>
      </w:r>
    </w:p>
    <w:p w14:paraId="52FF8A5F" w14:textId="32FEAEA2" w:rsidR="00F10538" w:rsidRPr="00F16D91" w:rsidRDefault="00CB2731" w:rsidP="00F10538">
      <w:pPr>
        <w:ind w:leftChars="322" w:left="622" w:firstLineChars="100" w:firstLine="193"/>
        <w:rPr>
          <w:rFonts w:asciiTheme="majorEastAsia" w:eastAsiaTheme="majorEastAsia" w:hAnsiTheme="majorEastAsia"/>
        </w:rPr>
      </w:pPr>
      <w:r w:rsidRPr="00F16D91">
        <w:rPr>
          <w:rFonts w:asciiTheme="majorEastAsia" w:eastAsiaTheme="majorEastAsia" w:hAnsiTheme="majorEastAsia" w:hint="eastAsia"/>
        </w:rPr>
        <w:t>月の初日以外は、支給決定開始の翌月を起算として3</w:t>
      </w:r>
      <w:r w:rsidR="003C7C62" w:rsidRPr="00F16D91">
        <w:rPr>
          <w:rFonts w:asciiTheme="majorEastAsia" w:eastAsiaTheme="majorEastAsia" w:hAnsiTheme="majorEastAsia" w:hint="eastAsia"/>
        </w:rPr>
        <w:t>ヶ</w:t>
      </w:r>
      <w:r w:rsidRPr="00F16D91">
        <w:rPr>
          <w:rFonts w:asciiTheme="majorEastAsia" w:eastAsiaTheme="majorEastAsia" w:hAnsiTheme="majorEastAsia" w:hint="eastAsia"/>
        </w:rPr>
        <w:t>月間毎月、以降支給決定開始月を起算として</w:t>
      </w:r>
      <w:r w:rsidR="0058640E" w:rsidRPr="00F16D91">
        <w:rPr>
          <w:rFonts w:asciiTheme="majorEastAsia" w:eastAsiaTheme="majorEastAsia" w:hAnsiTheme="majorEastAsia" w:hint="eastAsia"/>
        </w:rPr>
        <w:t>3</w:t>
      </w:r>
      <w:r w:rsidR="003C7C62" w:rsidRPr="00F16D91">
        <w:rPr>
          <w:rFonts w:asciiTheme="majorEastAsia" w:eastAsiaTheme="majorEastAsia" w:hAnsiTheme="majorEastAsia" w:hint="eastAsia"/>
        </w:rPr>
        <w:t>ヶ</w:t>
      </w:r>
      <w:r w:rsidR="00F10538" w:rsidRPr="00F16D91">
        <w:rPr>
          <w:rFonts w:asciiTheme="majorEastAsia" w:eastAsiaTheme="majorEastAsia" w:hAnsiTheme="majorEastAsia" w:hint="eastAsia"/>
        </w:rPr>
        <w:t>月ごと</w:t>
      </w:r>
      <w:r w:rsidRPr="00F16D91">
        <w:rPr>
          <w:rFonts w:asciiTheme="majorEastAsia" w:eastAsiaTheme="majorEastAsia" w:hAnsiTheme="majorEastAsia" w:hint="eastAsia"/>
        </w:rPr>
        <w:t>。</w:t>
      </w:r>
    </w:p>
    <w:tbl>
      <w:tblPr>
        <w:tblStyle w:val="aa"/>
        <w:tblW w:w="0" w:type="auto"/>
        <w:tblLook w:val="04A0" w:firstRow="1" w:lastRow="0" w:firstColumn="1" w:lastColumn="0" w:noHBand="0" w:noVBand="1"/>
      </w:tblPr>
      <w:tblGrid>
        <w:gridCol w:w="1242"/>
        <w:gridCol w:w="621"/>
        <w:gridCol w:w="622"/>
        <w:gridCol w:w="622"/>
        <w:gridCol w:w="621"/>
        <w:gridCol w:w="622"/>
        <w:gridCol w:w="622"/>
        <w:gridCol w:w="621"/>
        <w:gridCol w:w="622"/>
        <w:gridCol w:w="622"/>
        <w:gridCol w:w="621"/>
        <w:gridCol w:w="622"/>
        <w:gridCol w:w="622"/>
      </w:tblGrid>
      <w:tr w:rsidR="00F10538" w:rsidRPr="00F16D91" w14:paraId="40119A9F" w14:textId="77777777" w:rsidTr="00F10538">
        <w:tc>
          <w:tcPr>
            <w:tcW w:w="1242" w:type="dxa"/>
            <w:shd w:val="clear" w:color="auto" w:fill="D9D9D9" w:themeFill="background1" w:themeFillShade="D9"/>
          </w:tcPr>
          <w:p w14:paraId="7B4C9F54" w14:textId="77777777" w:rsidR="00F10538" w:rsidRPr="00F16D91" w:rsidRDefault="00F10538" w:rsidP="00F10538">
            <w:pPr>
              <w:rPr>
                <w:rFonts w:asciiTheme="majorEastAsia" w:eastAsiaTheme="majorEastAsia" w:hAnsiTheme="majorEastAsia"/>
                <w:sz w:val="16"/>
                <w:szCs w:val="16"/>
              </w:rPr>
            </w:pPr>
          </w:p>
        </w:tc>
        <w:tc>
          <w:tcPr>
            <w:tcW w:w="621" w:type="dxa"/>
            <w:shd w:val="clear" w:color="auto" w:fill="D9D9D9" w:themeFill="background1" w:themeFillShade="D9"/>
          </w:tcPr>
          <w:p w14:paraId="45895167" w14:textId="137190FA"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1月目</w:t>
            </w:r>
          </w:p>
        </w:tc>
        <w:tc>
          <w:tcPr>
            <w:tcW w:w="622" w:type="dxa"/>
            <w:shd w:val="clear" w:color="auto" w:fill="D9D9D9" w:themeFill="background1" w:themeFillShade="D9"/>
          </w:tcPr>
          <w:p w14:paraId="4004A7DF" w14:textId="5E3DCD82"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2月目</w:t>
            </w:r>
          </w:p>
        </w:tc>
        <w:tc>
          <w:tcPr>
            <w:tcW w:w="622" w:type="dxa"/>
            <w:shd w:val="clear" w:color="auto" w:fill="D9D9D9" w:themeFill="background1" w:themeFillShade="D9"/>
          </w:tcPr>
          <w:p w14:paraId="0DA8EC7B" w14:textId="78BBAAD4"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3月目</w:t>
            </w:r>
          </w:p>
        </w:tc>
        <w:tc>
          <w:tcPr>
            <w:tcW w:w="621" w:type="dxa"/>
            <w:shd w:val="clear" w:color="auto" w:fill="D9D9D9" w:themeFill="background1" w:themeFillShade="D9"/>
          </w:tcPr>
          <w:p w14:paraId="72D14C91" w14:textId="01B4A472"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4月目</w:t>
            </w:r>
          </w:p>
        </w:tc>
        <w:tc>
          <w:tcPr>
            <w:tcW w:w="622" w:type="dxa"/>
            <w:shd w:val="clear" w:color="auto" w:fill="D9D9D9" w:themeFill="background1" w:themeFillShade="D9"/>
          </w:tcPr>
          <w:p w14:paraId="2484F5B0" w14:textId="494B0B51"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5月目</w:t>
            </w:r>
          </w:p>
        </w:tc>
        <w:tc>
          <w:tcPr>
            <w:tcW w:w="622" w:type="dxa"/>
            <w:shd w:val="clear" w:color="auto" w:fill="D9D9D9" w:themeFill="background1" w:themeFillShade="D9"/>
          </w:tcPr>
          <w:p w14:paraId="424C3F10" w14:textId="7019AAC5"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6月目</w:t>
            </w:r>
          </w:p>
        </w:tc>
        <w:tc>
          <w:tcPr>
            <w:tcW w:w="621" w:type="dxa"/>
            <w:shd w:val="clear" w:color="auto" w:fill="D9D9D9" w:themeFill="background1" w:themeFillShade="D9"/>
          </w:tcPr>
          <w:p w14:paraId="1BD233F6" w14:textId="07DDC2A0"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7月目</w:t>
            </w:r>
          </w:p>
        </w:tc>
        <w:tc>
          <w:tcPr>
            <w:tcW w:w="622" w:type="dxa"/>
            <w:shd w:val="clear" w:color="auto" w:fill="D9D9D9" w:themeFill="background1" w:themeFillShade="D9"/>
          </w:tcPr>
          <w:p w14:paraId="21C12FA0" w14:textId="78FF777B"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8月目</w:t>
            </w:r>
          </w:p>
        </w:tc>
        <w:tc>
          <w:tcPr>
            <w:tcW w:w="622" w:type="dxa"/>
            <w:shd w:val="clear" w:color="auto" w:fill="D9D9D9" w:themeFill="background1" w:themeFillShade="D9"/>
          </w:tcPr>
          <w:p w14:paraId="6A2021BB" w14:textId="0D4B78EF"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9月目</w:t>
            </w:r>
          </w:p>
        </w:tc>
        <w:tc>
          <w:tcPr>
            <w:tcW w:w="621" w:type="dxa"/>
            <w:shd w:val="clear" w:color="auto" w:fill="D9D9D9" w:themeFill="background1" w:themeFillShade="D9"/>
          </w:tcPr>
          <w:p w14:paraId="6DBAFA11" w14:textId="03AABC98" w:rsidR="00F10538" w:rsidRPr="00F16D91" w:rsidRDefault="00F10538" w:rsidP="00F10538">
            <w:pPr>
              <w:rPr>
                <w:rFonts w:asciiTheme="majorEastAsia" w:eastAsiaTheme="majorEastAsia" w:hAnsiTheme="majorEastAsia"/>
                <w:sz w:val="16"/>
                <w:szCs w:val="16"/>
              </w:rPr>
            </w:pPr>
            <w:r w:rsidRPr="001C3639">
              <w:rPr>
                <w:rFonts w:asciiTheme="majorEastAsia" w:eastAsiaTheme="majorEastAsia" w:hAnsiTheme="majorEastAsia" w:hint="eastAsia"/>
                <w:w w:val="58"/>
                <w:kern w:val="0"/>
                <w:sz w:val="16"/>
                <w:szCs w:val="16"/>
                <w:fitText w:val="349" w:id="1268054784"/>
              </w:rPr>
              <w:t>10月</w:t>
            </w:r>
            <w:r w:rsidRPr="001C3639">
              <w:rPr>
                <w:rFonts w:asciiTheme="majorEastAsia" w:eastAsiaTheme="majorEastAsia" w:hAnsiTheme="majorEastAsia" w:hint="eastAsia"/>
                <w:spacing w:val="30"/>
                <w:w w:val="58"/>
                <w:kern w:val="0"/>
                <w:sz w:val="16"/>
                <w:szCs w:val="16"/>
                <w:fitText w:val="349" w:id="1268054784"/>
              </w:rPr>
              <w:t>目</w:t>
            </w:r>
          </w:p>
        </w:tc>
        <w:tc>
          <w:tcPr>
            <w:tcW w:w="622" w:type="dxa"/>
            <w:shd w:val="clear" w:color="auto" w:fill="D9D9D9" w:themeFill="background1" w:themeFillShade="D9"/>
          </w:tcPr>
          <w:p w14:paraId="39185709" w14:textId="2125EC4C" w:rsidR="00F10538" w:rsidRPr="00F16D91" w:rsidRDefault="00F10538" w:rsidP="00F10538">
            <w:pPr>
              <w:rPr>
                <w:rFonts w:asciiTheme="majorEastAsia" w:eastAsiaTheme="majorEastAsia" w:hAnsiTheme="majorEastAsia"/>
                <w:sz w:val="16"/>
                <w:szCs w:val="16"/>
              </w:rPr>
            </w:pPr>
            <w:r w:rsidRPr="001C3639">
              <w:rPr>
                <w:rFonts w:asciiTheme="majorEastAsia" w:eastAsiaTheme="majorEastAsia" w:hAnsiTheme="majorEastAsia" w:hint="eastAsia"/>
                <w:w w:val="58"/>
                <w:kern w:val="0"/>
                <w:sz w:val="16"/>
                <w:szCs w:val="16"/>
                <w:fitText w:val="349" w:id="1268054785"/>
              </w:rPr>
              <w:t>11月</w:t>
            </w:r>
            <w:r w:rsidRPr="001C3639">
              <w:rPr>
                <w:rFonts w:asciiTheme="majorEastAsia" w:eastAsiaTheme="majorEastAsia" w:hAnsiTheme="majorEastAsia" w:hint="eastAsia"/>
                <w:spacing w:val="30"/>
                <w:w w:val="58"/>
                <w:kern w:val="0"/>
                <w:sz w:val="16"/>
                <w:szCs w:val="16"/>
                <w:fitText w:val="349" w:id="1268054785"/>
              </w:rPr>
              <w:t>目</w:t>
            </w:r>
          </w:p>
        </w:tc>
        <w:tc>
          <w:tcPr>
            <w:tcW w:w="622" w:type="dxa"/>
            <w:shd w:val="clear" w:color="auto" w:fill="D9D9D9" w:themeFill="background1" w:themeFillShade="D9"/>
          </w:tcPr>
          <w:p w14:paraId="75CFCDA8" w14:textId="0FEF3411" w:rsidR="00F10538" w:rsidRPr="00F16D91" w:rsidRDefault="00F10538" w:rsidP="00F10538">
            <w:pPr>
              <w:rPr>
                <w:rFonts w:asciiTheme="majorEastAsia" w:eastAsiaTheme="majorEastAsia" w:hAnsiTheme="majorEastAsia"/>
                <w:sz w:val="16"/>
                <w:szCs w:val="16"/>
              </w:rPr>
            </w:pPr>
            <w:r w:rsidRPr="001C3639">
              <w:rPr>
                <w:rFonts w:asciiTheme="majorEastAsia" w:eastAsiaTheme="majorEastAsia" w:hAnsiTheme="majorEastAsia" w:hint="eastAsia"/>
                <w:w w:val="58"/>
                <w:kern w:val="0"/>
                <w:sz w:val="16"/>
                <w:szCs w:val="16"/>
                <w:fitText w:val="349" w:id="1268054786"/>
              </w:rPr>
              <w:t>12月</w:t>
            </w:r>
            <w:r w:rsidRPr="001C3639">
              <w:rPr>
                <w:rFonts w:asciiTheme="majorEastAsia" w:eastAsiaTheme="majorEastAsia" w:hAnsiTheme="majorEastAsia" w:hint="eastAsia"/>
                <w:spacing w:val="30"/>
                <w:w w:val="58"/>
                <w:kern w:val="0"/>
                <w:sz w:val="16"/>
                <w:szCs w:val="16"/>
                <w:fitText w:val="349" w:id="1268054786"/>
              </w:rPr>
              <w:t>目</w:t>
            </w:r>
          </w:p>
        </w:tc>
      </w:tr>
      <w:tr w:rsidR="00F10538" w:rsidRPr="00F16D91" w14:paraId="527480C4" w14:textId="77777777" w:rsidTr="00F10538">
        <w:tc>
          <w:tcPr>
            <w:tcW w:w="1242" w:type="dxa"/>
          </w:tcPr>
          <w:p w14:paraId="26E077D1" w14:textId="457204EC"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1日開始</w:t>
            </w:r>
          </w:p>
        </w:tc>
        <w:tc>
          <w:tcPr>
            <w:tcW w:w="621" w:type="dxa"/>
          </w:tcPr>
          <w:p w14:paraId="0C61426E" w14:textId="550AA1A3"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0A3E1D9A" w14:textId="3E73F97C"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0C0253CC" w14:textId="5E76B817"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50556B16" w14:textId="77777777" w:rsidR="00F10538" w:rsidRPr="00F16D91" w:rsidRDefault="00F10538" w:rsidP="00F10538">
            <w:pPr>
              <w:rPr>
                <w:rFonts w:asciiTheme="majorEastAsia" w:eastAsiaTheme="majorEastAsia" w:hAnsiTheme="majorEastAsia"/>
                <w:sz w:val="16"/>
                <w:szCs w:val="16"/>
              </w:rPr>
            </w:pPr>
          </w:p>
        </w:tc>
        <w:tc>
          <w:tcPr>
            <w:tcW w:w="622" w:type="dxa"/>
          </w:tcPr>
          <w:p w14:paraId="77FA0ABF" w14:textId="77777777" w:rsidR="00F10538" w:rsidRPr="00F16D91" w:rsidRDefault="00F10538" w:rsidP="00F10538">
            <w:pPr>
              <w:rPr>
                <w:rFonts w:asciiTheme="majorEastAsia" w:eastAsiaTheme="majorEastAsia" w:hAnsiTheme="majorEastAsia"/>
                <w:sz w:val="16"/>
                <w:szCs w:val="16"/>
              </w:rPr>
            </w:pPr>
          </w:p>
        </w:tc>
        <w:tc>
          <w:tcPr>
            <w:tcW w:w="622" w:type="dxa"/>
          </w:tcPr>
          <w:p w14:paraId="4E7B46D5" w14:textId="51128422"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6A59468C" w14:textId="77777777" w:rsidR="00F10538" w:rsidRPr="00F16D91" w:rsidRDefault="00F10538" w:rsidP="00F10538">
            <w:pPr>
              <w:rPr>
                <w:rFonts w:asciiTheme="majorEastAsia" w:eastAsiaTheme="majorEastAsia" w:hAnsiTheme="majorEastAsia"/>
                <w:sz w:val="16"/>
                <w:szCs w:val="16"/>
              </w:rPr>
            </w:pPr>
          </w:p>
        </w:tc>
        <w:tc>
          <w:tcPr>
            <w:tcW w:w="622" w:type="dxa"/>
          </w:tcPr>
          <w:p w14:paraId="7DF45BA5" w14:textId="77777777" w:rsidR="00F10538" w:rsidRPr="00F16D91" w:rsidRDefault="00F10538" w:rsidP="00F10538">
            <w:pPr>
              <w:rPr>
                <w:rFonts w:asciiTheme="majorEastAsia" w:eastAsiaTheme="majorEastAsia" w:hAnsiTheme="majorEastAsia"/>
                <w:sz w:val="16"/>
                <w:szCs w:val="16"/>
              </w:rPr>
            </w:pPr>
          </w:p>
        </w:tc>
        <w:tc>
          <w:tcPr>
            <w:tcW w:w="622" w:type="dxa"/>
          </w:tcPr>
          <w:p w14:paraId="226CD3A3" w14:textId="1595AF25" w:rsidR="00F10538" w:rsidRPr="00F16D91" w:rsidRDefault="0058640E" w:rsidP="00F10538">
            <w:pPr>
              <w:rPr>
                <w:rFonts w:asciiTheme="majorEastAsia" w:eastAsiaTheme="majorEastAsia" w:hAnsiTheme="majorEastAsia"/>
                <w:sz w:val="16"/>
                <w:szCs w:val="16"/>
              </w:rPr>
            </w:pPr>
            <w:r w:rsidRPr="00F16D91">
              <w:rPr>
                <w:rFonts w:asciiTheme="majorEastAsia" w:eastAsiaTheme="majorEastAsia" w:hAnsiTheme="majorEastAsia"/>
                <w:sz w:val="16"/>
                <w:szCs w:val="16"/>
              </w:rPr>
              <w:t>〇</w:t>
            </w:r>
          </w:p>
        </w:tc>
        <w:tc>
          <w:tcPr>
            <w:tcW w:w="621" w:type="dxa"/>
          </w:tcPr>
          <w:p w14:paraId="43FFD015" w14:textId="77777777" w:rsidR="00F10538" w:rsidRPr="00F16D91" w:rsidRDefault="00F10538" w:rsidP="00F10538">
            <w:pPr>
              <w:rPr>
                <w:rFonts w:asciiTheme="majorEastAsia" w:eastAsiaTheme="majorEastAsia" w:hAnsiTheme="majorEastAsia"/>
                <w:sz w:val="16"/>
                <w:szCs w:val="16"/>
              </w:rPr>
            </w:pPr>
          </w:p>
        </w:tc>
        <w:tc>
          <w:tcPr>
            <w:tcW w:w="622" w:type="dxa"/>
          </w:tcPr>
          <w:p w14:paraId="47DE947D" w14:textId="77777777" w:rsidR="00F10538" w:rsidRPr="00F16D91" w:rsidRDefault="00F10538" w:rsidP="00F10538">
            <w:pPr>
              <w:rPr>
                <w:rFonts w:asciiTheme="majorEastAsia" w:eastAsiaTheme="majorEastAsia" w:hAnsiTheme="majorEastAsia"/>
                <w:sz w:val="16"/>
                <w:szCs w:val="16"/>
              </w:rPr>
            </w:pPr>
          </w:p>
        </w:tc>
        <w:tc>
          <w:tcPr>
            <w:tcW w:w="622" w:type="dxa"/>
          </w:tcPr>
          <w:p w14:paraId="40F3579A" w14:textId="48D037A9"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r w:rsidR="00F10538" w:rsidRPr="00F16D91" w14:paraId="51AAC42E" w14:textId="77777777" w:rsidTr="00F10538">
        <w:tc>
          <w:tcPr>
            <w:tcW w:w="1242" w:type="dxa"/>
          </w:tcPr>
          <w:p w14:paraId="375615CC" w14:textId="5E255B1E"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1日開始以外</w:t>
            </w:r>
          </w:p>
        </w:tc>
        <w:tc>
          <w:tcPr>
            <w:tcW w:w="621" w:type="dxa"/>
          </w:tcPr>
          <w:p w14:paraId="7C8EFBDD" w14:textId="77777777" w:rsidR="00F10538" w:rsidRPr="00F16D91" w:rsidRDefault="00F10538" w:rsidP="00F10538">
            <w:pPr>
              <w:rPr>
                <w:rFonts w:asciiTheme="majorEastAsia" w:eastAsiaTheme="majorEastAsia" w:hAnsiTheme="majorEastAsia"/>
                <w:sz w:val="16"/>
                <w:szCs w:val="16"/>
              </w:rPr>
            </w:pPr>
          </w:p>
        </w:tc>
        <w:tc>
          <w:tcPr>
            <w:tcW w:w="622" w:type="dxa"/>
          </w:tcPr>
          <w:p w14:paraId="14613570" w14:textId="7A45FDFA"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704BCFBE" w14:textId="497FC00D"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276DA5DC" w14:textId="320C93FC"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3480A9E3" w14:textId="77777777" w:rsidR="00F10538" w:rsidRPr="00F16D91" w:rsidRDefault="00F10538" w:rsidP="00F10538">
            <w:pPr>
              <w:rPr>
                <w:rFonts w:asciiTheme="majorEastAsia" w:eastAsiaTheme="majorEastAsia" w:hAnsiTheme="majorEastAsia"/>
                <w:sz w:val="16"/>
                <w:szCs w:val="16"/>
              </w:rPr>
            </w:pPr>
          </w:p>
        </w:tc>
        <w:tc>
          <w:tcPr>
            <w:tcW w:w="622" w:type="dxa"/>
          </w:tcPr>
          <w:p w14:paraId="47022F73" w14:textId="775E6AF4"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39E31B48" w14:textId="77777777" w:rsidR="00F10538" w:rsidRPr="00F16D91" w:rsidRDefault="00F10538" w:rsidP="00F10538">
            <w:pPr>
              <w:rPr>
                <w:rFonts w:asciiTheme="majorEastAsia" w:eastAsiaTheme="majorEastAsia" w:hAnsiTheme="majorEastAsia"/>
                <w:sz w:val="16"/>
                <w:szCs w:val="16"/>
              </w:rPr>
            </w:pPr>
          </w:p>
        </w:tc>
        <w:tc>
          <w:tcPr>
            <w:tcW w:w="622" w:type="dxa"/>
          </w:tcPr>
          <w:p w14:paraId="589A5E17" w14:textId="77777777" w:rsidR="00F10538" w:rsidRPr="00F16D91" w:rsidRDefault="00F10538" w:rsidP="00F10538">
            <w:pPr>
              <w:rPr>
                <w:rFonts w:asciiTheme="majorEastAsia" w:eastAsiaTheme="majorEastAsia" w:hAnsiTheme="majorEastAsia"/>
                <w:sz w:val="16"/>
                <w:szCs w:val="16"/>
              </w:rPr>
            </w:pPr>
          </w:p>
        </w:tc>
        <w:tc>
          <w:tcPr>
            <w:tcW w:w="622" w:type="dxa"/>
          </w:tcPr>
          <w:p w14:paraId="35187664" w14:textId="142B4A9B" w:rsidR="00F10538" w:rsidRPr="00F16D91" w:rsidRDefault="0058640E" w:rsidP="00F10538">
            <w:pPr>
              <w:rPr>
                <w:rFonts w:asciiTheme="majorEastAsia" w:eastAsiaTheme="majorEastAsia" w:hAnsiTheme="majorEastAsia"/>
                <w:sz w:val="16"/>
                <w:szCs w:val="16"/>
              </w:rPr>
            </w:pPr>
            <w:r w:rsidRPr="00F16D91">
              <w:rPr>
                <w:rFonts w:asciiTheme="majorEastAsia" w:eastAsiaTheme="majorEastAsia" w:hAnsiTheme="majorEastAsia"/>
                <w:sz w:val="16"/>
                <w:szCs w:val="16"/>
              </w:rPr>
              <w:t>〇</w:t>
            </w:r>
          </w:p>
        </w:tc>
        <w:tc>
          <w:tcPr>
            <w:tcW w:w="621" w:type="dxa"/>
          </w:tcPr>
          <w:p w14:paraId="0682B299" w14:textId="77777777" w:rsidR="00F10538" w:rsidRPr="00F16D91" w:rsidRDefault="00F10538" w:rsidP="00F10538">
            <w:pPr>
              <w:rPr>
                <w:rFonts w:asciiTheme="majorEastAsia" w:eastAsiaTheme="majorEastAsia" w:hAnsiTheme="majorEastAsia"/>
                <w:sz w:val="16"/>
                <w:szCs w:val="16"/>
              </w:rPr>
            </w:pPr>
          </w:p>
        </w:tc>
        <w:tc>
          <w:tcPr>
            <w:tcW w:w="622" w:type="dxa"/>
          </w:tcPr>
          <w:p w14:paraId="5F0A4A02" w14:textId="77777777" w:rsidR="00F10538" w:rsidRPr="00F16D91" w:rsidRDefault="00F10538" w:rsidP="00F10538">
            <w:pPr>
              <w:rPr>
                <w:rFonts w:asciiTheme="majorEastAsia" w:eastAsiaTheme="majorEastAsia" w:hAnsiTheme="majorEastAsia"/>
                <w:sz w:val="16"/>
                <w:szCs w:val="16"/>
              </w:rPr>
            </w:pPr>
          </w:p>
        </w:tc>
        <w:tc>
          <w:tcPr>
            <w:tcW w:w="622" w:type="dxa"/>
          </w:tcPr>
          <w:p w14:paraId="28C611EF" w14:textId="15F9EC07"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bl>
    <w:p w14:paraId="43CBBA15" w14:textId="77777777" w:rsidR="00F10538" w:rsidRPr="00F16D91" w:rsidRDefault="00F10538" w:rsidP="00F10538">
      <w:pPr>
        <w:rPr>
          <w:rFonts w:asciiTheme="majorEastAsia" w:eastAsiaTheme="majorEastAsia" w:hAnsiTheme="majorEastAsia"/>
        </w:rPr>
      </w:pPr>
    </w:p>
    <w:p w14:paraId="79AE8926" w14:textId="4561B34D" w:rsidR="00F10538" w:rsidRPr="00F16D91" w:rsidRDefault="0058640E" w:rsidP="00F10538">
      <w:pPr>
        <w:rPr>
          <w:rFonts w:asciiTheme="majorEastAsia" w:eastAsiaTheme="majorEastAsia" w:hAnsiTheme="majorEastAsia"/>
        </w:rPr>
      </w:pPr>
      <w:r w:rsidRPr="00F16D91">
        <w:rPr>
          <w:rFonts w:asciiTheme="majorEastAsia" w:eastAsiaTheme="majorEastAsia" w:hAnsiTheme="majorEastAsia" w:hint="eastAsia"/>
        </w:rPr>
        <w:t xml:space="preserve">　　（イ）Bパターン</w:t>
      </w:r>
    </w:p>
    <w:p w14:paraId="119A72C1" w14:textId="73B4C0F5" w:rsidR="00CB2731" w:rsidRPr="00F16D91" w:rsidRDefault="00F10538" w:rsidP="00F10538">
      <w:pPr>
        <w:ind w:left="580" w:hangingChars="300" w:hanging="580"/>
        <w:rPr>
          <w:rFonts w:asciiTheme="majorEastAsia" w:eastAsiaTheme="majorEastAsia" w:hAnsiTheme="majorEastAsia"/>
        </w:rPr>
      </w:pPr>
      <w:r w:rsidRPr="00F16D91">
        <w:rPr>
          <w:rFonts w:asciiTheme="majorEastAsia" w:eastAsiaTheme="majorEastAsia" w:hAnsiTheme="majorEastAsia" w:hint="eastAsia"/>
        </w:rPr>
        <w:t xml:space="preserve">　　　　</w:t>
      </w:r>
      <w:r w:rsidR="00CB2731" w:rsidRPr="00F16D91">
        <w:rPr>
          <w:rFonts w:asciiTheme="majorEastAsia" w:eastAsiaTheme="majorEastAsia" w:hAnsiTheme="majorEastAsia" w:hint="eastAsia"/>
        </w:rPr>
        <w:t>支給決定開始日が月の初日（1日）の場合は、支給決定開始月を起算として3</w:t>
      </w:r>
      <w:r w:rsidR="003C7C62" w:rsidRPr="00F16D91">
        <w:rPr>
          <w:rFonts w:asciiTheme="majorEastAsia" w:eastAsiaTheme="majorEastAsia" w:hAnsiTheme="majorEastAsia" w:hint="eastAsia"/>
        </w:rPr>
        <w:t>ヶ</w:t>
      </w:r>
      <w:r w:rsidR="00CB2731" w:rsidRPr="00F16D91">
        <w:rPr>
          <w:rFonts w:asciiTheme="majorEastAsia" w:eastAsiaTheme="majorEastAsia" w:hAnsiTheme="majorEastAsia" w:hint="eastAsia"/>
        </w:rPr>
        <w:t>月間毎月、以降</w:t>
      </w:r>
      <w:r w:rsidR="0058640E" w:rsidRPr="00F16D91">
        <w:rPr>
          <w:rFonts w:asciiTheme="majorEastAsia" w:eastAsiaTheme="majorEastAsia" w:hAnsiTheme="majorEastAsia" w:hint="eastAsia"/>
        </w:rPr>
        <w:t>6ヵ月</w:t>
      </w:r>
      <w:r w:rsidR="00F861FA" w:rsidRPr="00F16D91">
        <w:rPr>
          <w:rFonts w:asciiTheme="majorEastAsia" w:eastAsiaTheme="majorEastAsia" w:hAnsiTheme="majorEastAsia" w:hint="eastAsia"/>
        </w:rPr>
        <w:t>年</w:t>
      </w:r>
      <w:r w:rsidRPr="00F16D91">
        <w:rPr>
          <w:rFonts w:asciiTheme="majorEastAsia" w:eastAsiaTheme="majorEastAsia" w:hAnsiTheme="majorEastAsia" w:hint="eastAsia"/>
        </w:rPr>
        <w:t>ごと</w:t>
      </w:r>
      <w:r w:rsidR="00CB2731" w:rsidRPr="00F16D91">
        <w:rPr>
          <w:rFonts w:asciiTheme="majorEastAsia" w:eastAsiaTheme="majorEastAsia" w:hAnsiTheme="majorEastAsia" w:hint="eastAsia"/>
        </w:rPr>
        <w:t>。</w:t>
      </w:r>
    </w:p>
    <w:p w14:paraId="497F7D1A" w14:textId="7F4BDBDE" w:rsidR="00CB2731" w:rsidRPr="00F16D91" w:rsidRDefault="00F10538" w:rsidP="00F10538">
      <w:pPr>
        <w:ind w:left="580" w:hangingChars="300" w:hanging="580"/>
        <w:rPr>
          <w:rFonts w:asciiTheme="majorEastAsia" w:eastAsiaTheme="majorEastAsia" w:hAnsiTheme="majorEastAsia"/>
        </w:rPr>
      </w:pPr>
      <w:r w:rsidRPr="00F16D91">
        <w:rPr>
          <w:rFonts w:asciiTheme="majorEastAsia" w:eastAsiaTheme="majorEastAsia" w:hAnsiTheme="majorEastAsia" w:hint="eastAsia"/>
        </w:rPr>
        <w:t xml:space="preserve">　　　　</w:t>
      </w:r>
      <w:r w:rsidR="00CB2731" w:rsidRPr="00F16D91">
        <w:rPr>
          <w:rFonts w:asciiTheme="majorEastAsia" w:eastAsiaTheme="majorEastAsia" w:hAnsiTheme="majorEastAsia" w:hint="eastAsia"/>
        </w:rPr>
        <w:t>月の初日以外は、支給決定開始の翌月を起算として3</w:t>
      </w:r>
      <w:r w:rsidR="003C7C62" w:rsidRPr="00F16D91">
        <w:rPr>
          <w:rFonts w:asciiTheme="majorEastAsia" w:eastAsiaTheme="majorEastAsia" w:hAnsiTheme="majorEastAsia" w:hint="eastAsia"/>
        </w:rPr>
        <w:t>ヶ</w:t>
      </w:r>
      <w:r w:rsidR="00CB2731" w:rsidRPr="00F16D91">
        <w:rPr>
          <w:rFonts w:asciiTheme="majorEastAsia" w:eastAsiaTheme="majorEastAsia" w:hAnsiTheme="majorEastAsia" w:hint="eastAsia"/>
        </w:rPr>
        <w:t>月間毎月、以降支給決定開始月を起算として</w:t>
      </w:r>
      <w:r w:rsidR="0058640E" w:rsidRPr="00F16D91">
        <w:rPr>
          <w:rFonts w:asciiTheme="majorEastAsia" w:eastAsiaTheme="majorEastAsia" w:hAnsiTheme="majorEastAsia" w:hint="eastAsia"/>
        </w:rPr>
        <w:t>6ヵ月</w:t>
      </w:r>
      <w:r w:rsidRPr="00F16D91">
        <w:rPr>
          <w:rFonts w:asciiTheme="majorEastAsia" w:eastAsiaTheme="majorEastAsia" w:hAnsiTheme="majorEastAsia" w:hint="eastAsia"/>
        </w:rPr>
        <w:t>ごと</w:t>
      </w:r>
      <w:r w:rsidR="00CB2731" w:rsidRPr="00F16D91">
        <w:rPr>
          <w:rFonts w:asciiTheme="majorEastAsia" w:eastAsiaTheme="majorEastAsia" w:hAnsiTheme="majorEastAsia" w:hint="eastAsia"/>
        </w:rPr>
        <w:t>。</w:t>
      </w:r>
    </w:p>
    <w:tbl>
      <w:tblPr>
        <w:tblStyle w:val="aa"/>
        <w:tblW w:w="0" w:type="auto"/>
        <w:tblLook w:val="04A0" w:firstRow="1" w:lastRow="0" w:firstColumn="1" w:lastColumn="0" w:noHBand="0" w:noVBand="1"/>
      </w:tblPr>
      <w:tblGrid>
        <w:gridCol w:w="1242"/>
        <w:gridCol w:w="621"/>
        <w:gridCol w:w="622"/>
        <w:gridCol w:w="622"/>
        <w:gridCol w:w="621"/>
        <w:gridCol w:w="622"/>
        <w:gridCol w:w="622"/>
        <w:gridCol w:w="621"/>
        <w:gridCol w:w="622"/>
        <w:gridCol w:w="622"/>
        <w:gridCol w:w="621"/>
        <w:gridCol w:w="622"/>
        <w:gridCol w:w="622"/>
      </w:tblGrid>
      <w:tr w:rsidR="00F10538" w:rsidRPr="00F16D91" w14:paraId="3928AC44" w14:textId="77777777" w:rsidTr="00F10538">
        <w:tc>
          <w:tcPr>
            <w:tcW w:w="1242" w:type="dxa"/>
            <w:shd w:val="clear" w:color="auto" w:fill="D9D9D9" w:themeFill="background1" w:themeFillShade="D9"/>
          </w:tcPr>
          <w:p w14:paraId="71B58DD0" w14:textId="77777777" w:rsidR="00F10538" w:rsidRPr="00F16D91" w:rsidRDefault="00F10538" w:rsidP="00F10538">
            <w:pPr>
              <w:rPr>
                <w:rFonts w:asciiTheme="majorEastAsia" w:eastAsiaTheme="majorEastAsia" w:hAnsiTheme="majorEastAsia"/>
                <w:sz w:val="16"/>
                <w:szCs w:val="16"/>
              </w:rPr>
            </w:pPr>
          </w:p>
        </w:tc>
        <w:tc>
          <w:tcPr>
            <w:tcW w:w="621" w:type="dxa"/>
            <w:shd w:val="clear" w:color="auto" w:fill="D9D9D9" w:themeFill="background1" w:themeFillShade="D9"/>
          </w:tcPr>
          <w:p w14:paraId="5D0E625E"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1月目</w:t>
            </w:r>
          </w:p>
        </w:tc>
        <w:tc>
          <w:tcPr>
            <w:tcW w:w="622" w:type="dxa"/>
            <w:shd w:val="clear" w:color="auto" w:fill="D9D9D9" w:themeFill="background1" w:themeFillShade="D9"/>
          </w:tcPr>
          <w:p w14:paraId="0BE08918"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2月目</w:t>
            </w:r>
          </w:p>
        </w:tc>
        <w:tc>
          <w:tcPr>
            <w:tcW w:w="622" w:type="dxa"/>
            <w:shd w:val="clear" w:color="auto" w:fill="D9D9D9" w:themeFill="background1" w:themeFillShade="D9"/>
          </w:tcPr>
          <w:p w14:paraId="3FF80222"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3月目</w:t>
            </w:r>
          </w:p>
        </w:tc>
        <w:tc>
          <w:tcPr>
            <w:tcW w:w="621" w:type="dxa"/>
            <w:shd w:val="clear" w:color="auto" w:fill="D9D9D9" w:themeFill="background1" w:themeFillShade="D9"/>
          </w:tcPr>
          <w:p w14:paraId="2876B6D5"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4月目</w:t>
            </w:r>
          </w:p>
        </w:tc>
        <w:tc>
          <w:tcPr>
            <w:tcW w:w="622" w:type="dxa"/>
            <w:shd w:val="clear" w:color="auto" w:fill="D9D9D9" w:themeFill="background1" w:themeFillShade="D9"/>
          </w:tcPr>
          <w:p w14:paraId="6D50D31B"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5月目</w:t>
            </w:r>
          </w:p>
        </w:tc>
        <w:tc>
          <w:tcPr>
            <w:tcW w:w="622" w:type="dxa"/>
            <w:shd w:val="clear" w:color="auto" w:fill="D9D9D9" w:themeFill="background1" w:themeFillShade="D9"/>
          </w:tcPr>
          <w:p w14:paraId="50BFA8D2"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6月目</w:t>
            </w:r>
          </w:p>
        </w:tc>
        <w:tc>
          <w:tcPr>
            <w:tcW w:w="621" w:type="dxa"/>
            <w:shd w:val="clear" w:color="auto" w:fill="D9D9D9" w:themeFill="background1" w:themeFillShade="D9"/>
          </w:tcPr>
          <w:p w14:paraId="63BC5D6C"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7月目</w:t>
            </w:r>
          </w:p>
        </w:tc>
        <w:tc>
          <w:tcPr>
            <w:tcW w:w="622" w:type="dxa"/>
            <w:shd w:val="clear" w:color="auto" w:fill="D9D9D9" w:themeFill="background1" w:themeFillShade="D9"/>
          </w:tcPr>
          <w:p w14:paraId="4C58EFF8"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8月目</w:t>
            </w:r>
          </w:p>
        </w:tc>
        <w:tc>
          <w:tcPr>
            <w:tcW w:w="622" w:type="dxa"/>
            <w:shd w:val="clear" w:color="auto" w:fill="D9D9D9" w:themeFill="background1" w:themeFillShade="D9"/>
          </w:tcPr>
          <w:p w14:paraId="0AFAE0FA"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9月目</w:t>
            </w:r>
          </w:p>
        </w:tc>
        <w:tc>
          <w:tcPr>
            <w:tcW w:w="621" w:type="dxa"/>
            <w:shd w:val="clear" w:color="auto" w:fill="D9D9D9" w:themeFill="background1" w:themeFillShade="D9"/>
          </w:tcPr>
          <w:p w14:paraId="55958F2A" w14:textId="77777777" w:rsidR="00F10538" w:rsidRPr="00F16D91" w:rsidRDefault="00F10538" w:rsidP="00F10538">
            <w:pPr>
              <w:jc w:val="center"/>
              <w:rPr>
                <w:rFonts w:asciiTheme="majorEastAsia" w:eastAsiaTheme="majorEastAsia" w:hAnsiTheme="majorEastAsia"/>
                <w:sz w:val="16"/>
                <w:szCs w:val="16"/>
              </w:rPr>
            </w:pPr>
            <w:r w:rsidRPr="001C3639">
              <w:rPr>
                <w:rFonts w:asciiTheme="majorEastAsia" w:eastAsiaTheme="majorEastAsia" w:hAnsiTheme="majorEastAsia" w:hint="eastAsia"/>
                <w:w w:val="58"/>
                <w:kern w:val="0"/>
                <w:sz w:val="16"/>
                <w:szCs w:val="16"/>
                <w:fitText w:val="349" w:id="1268056064"/>
              </w:rPr>
              <w:t>10月</w:t>
            </w:r>
            <w:r w:rsidRPr="001C3639">
              <w:rPr>
                <w:rFonts w:asciiTheme="majorEastAsia" w:eastAsiaTheme="majorEastAsia" w:hAnsiTheme="majorEastAsia" w:hint="eastAsia"/>
                <w:spacing w:val="30"/>
                <w:w w:val="58"/>
                <w:kern w:val="0"/>
                <w:sz w:val="16"/>
                <w:szCs w:val="16"/>
                <w:fitText w:val="349" w:id="1268056064"/>
              </w:rPr>
              <w:t>目</w:t>
            </w:r>
          </w:p>
        </w:tc>
        <w:tc>
          <w:tcPr>
            <w:tcW w:w="622" w:type="dxa"/>
            <w:shd w:val="clear" w:color="auto" w:fill="D9D9D9" w:themeFill="background1" w:themeFillShade="D9"/>
          </w:tcPr>
          <w:p w14:paraId="65A22EE0" w14:textId="77777777" w:rsidR="00F10538" w:rsidRPr="00F16D91" w:rsidRDefault="00F10538" w:rsidP="00F10538">
            <w:pPr>
              <w:jc w:val="center"/>
              <w:rPr>
                <w:rFonts w:asciiTheme="majorEastAsia" w:eastAsiaTheme="majorEastAsia" w:hAnsiTheme="majorEastAsia"/>
                <w:sz w:val="16"/>
                <w:szCs w:val="16"/>
              </w:rPr>
            </w:pPr>
            <w:r w:rsidRPr="001C3639">
              <w:rPr>
                <w:rFonts w:asciiTheme="majorEastAsia" w:eastAsiaTheme="majorEastAsia" w:hAnsiTheme="majorEastAsia" w:hint="eastAsia"/>
                <w:w w:val="58"/>
                <w:kern w:val="0"/>
                <w:sz w:val="16"/>
                <w:szCs w:val="16"/>
                <w:fitText w:val="349" w:id="1268056065"/>
              </w:rPr>
              <w:t>11月</w:t>
            </w:r>
            <w:r w:rsidRPr="001C3639">
              <w:rPr>
                <w:rFonts w:asciiTheme="majorEastAsia" w:eastAsiaTheme="majorEastAsia" w:hAnsiTheme="majorEastAsia" w:hint="eastAsia"/>
                <w:spacing w:val="30"/>
                <w:w w:val="58"/>
                <w:kern w:val="0"/>
                <w:sz w:val="16"/>
                <w:szCs w:val="16"/>
                <w:fitText w:val="349" w:id="1268056065"/>
              </w:rPr>
              <w:t>目</w:t>
            </w:r>
          </w:p>
        </w:tc>
        <w:tc>
          <w:tcPr>
            <w:tcW w:w="622" w:type="dxa"/>
            <w:shd w:val="clear" w:color="auto" w:fill="D9D9D9" w:themeFill="background1" w:themeFillShade="D9"/>
          </w:tcPr>
          <w:p w14:paraId="19ED2171" w14:textId="77777777" w:rsidR="00F10538" w:rsidRPr="00F16D91" w:rsidRDefault="00F10538" w:rsidP="00F10538">
            <w:pPr>
              <w:jc w:val="center"/>
              <w:rPr>
                <w:rFonts w:asciiTheme="majorEastAsia" w:eastAsiaTheme="majorEastAsia" w:hAnsiTheme="majorEastAsia"/>
                <w:sz w:val="16"/>
                <w:szCs w:val="16"/>
              </w:rPr>
            </w:pPr>
            <w:r w:rsidRPr="001C3639">
              <w:rPr>
                <w:rFonts w:asciiTheme="majorEastAsia" w:eastAsiaTheme="majorEastAsia" w:hAnsiTheme="majorEastAsia" w:hint="eastAsia"/>
                <w:w w:val="58"/>
                <w:kern w:val="0"/>
                <w:sz w:val="16"/>
                <w:szCs w:val="16"/>
                <w:fitText w:val="349" w:id="1268056066"/>
              </w:rPr>
              <w:t>12月</w:t>
            </w:r>
            <w:r w:rsidRPr="001C3639">
              <w:rPr>
                <w:rFonts w:asciiTheme="majorEastAsia" w:eastAsiaTheme="majorEastAsia" w:hAnsiTheme="majorEastAsia" w:hint="eastAsia"/>
                <w:spacing w:val="30"/>
                <w:w w:val="58"/>
                <w:kern w:val="0"/>
                <w:sz w:val="16"/>
                <w:szCs w:val="16"/>
                <w:fitText w:val="349" w:id="1268056066"/>
              </w:rPr>
              <w:t>目</w:t>
            </w:r>
          </w:p>
        </w:tc>
      </w:tr>
      <w:tr w:rsidR="00F10538" w:rsidRPr="00F16D91" w14:paraId="6AA40F93" w14:textId="77777777" w:rsidTr="00F10538">
        <w:tc>
          <w:tcPr>
            <w:tcW w:w="1242" w:type="dxa"/>
          </w:tcPr>
          <w:p w14:paraId="686579BA" w14:textId="77777777"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1日開始</w:t>
            </w:r>
          </w:p>
        </w:tc>
        <w:tc>
          <w:tcPr>
            <w:tcW w:w="621" w:type="dxa"/>
          </w:tcPr>
          <w:p w14:paraId="17FBCA49"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318C13B5"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65DCE1A4"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65C93714"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7352E6AF"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4E68C168" w14:textId="10FF0AB0" w:rsidR="00F10538" w:rsidRPr="00F16D91" w:rsidRDefault="0058640E" w:rsidP="00F10538">
            <w:pPr>
              <w:jc w:val="center"/>
              <w:rPr>
                <w:rFonts w:asciiTheme="majorEastAsia" w:eastAsiaTheme="majorEastAsia" w:hAnsiTheme="majorEastAsia"/>
                <w:sz w:val="16"/>
                <w:szCs w:val="16"/>
              </w:rPr>
            </w:pPr>
            <w:r w:rsidRPr="00F16D91">
              <w:rPr>
                <w:rFonts w:asciiTheme="majorEastAsia" w:eastAsiaTheme="majorEastAsia" w:hAnsiTheme="majorEastAsia"/>
                <w:sz w:val="16"/>
                <w:szCs w:val="16"/>
              </w:rPr>
              <w:t>〇</w:t>
            </w:r>
          </w:p>
        </w:tc>
        <w:tc>
          <w:tcPr>
            <w:tcW w:w="621" w:type="dxa"/>
          </w:tcPr>
          <w:p w14:paraId="23D09A1C"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14B4EA28"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7B87CD08" w14:textId="77777777" w:rsidR="00F10538" w:rsidRPr="00F16D91" w:rsidRDefault="00F10538" w:rsidP="00F10538">
            <w:pPr>
              <w:jc w:val="center"/>
              <w:rPr>
                <w:rFonts w:asciiTheme="majorEastAsia" w:eastAsiaTheme="majorEastAsia" w:hAnsiTheme="majorEastAsia"/>
                <w:sz w:val="16"/>
                <w:szCs w:val="16"/>
              </w:rPr>
            </w:pPr>
          </w:p>
        </w:tc>
        <w:tc>
          <w:tcPr>
            <w:tcW w:w="621" w:type="dxa"/>
          </w:tcPr>
          <w:p w14:paraId="23D19735"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3AA283ED"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07ABF35E"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r w:rsidR="00F10538" w:rsidRPr="00F16D91" w14:paraId="739C85E4" w14:textId="77777777" w:rsidTr="00F10538">
        <w:tc>
          <w:tcPr>
            <w:tcW w:w="1242" w:type="dxa"/>
          </w:tcPr>
          <w:p w14:paraId="32F65D9C" w14:textId="77777777"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1日開始以外</w:t>
            </w:r>
          </w:p>
        </w:tc>
        <w:tc>
          <w:tcPr>
            <w:tcW w:w="621" w:type="dxa"/>
          </w:tcPr>
          <w:p w14:paraId="3071F008"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1E122BE4"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3A2A7A28"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0A9D3071"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4B5825B5"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0FAB759C" w14:textId="7C8749A8" w:rsidR="00F10538" w:rsidRPr="00F16D91" w:rsidRDefault="0058640E" w:rsidP="00F10538">
            <w:pPr>
              <w:jc w:val="center"/>
              <w:rPr>
                <w:rFonts w:asciiTheme="majorEastAsia" w:eastAsiaTheme="majorEastAsia" w:hAnsiTheme="majorEastAsia"/>
                <w:sz w:val="16"/>
                <w:szCs w:val="16"/>
              </w:rPr>
            </w:pPr>
            <w:r w:rsidRPr="00F16D91">
              <w:rPr>
                <w:rFonts w:asciiTheme="majorEastAsia" w:eastAsiaTheme="majorEastAsia" w:hAnsiTheme="majorEastAsia"/>
                <w:sz w:val="16"/>
                <w:szCs w:val="16"/>
              </w:rPr>
              <w:t>〇</w:t>
            </w:r>
          </w:p>
        </w:tc>
        <w:tc>
          <w:tcPr>
            <w:tcW w:w="621" w:type="dxa"/>
          </w:tcPr>
          <w:p w14:paraId="3FCBA7E1"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02F44426"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6FE71E5F" w14:textId="77777777" w:rsidR="00F10538" w:rsidRPr="00F16D91" w:rsidRDefault="00F10538" w:rsidP="00F10538">
            <w:pPr>
              <w:jc w:val="center"/>
              <w:rPr>
                <w:rFonts w:asciiTheme="majorEastAsia" w:eastAsiaTheme="majorEastAsia" w:hAnsiTheme="majorEastAsia"/>
                <w:sz w:val="16"/>
                <w:szCs w:val="16"/>
              </w:rPr>
            </w:pPr>
          </w:p>
        </w:tc>
        <w:tc>
          <w:tcPr>
            <w:tcW w:w="621" w:type="dxa"/>
          </w:tcPr>
          <w:p w14:paraId="1085280A"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5F5DC60C"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2B839FF7"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bl>
    <w:p w14:paraId="46C9C588" w14:textId="77777777" w:rsidR="00F10538" w:rsidRPr="00F16D91" w:rsidRDefault="00F10538" w:rsidP="00F10538">
      <w:pPr>
        <w:rPr>
          <w:rFonts w:asciiTheme="majorEastAsia" w:eastAsiaTheme="majorEastAsia" w:hAnsiTheme="majorEastAsia"/>
        </w:rPr>
      </w:pPr>
    </w:p>
    <w:p w14:paraId="0FEAA603" w14:textId="02995C5D" w:rsidR="00F10538" w:rsidRPr="00F16D91" w:rsidRDefault="0058640E" w:rsidP="00F10538">
      <w:pPr>
        <w:rPr>
          <w:rFonts w:asciiTheme="majorEastAsia" w:eastAsiaTheme="majorEastAsia" w:hAnsiTheme="majorEastAsia"/>
        </w:rPr>
      </w:pPr>
      <w:r w:rsidRPr="00F16D91">
        <w:rPr>
          <w:rFonts w:asciiTheme="majorEastAsia" w:eastAsiaTheme="majorEastAsia" w:hAnsiTheme="majorEastAsia" w:hint="eastAsia"/>
        </w:rPr>
        <w:t xml:space="preserve">　　（ウ）Cパターン</w:t>
      </w:r>
    </w:p>
    <w:p w14:paraId="3C6CDC19" w14:textId="77777777" w:rsidR="0058640E" w:rsidRPr="00F16D91" w:rsidRDefault="00F10538" w:rsidP="0058640E">
      <w:pPr>
        <w:ind w:left="580" w:hangingChars="300" w:hanging="580"/>
        <w:rPr>
          <w:rFonts w:asciiTheme="majorEastAsia" w:eastAsiaTheme="majorEastAsia" w:hAnsiTheme="majorEastAsia"/>
        </w:rPr>
      </w:pPr>
      <w:r w:rsidRPr="00F16D91">
        <w:rPr>
          <w:rFonts w:asciiTheme="majorEastAsia" w:eastAsiaTheme="majorEastAsia" w:hAnsiTheme="majorEastAsia" w:hint="eastAsia"/>
        </w:rPr>
        <w:t xml:space="preserve">　　　　</w:t>
      </w:r>
      <w:r w:rsidR="0058640E" w:rsidRPr="00F16D91">
        <w:rPr>
          <w:rFonts w:asciiTheme="majorEastAsia" w:eastAsiaTheme="majorEastAsia" w:hAnsiTheme="majorEastAsia" w:hint="eastAsia"/>
        </w:rPr>
        <w:t>支給決定開始日が月の初日（1日）の場合は、支給決定開始月を起算として3ヶ月間毎月、以降1年ごと。</w:t>
      </w:r>
    </w:p>
    <w:p w14:paraId="374486F2" w14:textId="77777777" w:rsidR="0058640E" w:rsidRPr="00F16D91" w:rsidRDefault="0058640E" w:rsidP="0058640E">
      <w:pPr>
        <w:ind w:left="580" w:hangingChars="300" w:hanging="580"/>
        <w:rPr>
          <w:rFonts w:asciiTheme="majorEastAsia" w:eastAsiaTheme="majorEastAsia" w:hAnsiTheme="majorEastAsia"/>
        </w:rPr>
      </w:pPr>
      <w:r w:rsidRPr="00F16D91">
        <w:rPr>
          <w:rFonts w:asciiTheme="majorEastAsia" w:eastAsiaTheme="majorEastAsia" w:hAnsiTheme="majorEastAsia" w:hint="eastAsia"/>
        </w:rPr>
        <w:t xml:space="preserve">　　　　月の初日以外は、支給決定開始の翌月を起算として3ヶ月間毎月、以降支給決定開始月を起算として1年ごと。</w:t>
      </w:r>
    </w:p>
    <w:tbl>
      <w:tblPr>
        <w:tblStyle w:val="aa"/>
        <w:tblW w:w="0" w:type="auto"/>
        <w:tblLook w:val="04A0" w:firstRow="1" w:lastRow="0" w:firstColumn="1" w:lastColumn="0" w:noHBand="0" w:noVBand="1"/>
      </w:tblPr>
      <w:tblGrid>
        <w:gridCol w:w="1242"/>
        <w:gridCol w:w="621"/>
        <w:gridCol w:w="622"/>
        <w:gridCol w:w="622"/>
        <w:gridCol w:w="621"/>
        <w:gridCol w:w="622"/>
        <w:gridCol w:w="622"/>
        <w:gridCol w:w="621"/>
        <w:gridCol w:w="622"/>
        <w:gridCol w:w="622"/>
        <w:gridCol w:w="621"/>
        <w:gridCol w:w="622"/>
        <w:gridCol w:w="622"/>
      </w:tblGrid>
      <w:tr w:rsidR="0058640E" w:rsidRPr="00F16D91" w14:paraId="01AE040C" w14:textId="77777777" w:rsidTr="0058640E">
        <w:tc>
          <w:tcPr>
            <w:tcW w:w="1242" w:type="dxa"/>
            <w:shd w:val="clear" w:color="auto" w:fill="D9D9D9" w:themeFill="background1" w:themeFillShade="D9"/>
          </w:tcPr>
          <w:p w14:paraId="62F26ECF" w14:textId="77777777" w:rsidR="0058640E" w:rsidRPr="00F16D91" w:rsidRDefault="0058640E" w:rsidP="0058640E">
            <w:pPr>
              <w:rPr>
                <w:rFonts w:asciiTheme="majorEastAsia" w:eastAsiaTheme="majorEastAsia" w:hAnsiTheme="majorEastAsia"/>
                <w:sz w:val="16"/>
                <w:szCs w:val="16"/>
              </w:rPr>
            </w:pPr>
          </w:p>
        </w:tc>
        <w:tc>
          <w:tcPr>
            <w:tcW w:w="621" w:type="dxa"/>
            <w:shd w:val="clear" w:color="auto" w:fill="D9D9D9" w:themeFill="background1" w:themeFillShade="D9"/>
          </w:tcPr>
          <w:p w14:paraId="0991D531"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1月目</w:t>
            </w:r>
          </w:p>
        </w:tc>
        <w:tc>
          <w:tcPr>
            <w:tcW w:w="622" w:type="dxa"/>
            <w:shd w:val="clear" w:color="auto" w:fill="D9D9D9" w:themeFill="background1" w:themeFillShade="D9"/>
          </w:tcPr>
          <w:p w14:paraId="3AAC720C"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2月目</w:t>
            </w:r>
          </w:p>
        </w:tc>
        <w:tc>
          <w:tcPr>
            <w:tcW w:w="622" w:type="dxa"/>
            <w:shd w:val="clear" w:color="auto" w:fill="D9D9D9" w:themeFill="background1" w:themeFillShade="D9"/>
          </w:tcPr>
          <w:p w14:paraId="04A00783"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3月目</w:t>
            </w:r>
          </w:p>
        </w:tc>
        <w:tc>
          <w:tcPr>
            <w:tcW w:w="621" w:type="dxa"/>
            <w:shd w:val="clear" w:color="auto" w:fill="D9D9D9" w:themeFill="background1" w:themeFillShade="D9"/>
          </w:tcPr>
          <w:p w14:paraId="0A4CD534"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4月目</w:t>
            </w:r>
          </w:p>
        </w:tc>
        <w:tc>
          <w:tcPr>
            <w:tcW w:w="622" w:type="dxa"/>
            <w:shd w:val="clear" w:color="auto" w:fill="D9D9D9" w:themeFill="background1" w:themeFillShade="D9"/>
          </w:tcPr>
          <w:p w14:paraId="409BF09A"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5月目</w:t>
            </w:r>
          </w:p>
        </w:tc>
        <w:tc>
          <w:tcPr>
            <w:tcW w:w="622" w:type="dxa"/>
            <w:shd w:val="clear" w:color="auto" w:fill="D9D9D9" w:themeFill="background1" w:themeFillShade="D9"/>
          </w:tcPr>
          <w:p w14:paraId="396A0D13"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6月目</w:t>
            </w:r>
          </w:p>
        </w:tc>
        <w:tc>
          <w:tcPr>
            <w:tcW w:w="621" w:type="dxa"/>
            <w:shd w:val="clear" w:color="auto" w:fill="D9D9D9" w:themeFill="background1" w:themeFillShade="D9"/>
          </w:tcPr>
          <w:p w14:paraId="34847688"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7月目</w:t>
            </w:r>
          </w:p>
        </w:tc>
        <w:tc>
          <w:tcPr>
            <w:tcW w:w="622" w:type="dxa"/>
            <w:shd w:val="clear" w:color="auto" w:fill="D9D9D9" w:themeFill="background1" w:themeFillShade="D9"/>
          </w:tcPr>
          <w:p w14:paraId="58C41712"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8月目</w:t>
            </w:r>
          </w:p>
        </w:tc>
        <w:tc>
          <w:tcPr>
            <w:tcW w:w="622" w:type="dxa"/>
            <w:shd w:val="clear" w:color="auto" w:fill="D9D9D9" w:themeFill="background1" w:themeFillShade="D9"/>
          </w:tcPr>
          <w:p w14:paraId="75B5FB4E"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9月目</w:t>
            </w:r>
          </w:p>
        </w:tc>
        <w:tc>
          <w:tcPr>
            <w:tcW w:w="621" w:type="dxa"/>
            <w:shd w:val="clear" w:color="auto" w:fill="D9D9D9" w:themeFill="background1" w:themeFillShade="D9"/>
          </w:tcPr>
          <w:p w14:paraId="6176E382" w14:textId="77777777" w:rsidR="0058640E" w:rsidRPr="00F16D91" w:rsidRDefault="0058640E" w:rsidP="0058640E">
            <w:pPr>
              <w:jc w:val="center"/>
              <w:rPr>
                <w:rFonts w:asciiTheme="majorEastAsia" w:eastAsiaTheme="majorEastAsia" w:hAnsiTheme="majorEastAsia"/>
                <w:sz w:val="16"/>
                <w:szCs w:val="16"/>
              </w:rPr>
            </w:pPr>
            <w:r w:rsidRPr="001C3639">
              <w:rPr>
                <w:rFonts w:asciiTheme="majorEastAsia" w:eastAsiaTheme="majorEastAsia" w:hAnsiTheme="majorEastAsia" w:hint="eastAsia"/>
                <w:w w:val="58"/>
                <w:kern w:val="0"/>
                <w:sz w:val="16"/>
                <w:szCs w:val="16"/>
                <w:fitText w:val="349" w:id="-1813357821"/>
              </w:rPr>
              <w:t>10月</w:t>
            </w:r>
            <w:r w:rsidRPr="001C3639">
              <w:rPr>
                <w:rFonts w:asciiTheme="majorEastAsia" w:eastAsiaTheme="majorEastAsia" w:hAnsiTheme="majorEastAsia" w:hint="eastAsia"/>
                <w:spacing w:val="30"/>
                <w:w w:val="58"/>
                <w:kern w:val="0"/>
                <w:sz w:val="16"/>
                <w:szCs w:val="16"/>
                <w:fitText w:val="349" w:id="-1813357821"/>
              </w:rPr>
              <w:t>目</w:t>
            </w:r>
          </w:p>
        </w:tc>
        <w:tc>
          <w:tcPr>
            <w:tcW w:w="622" w:type="dxa"/>
            <w:shd w:val="clear" w:color="auto" w:fill="D9D9D9" w:themeFill="background1" w:themeFillShade="D9"/>
          </w:tcPr>
          <w:p w14:paraId="2902DBF4" w14:textId="77777777" w:rsidR="0058640E" w:rsidRPr="00F16D91" w:rsidRDefault="0058640E" w:rsidP="0058640E">
            <w:pPr>
              <w:jc w:val="center"/>
              <w:rPr>
                <w:rFonts w:asciiTheme="majorEastAsia" w:eastAsiaTheme="majorEastAsia" w:hAnsiTheme="majorEastAsia"/>
                <w:sz w:val="16"/>
                <w:szCs w:val="16"/>
              </w:rPr>
            </w:pPr>
            <w:r w:rsidRPr="001C3639">
              <w:rPr>
                <w:rFonts w:asciiTheme="majorEastAsia" w:eastAsiaTheme="majorEastAsia" w:hAnsiTheme="majorEastAsia" w:hint="eastAsia"/>
                <w:w w:val="58"/>
                <w:kern w:val="0"/>
                <w:sz w:val="16"/>
                <w:szCs w:val="16"/>
                <w:fitText w:val="349" w:id="-1813357820"/>
              </w:rPr>
              <w:t>11月</w:t>
            </w:r>
            <w:r w:rsidRPr="001C3639">
              <w:rPr>
                <w:rFonts w:asciiTheme="majorEastAsia" w:eastAsiaTheme="majorEastAsia" w:hAnsiTheme="majorEastAsia" w:hint="eastAsia"/>
                <w:spacing w:val="30"/>
                <w:w w:val="58"/>
                <w:kern w:val="0"/>
                <w:sz w:val="16"/>
                <w:szCs w:val="16"/>
                <w:fitText w:val="349" w:id="-1813357820"/>
              </w:rPr>
              <w:t>目</w:t>
            </w:r>
          </w:p>
        </w:tc>
        <w:tc>
          <w:tcPr>
            <w:tcW w:w="622" w:type="dxa"/>
            <w:shd w:val="clear" w:color="auto" w:fill="D9D9D9" w:themeFill="background1" w:themeFillShade="D9"/>
          </w:tcPr>
          <w:p w14:paraId="6DBCDE6E" w14:textId="77777777" w:rsidR="0058640E" w:rsidRPr="00F16D91" w:rsidRDefault="0058640E" w:rsidP="0058640E">
            <w:pPr>
              <w:jc w:val="center"/>
              <w:rPr>
                <w:rFonts w:asciiTheme="majorEastAsia" w:eastAsiaTheme="majorEastAsia" w:hAnsiTheme="majorEastAsia"/>
                <w:sz w:val="16"/>
                <w:szCs w:val="16"/>
              </w:rPr>
            </w:pPr>
            <w:r w:rsidRPr="001C3639">
              <w:rPr>
                <w:rFonts w:asciiTheme="majorEastAsia" w:eastAsiaTheme="majorEastAsia" w:hAnsiTheme="majorEastAsia" w:hint="eastAsia"/>
                <w:w w:val="58"/>
                <w:kern w:val="0"/>
                <w:sz w:val="16"/>
                <w:szCs w:val="16"/>
                <w:fitText w:val="349" w:id="-1813357819"/>
              </w:rPr>
              <w:t>12月</w:t>
            </w:r>
            <w:r w:rsidRPr="001C3639">
              <w:rPr>
                <w:rFonts w:asciiTheme="majorEastAsia" w:eastAsiaTheme="majorEastAsia" w:hAnsiTheme="majorEastAsia" w:hint="eastAsia"/>
                <w:spacing w:val="30"/>
                <w:w w:val="58"/>
                <w:kern w:val="0"/>
                <w:sz w:val="16"/>
                <w:szCs w:val="16"/>
                <w:fitText w:val="349" w:id="-1813357819"/>
              </w:rPr>
              <w:t>目</w:t>
            </w:r>
          </w:p>
        </w:tc>
      </w:tr>
      <w:tr w:rsidR="0058640E" w:rsidRPr="00F16D91" w14:paraId="496A825B" w14:textId="77777777" w:rsidTr="0058640E">
        <w:tc>
          <w:tcPr>
            <w:tcW w:w="1242" w:type="dxa"/>
          </w:tcPr>
          <w:p w14:paraId="0BDDEAFF" w14:textId="77777777" w:rsidR="0058640E" w:rsidRPr="00F16D91" w:rsidRDefault="0058640E" w:rsidP="0058640E">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1日開始</w:t>
            </w:r>
          </w:p>
        </w:tc>
        <w:tc>
          <w:tcPr>
            <w:tcW w:w="621" w:type="dxa"/>
          </w:tcPr>
          <w:p w14:paraId="5B8CF9AD"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4A5345CB"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77A95323"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35E7501D"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05F93FAE"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460CB334" w14:textId="77777777" w:rsidR="0058640E" w:rsidRPr="00F16D91" w:rsidRDefault="0058640E" w:rsidP="0058640E">
            <w:pPr>
              <w:jc w:val="center"/>
              <w:rPr>
                <w:rFonts w:asciiTheme="majorEastAsia" w:eastAsiaTheme="majorEastAsia" w:hAnsiTheme="majorEastAsia"/>
                <w:sz w:val="16"/>
                <w:szCs w:val="16"/>
              </w:rPr>
            </w:pPr>
          </w:p>
        </w:tc>
        <w:tc>
          <w:tcPr>
            <w:tcW w:w="621" w:type="dxa"/>
          </w:tcPr>
          <w:p w14:paraId="7043A62F"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6E4B402C"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57E9D5CA" w14:textId="77777777" w:rsidR="0058640E" w:rsidRPr="00F16D91" w:rsidRDefault="0058640E" w:rsidP="0058640E">
            <w:pPr>
              <w:jc w:val="center"/>
              <w:rPr>
                <w:rFonts w:asciiTheme="majorEastAsia" w:eastAsiaTheme="majorEastAsia" w:hAnsiTheme="majorEastAsia"/>
                <w:sz w:val="16"/>
                <w:szCs w:val="16"/>
              </w:rPr>
            </w:pPr>
          </w:p>
        </w:tc>
        <w:tc>
          <w:tcPr>
            <w:tcW w:w="621" w:type="dxa"/>
          </w:tcPr>
          <w:p w14:paraId="40BB7F53"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74105DEE"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32F057F1"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r w:rsidR="0058640E" w:rsidRPr="00F16D91" w14:paraId="6754A1D0" w14:textId="77777777" w:rsidTr="0058640E">
        <w:tc>
          <w:tcPr>
            <w:tcW w:w="1242" w:type="dxa"/>
          </w:tcPr>
          <w:p w14:paraId="1617B3AE" w14:textId="77777777" w:rsidR="0058640E" w:rsidRPr="00F16D91" w:rsidRDefault="0058640E" w:rsidP="0058640E">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1日開始以外</w:t>
            </w:r>
          </w:p>
        </w:tc>
        <w:tc>
          <w:tcPr>
            <w:tcW w:w="621" w:type="dxa"/>
          </w:tcPr>
          <w:p w14:paraId="2654CCCA"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1E412C2A"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45480560"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7702FD9A"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48C7F2F5"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39C07E24" w14:textId="77777777" w:rsidR="0058640E" w:rsidRPr="00F16D91" w:rsidRDefault="0058640E" w:rsidP="0058640E">
            <w:pPr>
              <w:jc w:val="center"/>
              <w:rPr>
                <w:rFonts w:asciiTheme="majorEastAsia" w:eastAsiaTheme="majorEastAsia" w:hAnsiTheme="majorEastAsia"/>
                <w:sz w:val="16"/>
                <w:szCs w:val="16"/>
              </w:rPr>
            </w:pPr>
          </w:p>
        </w:tc>
        <w:tc>
          <w:tcPr>
            <w:tcW w:w="621" w:type="dxa"/>
          </w:tcPr>
          <w:p w14:paraId="28B3FC74"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1BE8ABA9"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480E2ABE" w14:textId="77777777" w:rsidR="0058640E" w:rsidRPr="00F16D91" w:rsidRDefault="0058640E" w:rsidP="0058640E">
            <w:pPr>
              <w:jc w:val="center"/>
              <w:rPr>
                <w:rFonts w:asciiTheme="majorEastAsia" w:eastAsiaTheme="majorEastAsia" w:hAnsiTheme="majorEastAsia"/>
                <w:sz w:val="16"/>
                <w:szCs w:val="16"/>
              </w:rPr>
            </w:pPr>
          </w:p>
        </w:tc>
        <w:tc>
          <w:tcPr>
            <w:tcW w:w="621" w:type="dxa"/>
          </w:tcPr>
          <w:p w14:paraId="628A8547"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7727CEDB"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4D378E23"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bl>
    <w:p w14:paraId="73421B6B" w14:textId="631F221F" w:rsidR="00CB2731" w:rsidRPr="00F16D91" w:rsidRDefault="00CB2731" w:rsidP="00F10538">
      <w:pPr>
        <w:rPr>
          <w:rFonts w:asciiTheme="majorEastAsia" w:eastAsiaTheme="majorEastAsia" w:hAnsiTheme="majorEastAsia"/>
        </w:rPr>
      </w:pPr>
    </w:p>
    <w:p w14:paraId="44FBB966" w14:textId="77777777" w:rsidR="00F10538" w:rsidRPr="00F16D91" w:rsidRDefault="00F10538" w:rsidP="00F10538">
      <w:pPr>
        <w:rPr>
          <w:rFonts w:asciiTheme="majorEastAsia" w:hAnsiTheme="majorEastAsia"/>
          <w:szCs w:val="21"/>
        </w:rPr>
      </w:pPr>
    </w:p>
    <w:p w14:paraId="16C7AB93" w14:textId="1E2F4119" w:rsidR="00CB2731" w:rsidRPr="00F16D91" w:rsidRDefault="00F10538" w:rsidP="00F10538">
      <w:pPr>
        <w:rPr>
          <w:rFonts w:asciiTheme="majorEastAsia" w:eastAsiaTheme="majorEastAsia" w:hAnsiTheme="majorEastAsia"/>
          <w:szCs w:val="21"/>
        </w:rPr>
      </w:pPr>
      <w:r w:rsidRPr="00F16D91">
        <w:rPr>
          <w:rFonts w:asciiTheme="majorEastAsia" w:hAnsiTheme="majorEastAsia" w:hint="eastAsia"/>
          <w:szCs w:val="21"/>
        </w:rPr>
        <w:t xml:space="preserve">　　②　</w:t>
      </w:r>
      <w:r w:rsidRPr="00F16D91">
        <w:rPr>
          <w:rFonts w:asciiTheme="majorEastAsia" w:eastAsiaTheme="majorEastAsia" w:hAnsiTheme="majorEastAsia" w:hint="eastAsia"/>
          <w:szCs w:val="21"/>
        </w:rPr>
        <w:t>継続</w:t>
      </w:r>
      <w:r w:rsidR="00CB2731" w:rsidRPr="00F16D91">
        <w:rPr>
          <w:rFonts w:asciiTheme="majorEastAsia" w:eastAsiaTheme="majorEastAsia" w:hAnsiTheme="majorEastAsia" w:hint="eastAsia"/>
          <w:szCs w:val="21"/>
        </w:rPr>
        <w:t>支給決定の標準モニタリング期間</w:t>
      </w:r>
    </w:p>
    <w:p w14:paraId="050DD4F0" w14:textId="7F6A9919" w:rsidR="00CB2731" w:rsidRPr="00F16D91" w:rsidRDefault="0058640E" w:rsidP="00F10538">
      <w:pPr>
        <w:rPr>
          <w:rFonts w:asciiTheme="majorEastAsia" w:eastAsiaTheme="majorEastAsia" w:hAnsiTheme="majorEastAsia"/>
          <w:szCs w:val="21"/>
        </w:rPr>
      </w:pPr>
      <w:r w:rsidRPr="00F16D91">
        <w:rPr>
          <w:rFonts w:asciiTheme="majorEastAsia" w:eastAsiaTheme="majorEastAsia" w:hAnsiTheme="majorEastAsia" w:hint="eastAsia"/>
          <w:szCs w:val="21"/>
        </w:rPr>
        <w:t xml:space="preserve">　　（ア）Aパターン</w:t>
      </w:r>
    </w:p>
    <w:p w14:paraId="0D476EC1" w14:textId="3F5A41B4" w:rsidR="00CB2731" w:rsidRPr="00F16D91" w:rsidRDefault="00CB2731" w:rsidP="00CB2731">
      <w:pPr>
        <w:ind w:leftChars="322" w:left="622" w:firstLineChars="100" w:firstLine="193"/>
        <w:rPr>
          <w:rFonts w:asciiTheme="majorEastAsia" w:eastAsiaTheme="majorEastAsia" w:hAnsiTheme="majorEastAsia"/>
        </w:rPr>
      </w:pPr>
      <w:r w:rsidRPr="00F16D91">
        <w:rPr>
          <w:rFonts w:asciiTheme="majorEastAsia" w:eastAsiaTheme="majorEastAsia" w:hAnsiTheme="majorEastAsia" w:hint="eastAsia"/>
        </w:rPr>
        <w:t>支給決定開始月を起算として</w:t>
      </w:r>
      <w:r w:rsidR="007F504D" w:rsidRPr="00F16D91">
        <w:rPr>
          <w:rFonts w:asciiTheme="majorEastAsia" w:eastAsiaTheme="majorEastAsia" w:hAnsiTheme="majorEastAsia" w:hint="eastAsia"/>
        </w:rPr>
        <w:t>3</w:t>
      </w:r>
      <w:r w:rsidR="003C7C62" w:rsidRPr="00F16D91">
        <w:rPr>
          <w:rFonts w:asciiTheme="majorEastAsia" w:eastAsiaTheme="majorEastAsia" w:hAnsiTheme="majorEastAsia" w:hint="eastAsia"/>
        </w:rPr>
        <w:t>ヶ</w:t>
      </w:r>
      <w:r w:rsidR="009F5E0D" w:rsidRPr="00F16D91">
        <w:rPr>
          <w:rFonts w:asciiTheme="majorEastAsia" w:eastAsiaTheme="majorEastAsia" w:hAnsiTheme="majorEastAsia" w:hint="eastAsia"/>
        </w:rPr>
        <w:t>月ごと</w:t>
      </w:r>
      <w:r w:rsidRPr="00F16D91">
        <w:rPr>
          <w:rFonts w:asciiTheme="majorEastAsia" w:eastAsiaTheme="majorEastAsia" w:hAnsiTheme="majorEastAsia" w:hint="eastAsia"/>
        </w:rPr>
        <w:t>。</w:t>
      </w:r>
    </w:p>
    <w:tbl>
      <w:tblPr>
        <w:tblStyle w:val="aa"/>
        <w:tblW w:w="8755" w:type="dxa"/>
        <w:tblLook w:val="04A0" w:firstRow="1" w:lastRow="0" w:firstColumn="1" w:lastColumn="0" w:noHBand="0" w:noVBand="1"/>
      </w:tblPr>
      <w:tblGrid>
        <w:gridCol w:w="729"/>
        <w:gridCol w:w="730"/>
        <w:gridCol w:w="729"/>
        <w:gridCol w:w="730"/>
        <w:gridCol w:w="729"/>
        <w:gridCol w:w="730"/>
        <w:gridCol w:w="730"/>
        <w:gridCol w:w="729"/>
        <w:gridCol w:w="730"/>
        <w:gridCol w:w="729"/>
        <w:gridCol w:w="730"/>
        <w:gridCol w:w="730"/>
      </w:tblGrid>
      <w:tr w:rsidR="00F10538" w:rsidRPr="00F16D91" w14:paraId="4380AA4D" w14:textId="77777777" w:rsidTr="00F10538">
        <w:tc>
          <w:tcPr>
            <w:tcW w:w="729" w:type="dxa"/>
            <w:shd w:val="clear" w:color="auto" w:fill="D9D9D9" w:themeFill="background1" w:themeFillShade="D9"/>
          </w:tcPr>
          <w:p w14:paraId="11C49942"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1月目</w:t>
            </w:r>
          </w:p>
        </w:tc>
        <w:tc>
          <w:tcPr>
            <w:tcW w:w="730" w:type="dxa"/>
            <w:shd w:val="clear" w:color="auto" w:fill="D9D9D9" w:themeFill="background1" w:themeFillShade="D9"/>
          </w:tcPr>
          <w:p w14:paraId="3E383778"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2月目</w:t>
            </w:r>
          </w:p>
        </w:tc>
        <w:tc>
          <w:tcPr>
            <w:tcW w:w="729" w:type="dxa"/>
            <w:shd w:val="clear" w:color="auto" w:fill="D9D9D9" w:themeFill="background1" w:themeFillShade="D9"/>
          </w:tcPr>
          <w:p w14:paraId="0DB4D3CF"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3月目</w:t>
            </w:r>
          </w:p>
        </w:tc>
        <w:tc>
          <w:tcPr>
            <w:tcW w:w="730" w:type="dxa"/>
            <w:shd w:val="clear" w:color="auto" w:fill="D9D9D9" w:themeFill="background1" w:themeFillShade="D9"/>
          </w:tcPr>
          <w:p w14:paraId="6D2E5E2D"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4月目</w:t>
            </w:r>
          </w:p>
        </w:tc>
        <w:tc>
          <w:tcPr>
            <w:tcW w:w="729" w:type="dxa"/>
            <w:shd w:val="clear" w:color="auto" w:fill="D9D9D9" w:themeFill="background1" w:themeFillShade="D9"/>
          </w:tcPr>
          <w:p w14:paraId="26DFC41C"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5月目</w:t>
            </w:r>
          </w:p>
        </w:tc>
        <w:tc>
          <w:tcPr>
            <w:tcW w:w="730" w:type="dxa"/>
            <w:shd w:val="clear" w:color="auto" w:fill="D9D9D9" w:themeFill="background1" w:themeFillShade="D9"/>
          </w:tcPr>
          <w:p w14:paraId="71731F0A"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6月目</w:t>
            </w:r>
          </w:p>
        </w:tc>
        <w:tc>
          <w:tcPr>
            <w:tcW w:w="730" w:type="dxa"/>
            <w:shd w:val="clear" w:color="auto" w:fill="D9D9D9" w:themeFill="background1" w:themeFillShade="D9"/>
          </w:tcPr>
          <w:p w14:paraId="687ABDAA"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7月目</w:t>
            </w:r>
          </w:p>
        </w:tc>
        <w:tc>
          <w:tcPr>
            <w:tcW w:w="729" w:type="dxa"/>
            <w:shd w:val="clear" w:color="auto" w:fill="D9D9D9" w:themeFill="background1" w:themeFillShade="D9"/>
          </w:tcPr>
          <w:p w14:paraId="47CB067D"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8月目</w:t>
            </w:r>
          </w:p>
        </w:tc>
        <w:tc>
          <w:tcPr>
            <w:tcW w:w="730" w:type="dxa"/>
            <w:shd w:val="clear" w:color="auto" w:fill="D9D9D9" w:themeFill="background1" w:themeFillShade="D9"/>
          </w:tcPr>
          <w:p w14:paraId="52C4BA2F"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9月目</w:t>
            </w:r>
          </w:p>
        </w:tc>
        <w:tc>
          <w:tcPr>
            <w:tcW w:w="729" w:type="dxa"/>
            <w:shd w:val="clear" w:color="auto" w:fill="D9D9D9" w:themeFill="background1" w:themeFillShade="D9"/>
          </w:tcPr>
          <w:p w14:paraId="60276F92"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10月目</w:t>
            </w:r>
          </w:p>
        </w:tc>
        <w:tc>
          <w:tcPr>
            <w:tcW w:w="730" w:type="dxa"/>
            <w:shd w:val="clear" w:color="auto" w:fill="D9D9D9" w:themeFill="background1" w:themeFillShade="D9"/>
          </w:tcPr>
          <w:p w14:paraId="63F00D5A"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11月目</w:t>
            </w:r>
          </w:p>
        </w:tc>
        <w:tc>
          <w:tcPr>
            <w:tcW w:w="730" w:type="dxa"/>
            <w:shd w:val="clear" w:color="auto" w:fill="D9D9D9" w:themeFill="background1" w:themeFillShade="D9"/>
          </w:tcPr>
          <w:p w14:paraId="0B3D2352"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12月目</w:t>
            </w:r>
          </w:p>
        </w:tc>
      </w:tr>
      <w:tr w:rsidR="00F10538" w:rsidRPr="00F16D91" w14:paraId="0C3387D8" w14:textId="77777777" w:rsidTr="00F10538">
        <w:tc>
          <w:tcPr>
            <w:tcW w:w="729" w:type="dxa"/>
          </w:tcPr>
          <w:p w14:paraId="631F46CE" w14:textId="223B6618" w:rsidR="00F10538" w:rsidRPr="00F16D91" w:rsidRDefault="00F10538" w:rsidP="00F10538">
            <w:pPr>
              <w:jc w:val="center"/>
              <w:rPr>
                <w:rFonts w:asciiTheme="majorEastAsia" w:eastAsiaTheme="majorEastAsia" w:hAnsiTheme="majorEastAsia"/>
                <w:sz w:val="16"/>
                <w:szCs w:val="16"/>
              </w:rPr>
            </w:pPr>
          </w:p>
        </w:tc>
        <w:tc>
          <w:tcPr>
            <w:tcW w:w="730" w:type="dxa"/>
          </w:tcPr>
          <w:p w14:paraId="41EC35F6" w14:textId="5BC87910" w:rsidR="00F10538" w:rsidRPr="00F16D91" w:rsidRDefault="00F10538" w:rsidP="00F10538">
            <w:pPr>
              <w:jc w:val="center"/>
              <w:rPr>
                <w:rFonts w:asciiTheme="majorEastAsia" w:eastAsiaTheme="majorEastAsia" w:hAnsiTheme="majorEastAsia"/>
                <w:sz w:val="16"/>
                <w:szCs w:val="16"/>
              </w:rPr>
            </w:pPr>
          </w:p>
        </w:tc>
        <w:tc>
          <w:tcPr>
            <w:tcW w:w="729" w:type="dxa"/>
          </w:tcPr>
          <w:p w14:paraId="1DDEF224" w14:textId="2E89BF00" w:rsidR="00F10538" w:rsidRPr="00F16D91" w:rsidRDefault="007F504D" w:rsidP="00F10538">
            <w:pPr>
              <w:jc w:val="center"/>
              <w:rPr>
                <w:rFonts w:asciiTheme="majorEastAsia" w:eastAsiaTheme="majorEastAsia" w:hAnsiTheme="majorEastAsia"/>
                <w:sz w:val="16"/>
                <w:szCs w:val="16"/>
              </w:rPr>
            </w:pPr>
            <w:r w:rsidRPr="00F16D91">
              <w:rPr>
                <w:rFonts w:asciiTheme="majorEastAsia" w:eastAsiaTheme="majorEastAsia" w:hAnsiTheme="majorEastAsia"/>
                <w:sz w:val="16"/>
                <w:szCs w:val="16"/>
              </w:rPr>
              <w:t>○</w:t>
            </w:r>
          </w:p>
        </w:tc>
        <w:tc>
          <w:tcPr>
            <w:tcW w:w="730" w:type="dxa"/>
          </w:tcPr>
          <w:p w14:paraId="0CFC0568" w14:textId="77777777" w:rsidR="00F10538" w:rsidRPr="00F16D91" w:rsidRDefault="00F10538" w:rsidP="00F10538">
            <w:pPr>
              <w:jc w:val="center"/>
              <w:rPr>
                <w:rFonts w:asciiTheme="majorEastAsia" w:eastAsiaTheme="majorEastAsia" w:hAnsiTheme="majorEastAsia"/>
                <w:sz w:val="16"/>
                <w:szCs w:val="16"/>
              </w:rPr>
            </w:pPr>
          </w:p>
        </w:tc>
        <w:tc>
          <w:tcPr>
            <w:tcW w:w="729" w:type="dxa"/>
          </w:tcPr>
          <w:p w14:paraId="3B680E58" w14:textId="77777777" w:rsidR="00F10538" w:rsidRPr="00F16D91" w:rsidRDefault="00F10538" w:rsidP="00F10538">
            <w:pPr>
              <w:jc w:val="center"/>
              <w:rPr>
                <w:rFonts w:asciiTheme="majorEastAsia" w:eastAsiaTheme="majorEastAsia" w:hAnsiTheme="majorEastAsia"/>
                <w:sz w:val="16"/>
                <w:szCs w:val="16"/>
              </w:rPr>
            </w:pPr>
          </w:p>
        </w:tc>
        <w:tc>
          <w:tcPr>
            <w:tcW w:w="730" w:type="dxa"/>
          </w:tcPr>
          <w:p w14:paraId="21FB1C37"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730" w:type="dxa"/>
          </w:tcPr>
          <w:p w14:paraId="39762014" w14:textId="77777777" w:rsidR="00F10538" w:rsidRPr="00F16D91" w:rsidRDefault="00F10538" w:rsidP="00F10538">
            <w:pPr>
              <w:jc w:val="center"/>
              <w:rPr>
                <w:rFonts w:asciiTheme="majorEastAsia" w:eastAsiaTheme="majorEastAsia" w:hAnsiTheme="majorEastAsia"/>
                <w:sz w:val="16"/>
                <w:szCs w:val="16"/>
              </w:rPr>
            </w:pPr>
          </w:p>
        </w:tc>
        <w:tc>
          <w:tcPr>
            <w:tcW w:w="729" w:type="dxa"/>
          </w:tcPr>
          <w:p w14:paraId="03B97EA7" w14:textId="77777777" w:rsidR="00F10538" w:rsidRPr="00F16D91" w:rsidRDefault="00F10538" w:rsidP="00F10538">
            <w:pPr>
              <w:jc w:val="center"/>
              <w:rPr>
                <w:rFonts w:asciiTheme="majorEastAsia" w:eastAsiaTheme="majorEastAsia" w:hAnsiTheme="majorEastAsia"/>
                <w:sz w:val="16"/>
                <w:szCs w:val="16"/>
              </w:rPr>
            </w:pPr>
          </w:p>
        </w:tc>
        <w:tc>
          <w:tcPr>
            <w:tcW w:w="730" w:type="dxa"/>
          </w:tcPr>
          <w:p w14:paraId="7E3C88E8" w14:textId="03628C1A" w:rsidR="00F10538" w:rsidRPr="00F16D91" w:rsidRDefault="007F504D" w:rsidP="00F10538">
            <w:pPr>
              <w:jc w:val="center"/>
              <w:rPr>
                <w:rFonts w:asciiTheme="majorEastAsia" w:eastAsiaTheme="majorEastAsia" w:hAnsiTheme="majorEastAsia"/>
                <w:sz w:val="16"/>
                <w:szCs w:val="16"/>
              </w:rPr>
            </w:pPr>
            <w:r w:rsidRPr="00F16D91">
              <w:rPr>
                <w:rFonts w:asciiTheme="majorEastAsia" w:eastAsiaTheme="majorEastAsia" w:hAnsiTheme="majorEastAsia"/>
                <w:sz w:val="16"/>
                <w:szCs w:val="16"/>
              </w:rPr>
              <w:t>〇</w:t>
            </w:r>
          </w:p>
        </w:tc>
        <w:tc>
          <w:tcPr>
            <w:tcW w:w="729" w:type="dxa"/>
          </w:tcPr>
          <w:p w14:paraId="735D2DFB" w14:textId="77777777" w:rsidR="00F10538" w:rsidRPr="00F16D91" w:rsidRDefault="00F10538" w:rsidP="00F10538">
            <w:pPr>
              <w:jc w:val="center"/>
              <w:rPr>
                <w:rFonts w:asciiTheme="majorEastAsia" w:eastAsiaTheme="majorEastAsia" w:hAnsiTheme="majorEastAsia"/>
                <w:sz w:val="16"/>
                <w:szCs w:val="16"/>
              </w:rPr>
            </w:pPr>
          </w:p>
        </w:tc>
        <w:tc>
          <w:tcPr>
            <w:tcW w:w="730" w:type="dxa"/>
          </w:tcPr>
          <w:p w14:paraId="58B9E035" w14:textId="77777777" w:rsidR="00F10538" w:rsidRPr="00F16D91" w:rsidRDefault="00F10538" w:rsidP="00F10538">
            <w:pPr>
              <w:jc w:val="center"/>
              <w:rPr>
                <w:rFonts w:asciiTheme="majorEastAsia" w:eastAsiaTheme="majorEastAsia" w:hAnsiTheme="majorEastAsia"/>
                <w:sz w:val="16"/>
                <w:szCs w:val="16"/>
              </w:rPr>
            </w:pPr>
          </w:p>
        </w:tc>
        <w:tc>
          <w:tcPr>
            <w:tcW w:w="730" w:type="dxa"/>
          </w:tcPr>
          <w:p w14:paraId="6DDB2BFD"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bl>
    <w:p w14:paraId="3977FBCA" w14:textId="77777777" w:rsidR="00F10538" w:rsidRPr="00F16D91" w:rsidRDefault="00F10538" w:rsidP="00F10538">
      <w:pPr>
        <w:rPr>
          <w:rFonts w:asciiTheme="majorEastAsia" w:eastAsiaTheme="majorEastAsia" w:hAnsiTheme="majorEastAsia"/>
        </w:rPr>
      </w:pPr>
    </w:p>
    <w:p w14:paraId="6A2DF9F0" w14:textId="04F34650" w:rsidR="00F10538" w:rsidRPr="00F16D91" w:rsidRDefault="00F10538" w:rsidP="00F10538">
      <w:pPr>
        <w:rPr>
          <w:rFonts w:asciiTheme="majorEastAsia" w:eastAsiaTheme="majorEastAsia" w:hAnsiTheme="majorEastAsia"/>
        </w:rPr>
      </w:pPr>
      <w:r w:rsidRPr="00F16D91">
        <w:rPr>
          <w:rFonts w:asciiTheme="majorEastAsia" w:eastAsiaTheme="majorEastAsia" w:hAnsiTheme="majorEastAsia" w:hint="eastAsia"/>
        </w:rPr>
        <w:t xml:space="preserve">　　（イ）</w:t>
      </w:r>
      <w:r w:rsidR="007F504D" w:rsidRPr="00F16D91">
        <w:rPr>
          <w:rFonts w:asciiTheme="majorEastAsia" w:eastAsiaTheme="majorEastAsia" w:hAnsiTheme="majorEastAsia" w:hint="eastAsia"/>
          <w:szCs w:val="21"/>
        </w:rPr>
        <w:t>Bパターン</w:t>
      </w:r>
    </w:p>
    <w:p w14:paraId="3307105F" w14:textId="5A4E2694" w:rsidR="00CB2731" w:rsidRPr="00F16D91" w:rsidRDefault="00211B1C" w:rsidP="00F10538">
      <w:pPr>
        <w:ind w:leftChars="300" w:left="580" w:firstLineChars="100" w:firstLine="193"/>
        <w:rPr>
          <w:rFonts w:asciiTheme="majorEastAsia" w:eastAsiaTheme="majorEastAsia" w:hAnsiTheme="majorEastAsia"/>
        </w:rPr>
      </w:pPr>
      <w:r w:rsidRPr="00F16D91">
        <w:rPr>
          <w:rFonts w:asciiTheme="majorEastAsia" w:eastAsiaTheme="majorEastAsia" w:hAnsiTheme="majorEastAsia" w:hint="eastAsia"/>
        </w:rPr>
        <w:t>支給決定開始月を起算として</w:t>
      </w:r>
      <w:r w:rsidR="007F504D" w:rsidRPr="00F16D91">
        <w:rPr>
          <w:rFonts w:asciiTheme="majorEastAsia" w:eastAsiaTheme="majorEastAsia" w:hAnsiTheme="majorEastAsia" w:hint="eastAsia"/>
        </w:rPr>
        <w:t>6ヵ月</w:t>
      </w:r>
      <w:r w:rsidR="009F5E0D" w:rsidRPr="00F16D91">
        <w:rPr>
          <w:rFonts w:asciiTheme="majorEastAsia" w:eastAsiaTheme="majorEastAsia" w:hAnsiTheme="majorEastAsia" w:hint="eastAsia"/>
        </w:rPr>
        <w:t>ごと。</w:t>
      </w:r>
    </w:p>
    <w:tbl>
      <w:tblPr>
        <w:tblStyle w:val="aa"/>
        <w:tblW w:w="8755" w:type="dxa"/>
        <w:tblLook w:val="04A0" w:firstRow="1" w:lastRow="0" w:firstColumn="1" w:lastColumn="0" w:noHBand="0" w:noVBand="1"/>
      </w:tblPr>
      <w:tblGrid>
        <w:gridCol w:w="729"/>
        <w:gridCol w:w="730"/>
        <w:gridCol w:w="729"/>
        <w:gridCol w:w="730"/>
        <w:gridCol w:w="729"/>
        <w:gridCol w:w="730"/>
        <w:gridCol w:w="730"/>
        <w:gridCol w:w="729"/>
        <w:gridCol w:w="730"/>
        <w:gridCol w:w="729"/>
        <w:gridCol w:w="730"/>
        <w:gridCol w:w="730"/>
      </w:tblGrid>
      <w:tr w:rsidR="009F5E0D" w:rsidRPr="00F16D91" w14:paraId="14F9AD73" w14:textId="77777777" w:rsidTr="00171AE7">
        <w:tc>
          <w:tcPr>
            <w:tcW w:w="729" w:type="dxa"/>
            <w:shd w:val="clear" w:color="auto" w:fill="D9D9D9" w:themeFill="background1" w:themeFillShade="D9"/>
          </w:tcPr>
          <w:p w14:paraId="7C80E5AA"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1月目</w:t>
            </w:r>
          </w:p>
        </w:tc>
        <w:tc>
          <w:tcPr>
            <w:tcW w:w="730" w:type="dxa"/>
            <w:shd w:val="clear" w:color="auto" w:fill="D9D9D9" w:themeFill="background1" w:themeFillShade="D9"/>
          </w:tcPr>
          <w:p w14:paraId="77F7A15E"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2月目</w:t>
            </w:r>
          </w:p>
        </w:tc>
        <w:tc>
          <w:tcPr>
            <w:tcW w:w="729" w:type="dxa"/>
            <w:shd w:val="clear" w:color="auto" w:fill="D9D9D9" w:themeFill="background1" w:themeFillShade="D9"/>
          </w:tcPr>
          <w:p w14:paraId="71F681AA"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3月目</w:t>
            </w:r>
          </w:p>
        </w:tc>
        <w:tc>
          <w:tcPr>
            <w:tcW w:w="730" w:type="dxa"/>
            <w:shd w:val="clear" w:color="auto" w:fill="D9D9D9" w:themeFill="background1" w:themeFillShade="D9"/>
          </w:tcPr>
          <w:p w14:paraId="18D953F7"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4月目</w:t>
            </w:r>
          </w:p>
        </w:tc>
        <w:tc>
          <w:tcPr>
            <w:tcW w:w="729" w:type="dxa"/>
            <w:shd w:val="clear" w:color="auto" w:fill="D9D9D9" w:themeFill="background1" w:themeFillShade="D9"/>
          </w:tcPr>
          <w:p w14:paraId="6476F249"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5月目</w:t>
            </w:r>
          </w:p>
        </w:tc>
        <w:tc>
          <w:tcPr>
            <w:tcW w:w="730" w:type="dxa"/>
            <w:shd w:val="clear" w:color="auto" w:fill="D9D9D9" w:themeFill="background1" w:themeFillShade="D9"/>
          </w:tcPr>
          <w:p w14:paraId="4239C644"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6月目</w:t>
            </w:r>
          </w:p>
        </w:tc>
        <w:tc>
          <w:tcPr>
            <w:tcW w:w="730" w:type="dxa"/>
            <w:shd w:val="clear" w:color="auto" w:fill="D9D9D9" w:themeFill="background1" w:themeFillShade="D9"/>
          </w:tcPr>
          <w:p w14:paraId="3D78002F"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7月目</w:t>
            </w:r>
          </w:p>
        </w:tc>
        <w:tc>
          <w:tcPr>
            <w:tcW w:w="729" w:type="dxa"/>
            <w:shd w:val="clear" w:color="auto" w:fill="D9D9D9" w:themeFill="background1" w:themeFillShade="D9"/>
          </w:tcPr>
          <w:p w14:paraId="3FABF0FA"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8月目</w:t>
            </w:r>
          </w:p>
        </w:tc>
        <w:tc>
          <w:tcPr>
            <w:tcW w:w="730" w:type="dxa"/>
            <w:shd w:val="clear" w:color="auto" w:fill="D9D9D9" w:themeFill="background1" w:themeFillShade="D9"/>
          </w:tcPr>
          <w:p w14:paraId="424881DC"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9月目</w:t>
            </w:r>
          </w:p>
        </w:tc>
        <w:tc>
          <w:tcPr>
            <w:tcW w:w="729" w:type="dxa"/>
            <w:shd w:val="clear" w:color="auto" w:fill="D9D9D9" w:themeFill="background1" w:themeFillShade="D9"/>
          </w:tcPr>
          <w:p w14:paraId="72AAA2FF"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10月目</w:t>
            </w:r>
          </w:p>
        </w:tc>
        <w:tc>
          <w:tcPr>
            <w:tcW w:w="730" w:type="dxa"/>
            <w:shd w:val="clear" w:color="auto" w:fill="D9D9D9" w:themeFill="background1" w:themeFillShade="D9"/>
          </w:tcPr>
          <w:p w14:paraId="173BF4D2"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11月目</w:t>
            </w:r>
          </w:p>
        </w:tc>
        <w:tc>
          <w:tcPr>
            <w:tcW w:w="730" w:type="dxa"/>
            <w:shd w:val="clear" w:color="auto" w:fill="D9D9D9" w:themeFill="background1" w:themeFillShade="D9"/>
          </w:tcPr>
          <w:p w14:paraId="722BCA38"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12月目</w:t>
            </w:r>
          </w:p>
        </w:tc>
      </w:tr>
      <w:tr w:rsidR="009F5E0D" w:rsidRPr="00F16D91" w14:paraId="7F482F7A" w14:textId="77777777" w:rsidTr="00171AE7">
        <w:tc>
          <w:tcPr>
            <w:tcW w:w="729" w:type="dxa"/>
          </w:tcPr>
          <w:p w14:paraId="497FC5DB" w14:textId="77777777" w:rsidR="009F5E0D" w:rsidRPr="00F16D91" w:rsidRDefault="009F5E0D" w:rsidP="00171AE7">
            <w:pPr>
              <w:jc w:val="center"/>
              <w:rPr>
                <w:rFonts w:asciiTheme="majorEastAsia" w:eastAsiaTheme="majorEastAsia" w:hAnsiTheme="majorEastAsia"/>
                <w:sz w:val="16"/>
                <w:szCs w:val="16"/>
              </w:rPr>
            </w:pPr>
          </w:p>
        </w:tc>
        <w:tc>
          <w:tcPr>
            <w:tcW w:w="730" w:type="dxa"/>
          </w:tcPr>
          <w:p w14:paraId="45D63B6C" w14:textId="77777777" w:rsidR="009F5E0D" w:rsidRPr="00F16D91" w:rsidRDefault="009F5E0D" w:rsidP="00171AE7">
            <w:pPr>
              <w:jc w:val="center"/>
              <w:rPr>
                <w:rFonts w:asciiTheme="majorEastAsia" w:eastAsiaTheme="majorEastAsia" w:hAnsiTheme="majorEastAsia"/>
                <w:sz w:val="16"/>
                <w:szCs w:val="16"/>
              </w:rPr>
            </w:pPr>
          </w:p>
        </w:tc>
        <w:tc>
          <w:tcPr>
            <w:tcW w:w="729" w:type="dxa"/>
          </w:tcPr>
          <w:p w14:paraId="46B28868" w14:textId="77777777" w:rsidR="009F5E0D" w:rsidRPr="00F16D91" w:rsidRDefault="009F5E0D" w:rsidP="00171AE7">
            <w:pPr>
              <w:jc w:val="center"/>
              <w:rPr>
                <w:rFonts w:asciiTheme="majorEastAsia" w:eastAsiaTheme="majorEastAsia" w:hAnsiTheme="majorEastAsia"/>
                <w:sz w:val="16"/>
                <w:szCs w:val="16"/>
              </w:rPr>
            </w:pPr>
          </w:p>
        </w:tc>
        <w:tc>
          <w:tcPr>
            <w:tcW w:w="730" w:type="dxa"/>
          </w:tcPr>
          <w:p w14:paraId="4A27E661" w14:textId="77777777" w:rsidR="009F5E0D" w:rsidRPr="00F16D91" w:rsidRDefault="009F5E0D" w:rsidP="00171AE7">
            <w:pPr>
              <w:jc w:val="center"/>
              <w:rPr>
                <w:rFonts w:asciiTheme="majorEastAsia" w:eastAsiaTheme="majorEastAsia" w:hAnsiTheme="majorEastAsia"/>
                <w:sz w:val="16"/>
                <w:szCs w:val="16"/>
              </w:rPr>
            </w:pPr>
          </w:p>
        </w:tc>
        <w:tc>
          <w:tcPr>
            <w:tcW w:w="729" w:type="dxa"/>
          </w:tcPr>
          <w:p w14:paraId="77BE06F4" w14:textId="77777777" w:rsidR="009F5E0D" w:rsidRPr="00F16D91" w:rsidRDefault="009F5E0D" w:rsidP="00171AE7">
            <w:pPr>
              <w:jc w:val="center"/>
              <w:rPr>
                <w:rFonts w:asciiTheme="majorEastAsia" w:eastAsiaTheme="majorEastAsia" w:hAnsiTheme="majorEastAsia"/>
                <w:sz w:val="16"/>
                <w:szCs w:val="16"/>
              </w:rPr>
            </w:pPr>
          </w:p>
        </w:tc>
        <w:tc>
          <w:tcPr>
            <w:tcW w:w="730" w:type="dxa"/>
          </w:tcPr>
          <w:p w14:paraId="501DB82C" w14:textId="1AF85E6D" w:rsidR="009F5E0D" w:rsidRPr="00F16D91" w:rsidRDefault="007F504D" w:rsidP="00171AE7">
            <w:pPr>
              <w:jc w:val="center"/>
              <w:rPr>
                <w:rFonts w:asciiTheme="majorEastAsia" w:eastAsiaTheme="majorEastAsia" w:hAnsiTheme="majorEastAsia"/>
                <w:sz w:val="16"/>
                <w:szCs w:val="16"/>
              </w:rPr>
            </w:pPr>
            <w:r w:rsidRPr="00F16D91">
              <w:rPr>
                <w:rFonts w:asciiTheme="majorEastAsia" w:eastAsiaTheme="majorEastAsia" w:hAnsiTheme="majorEastAsia"/>
                <w:sz w:val="16"/>
                <w:szCs w:val="16"/>
              </w:rPr>
              <w:t>〇</w:t>
            </w:r>
          </w:p>
        </w:tc>
        <w:tc>
          <w:tcPr>
            <w:tcW w:w="730" w:type="dxa"/>
          </w:tcPr>
          <w:p w14:paraId="1F2F61CE" w14:textId="77777777" w:rsidR="009F5E0D" w:rsidRPr="00F16D91" w:rsidRDefault="009F5E0D" w:rsidP="00171AE7">
            <w:pPr>
              <w:jc w:val="center"/>
              <w:rPr>
                <w:rFonts w:asciiTheme="majorEastAsia" w:eastAsiaTheme="majorEastAsia" w:hAnsiTheme="majorEastAsia"/>
                <w:sz w:val="16"/>
                <w:szCs w:val="16"/>
              </w:rPr>
            </w:pPr>
          </w:p>
        </w:tc>
        <w:tc>
          <w:tcPr>
            <w:tcW w:w="729" w:type="dxa"/>
          </w:tcPr>
          <w:p w14:paraId="77C7CBF0" w14:textId="77777777" w:rsidR="009F5E0D" w:rsidRPr="00F16D91" w:rsidRDefault="009F5E0D" w:rsidP="00171AE7">
            <w:pPr>
              <w:jc w:val="center"/>
              <w:rPr>
                <w:rFonts w:asciiTheme="majorEastAsia" w:eastAsiaTheme="majorEastAsia" w:hAnsiTheme="majorEastAsia"/>
                <w:sz w:val="16"/>
                <w:szCs w:val="16"/>
              </w:rPr>
            </w:pPr>
          </w:p>
        </w:tc>
        <w:tc>
          <w:tcPr>
            <w:tcW w:w="730" w:type="dxa"/>
          </w:tcPr>
          <w:p w14:paraId="46E7A78E" w14:textId="77777777" w:rsidR="009F5E0D" w:rsidRPr="00F16D91" w:rsidRDefault="009F5E0D" w:rsidP="00171AE7">
            <w:pPr>
              <w:jc w:val="center"/>
              <w:rPr>
                <w:rFonts w:asciiTheme="majorEastAsia" w:eastAsiaTheme="majorEastAsia" w:hAnsiTheme="majorEastAsia"/>
                <w:sz w:val="16"/>
                <w:szCs w:val="16"/>
              </w:rPr>
            </w:pPr>
          </w:p>
        </w:tc>
        <w:tc>
          <w:tcPr>
            <w:tcW w:w="729" w:type="dxa"/>
          </w:tcPr>
          <w:p w14:paraId="4013C5AF" w14:textId="77777777" w:rsidR="009F5E0D" w:rsidRPr="00F16D91" w:rsidRDefault="009F5E0D" w:rsidP="00171AE7">
            <w:pPr>
              <w:jc w:val="center"/>
              <w:rPr>
                <w:rFonts w:asciiTheme="majorEastAsia" w:eastAsiaTheme="majorEastAsia" w:hAnsiTheme="majorEastAsia"/>
                <w:sz w:val="16"/>
                <w:szCs w:val="16"/>
              </w:rPr>
            </w:pPr>
          </w:p>
        </w:tc>
        <w:tc>
          <w:tcPr>
            <w:tcW w:w="730" w:type="dxa"/>
          </w:tcPr>
          <w:p w14:paraId="51938EE8" w14:textId="77777777" w:rsidR="009F5E0D" w:rsidRPr="00F16D91" w:rsidRDefault="009F5E0D" w:rsidP="00171AE7">
            <w:pPr>
              <w:jc w:val="center"/>
              <w:rPr>
                <w:rFonts w:asciiTheme="majorEastAsia" w:eastAsiaTheme="majorEastAsia" w:hAnsiTheme="majorEastAsia"/>
                <w:sz w:val="16"/>
                <w:szCs w:val="16"/>
              </w:rPr>
            </w:pPr>
          </w:p>
        </w:tc>
        <w:tc>
          <w:tcPr>
            <w:tcW w:w="730" w:type="dxa"/>
          </w:tcPr>
          <w:p w14:paraId="24DE4D4C"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bl>
    <w:p w14:paraId="44B96B34" w14:textId="77777777" w:rsidR="009F5E0D" w:rsidRPr="00F16D91" w:rsidRDefault="009F5E0D" w:rsidP="009F5E0D">
      <w:pPr>
        <w:rPr>
          <w:rFonts w:asciiTheme="majorEastAsia" w:eastAsiaTheme="majorEastAsia" w:hAnsiTheme="majorEastAsia"/>
        </w:rPr>
      </w:pPr>
    </w:p>
    <w:p w14:paraId="2EC6AB28" w14:textId="192366CF" w:rsidR="007F504D" w:rsidRPr="00F16D91" w:rsidRDefault="007F504D" w:rsidP="007F504D">
      <w:pPr>
        <w:ind w:firstLineChars="200" w:firstLine="387"/>
        <w:rPr>
          <w:rFonts w:asciiTheme="majorEastAsia" w:eastAsiaTheme="majorEastAsia" w:hAnsiTheme="majorEastAsia"/>
        </w:rPr>
      </w:pPr>
      <w:r w:rsidRPr="00F16D91">
        <w:rPr>
          <w:rFonts w:asciiTheme="majorEastAsia" w:eastAsiaTheme="majorEastAsia" w:hAnsiTheme="majorEastAsia" w:hint="eastAsia"/>
        </w:rPr>
        <w:lastRenderedPageBreak/>
        <w:t>（ウ）</w:t>
      </w:r>
      <w:r w:rsidRPr="00F16D91">
        <w:rPr>
          <w:rFonts w:asciiTheme="majorEastAsia" w:eastAsiaTheme="majorEastAsia" w:hAnsiTheme="majorEastAsia" w:hint="eastAsia"/>
          <w:szCs w:val="21"/>
        </w:rPr>
        <w:t>Bパターン</w:t>
      </w:r>
    </w:p>
    <w:p w14:paraId="16A0D73B" w14:textId="1A902865" w:rsidR="007F504D" w:rsidRPr="00F16D91" w:rsidRDefault="007F504D" w:rsidP="007F504D">
      <w:pPr>
        <w:ind w:leftChars="300" w:left="580" w:firstLineChars="100" w:firstLine="193"/>
        <w:rPr>
          <w:rFonts w:asciiTheme="majorEastAsia" w:eastAsiaTheme="majorEastAsia" w:hAnsiTheme="majorEastAsia"/>
        </w:rPr>
      </w:pPr>
      <w:r w:rsidRPr="00F16D91">
        <w:rPr>
          <w:rFonts w:asciiTheme="majorEastAsia" w:eastAsiaTheme="majorEastAsia" w:hAnsiTheme="majorEastAsia" w:hint="eastAsia"/>
        </w:rPr>
        <w:t>支給決定開始月を起算として1年ごと。</w:t>
      </w:r>
    </w:p>
    <w:tbl>
      <w:tblPr>
        <w:tblStyle w:val="aa"/>
        <w:tblW w:w="8755" w:type="dxa"/>
        <w:tblLook w:val="04A0" w:firstRow="1" w:lastRow="0" w:firstColumn="1" w:lastColumn="0" w:noHBand="0" w:noVBand="1"/>
      </w:tblPr>
      <w:tblGrid>
        <w:gridCol w:w="729"/>
        <w:gridCol w:w="730"/>
        <w:gridCol w:w="729"/>
        <w:gridCol w:w="730"/>
        <w:gridCol w:w="729"/>
        <w:gridCol w:w="730"/>
        <w:gridCol w:w="730"/>
        <w:gridCol w:w="729"/>
        <w:gridCol w:w="730"/>
        <w:gridCol w:w="729"/>
        <w:gridCol w:w="730"/>
        <w:gridCol w:w="730"/>
      </w:tblGrid>
      <w:tr w:rsidR="007F504D" w:rsidRPr="00F16D91" w14:paraId="414D02F1" w14:textId="77777777" w:rsidTr="00FD610C">
        <w:tc>
          <w:tcPr>
            <w:tcW w:w="729" w:type="dxa"/>
            <w:shd w:val="clear" w:color="auto" w:fill="D9D9D9" w:themeFill="background1" w:themeFillShade="D9"/>
          </w:tcPr>
          <w:p w14:paraId="336DA0AA"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1月目</w:t>
            </w:r>
          </w:p>
        </w:tc>
        <w:tc>
          <w:tcPr>
            <w:tcW w:w="730" w:type="dxa"/>
            <w:shd w:val="clear" w:color="auto" w:fill="D9D9D9" w:themeFill="background1" w:themeFillShade="D9"/>
          </w:tcPr>
          <w:p w14:paraId="0FB9765F"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2月目</w:t>
            </w:r>
          </w:p>
        </w:tc>
        <w:tc>
          <w:tcPr>
            <w:tcW w:w="729" w:type="dxa"/>
            <w:shd w:val="clear" w:color="auto" w:fill="D9D9D9" w:themeFill="background1" w:themeFillShade="D9"/>
          </w:tcPr>
          <w:p w14:paraId="58FEE178"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3月目</w:t>
            </w:r>
          </w:p>
        </w:tc>
        <w:tc>
          <w:tcPr>
            <w:tcW w:w="730" w:type="dxa"/>
            <w:shd w:val="clear" w:color="auto" w:fill="D9D9D9" w:themeFill="background1" w:themeFillShade="D9"/>
          </w:tcPr>
          <w:p w14:paraId="451C92F5"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4月目</w:t>
            </w:r>
          </w:p>
        </w:tc>
        <w:tc>
          <w:tcPr>
            <w:tcW w:w="729" w:type="dxa"/>
            <w:shd w:val="clear" w:color="auto" w:fill="D9D9D9" w:themeFill="background1" w:themeFillShade="D9"/>
          </w:tcPr>
          <w:p w14:paraId="743E9D17"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5月目</w:t>
            </w:r>
          </w:p>
        </w:tc>
        <w:tc>
          <w:tcPr>
            <w:tcW w:w="730" w:type="dxa"/>
            <w:shd w:val="clear" w:color="auto" w:fill="D9D9D9" w:themeFill="background1" w:themeFillShade="D9"/>
          </w:tcPr>
          <w:p w14:paraId="211D5E43"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6月目</w:t>
            </w:r>
          </w:p>
        </w:tc>
        <w:tc>
          <w:tcPr>
            <w:tcW w:w="730" w:type="dxa"/>
            <w:shd w:val="clear" w:color="auto" w:fill="D9D9D9" w:themeFill="background1" w:themeFillShade="D9"/>
          </w:tcPr>
          <w:p w14:paraId="7EB6012F"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7月目</w:t>
            </w:r>
          </w:p>
        </w:tc>
        <w:tc>
          <w:tcPr>
            <w:tcW w:w="729" w:type="dxa"/>
            <w:shd w:val="clear" w:color="auto" w:fill="D9D9D9" w:themeFill="background1" w:themeFillShade="D9"/>
          </w:tcPr>
          <w:p w14:paraId="275867E7"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8月目</w:t>
            </w:r>
          </w:p>
        </w:tc>
        <w:tc>
          <w:tcPr>
            <w:tcW w:w="730" w:type="dxa"/>
            <w:shd w:val="clear" w:color="auto" w:fill="D9D9D9" w:themeFill="background1" w:themeFillShade="D9"/>
          </w:tcPr>
          <w:p w14:paraId="0596DE44"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9月目</w:t>
            </w:r>
          </w:p>
        </w:tc>
        <w:tc>
          <w:tcPr>
            <w:tcW w:w="729" w:type="dxa"/>
            <w:shd w:val="clear" w:color="auto" w:fill="D9D9D9" w:themeFill="background1" w:themeFillShade="D9"/>
          </w:tcPr>
          <w:p w14:paraId="07D985E9"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10月目</w:t>
            </w:r>
          </w:p>
        </w:tc>
        <w:tc>
          <w:tcPr>
            <w:tcW w:w="730" w:type="dxa"/>
            <w:shd w:val="clear" w:color="auto" w:fill="D9D9D9" w:themeFill="background1" w:themeFillShade="D9"/>
          </w:tcPr>
          <w:p w14:paraId="3EF2FFC1"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11月目</w:t>
            </w:r>
          </w:p>
        </w:tc>
        <w:tc>
          <w:tcPr>
            <w:tcW w:w="730" w:type="dxa"/>
            <w:shd w:val="clear" w:color="auto" w:fill="D9D9D9" w:themeFill="background1" w:themeFillShade="D9"/>
          </w:tcPr>
          <w:p w14:paraId="0B4A6D3A"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12月目</w:t>
            </w:r>
          </w:p>
        </w:tc>
      </w:tr>
      <w:tr w:rsidR="007F504D" w:rsidRPr="00321EA4" w14:paraId="02955AAD" w14:textId="77777777" w:rsidTr="00FD610C">
        <w:tc>
          <w:tcPr>
            <w:tcW w:w="729" w:type="dxa"/>
          </w:tcPr>
          <w:p w14:paraId="4276AC38" w14:textId="77777777" w:rsidR="007F504D" w:rsidRPr="00F16D91" w:rsidRDefault="007F504D" w:rsidP="00FD610C">
            <w:pPr>
              <w:jc w:val="center"/>
              <w:rPr>
                <w:rFonts w:asciiTheme="majorEastAsia" w:eastAsiaTheme="majorEastAsia" w:hAnsiTheme="majorEastAsia"/>
                <w:sz w:val="16"/>
                <w:szCs w:val="16"/>
              </w:rPr>
            </w:pPr>
          </w:p>
        </w:tc>
        <w:tc>
          <w:tcPr>
            <w:tcW w:w="730" w:type="dxa"/>
          </w:tcPr>
          <w:p w14:paraId="5DB9C3EC" w14:textId="77777777" w:rsidR="007F504D" w:rsidRPr="00F16D91" w:rsidRDefault="007F504D" w:rsidP="00FD610C">
            <w:pPr>
              <w:jc w:val="center"/>
              <w:rPr>
                <w:rFonts w:asciiTheme="majorEastAsia" w:eastAsiaTheme="majorEastAsia" w:hAnsiTheme="majorEastAsia"/>
                <w:sz w:val="16"/>
                <w:szCs w:val="16"/>
              </w:rPr>
            </w:pPr>
          </w:p>
        </w:tc>
        <w:tc>
          <w:tcPr>
            <w:tcW w:w="729" w:type="dxa"/>
          </w:tcPr>
          <w:p w14:paraId="3A9E1DEF" w14:textId="77777777" w:rsidR="007F504D" w:rsidRPr="00F16D91" w:rsidRDefault="007F504D" w:rsidP="00FD610C">
            <w:pPr>
              <w:jc w:val="center"/>
              <w:rPr>
                <w:rFonts w:asciiTheme="majorEastAsia" w:eastAsiaTheme="majorEastAsia" w:hAnsiTheme="majorEastAsia"/>
                <w:sz w:val="16"/>
                <w:szCs w:val="16"/>
              </w:rPr>
            </w:pPr>
          </w:p>
        </w:tc>
        <w:tc>
          <w:tcPr>
            <w:tcW w:w="730" w:type="dxa"/>
          </w:tcPr>
          <w:p w14:paraId="5EEF3490" w14:textId="77777777" w:rsidR="007F504D" w:rsidRPr="00F16D91" w:rsidRDefault="007F504D" w:rsidP="00FD610C">
            <w:pPr>
              <w:jc w:val="center"/>
              <w:rPr>
                <w:rFonts w:asciiTheme="majorEastAsia" w:eastAsiaTheme="majorEastAsia" w:hAnsiTheme="majorEastAsia"/>
                <w:sz w:val="16"/>
                <w:szCs w:val="16"/>
              </w:rPr>
            </w:pPr>
          </w:p>
        </w:tc>
        <w:tc>
          <w:tcPr>
            <w:tcW w:w="729" w:type="dxa"/>
          </w:tcPr>
          <w:p w14:paraId="19C050E1" w14:textId="77777777" w:rsidR="007F504D" w:rsidRPr="00F16D91" w:rsidRDefault="007F504D" w:rsidP="00FD610C">
            <w:pPr>
              <w:jc w:val="center"/>
              <w:rPr>
                <w:rFonts w:asciiTheme="majorEastAsia" w:eastAsiaTheme="majorEastAsia" w:hAnsiTheme="majorEastAsia"/>
                <w:sz w:val="16"/>
                <w:szCs w:val="16"/>
              </w:rPr>
            </w:pPr>
          </w:p>
        </w:tc>
        <w:tc>
          <w:tcPr>
            <w:tcW w:w="730" w:type="dxa"/>
          </w:tcPr>
          <w:p w14:paraId="01EB960B" w14:textId="276A6836" w:rsidR="007F504D" w:rsidRPr="00F16D91" w:rsidRDefault="007F504D" w:rsidP="00FD610C">
            <w:pPr>
              <w:jc w:val="center"/>
              <w:rPr>
                <w:rFonts w:asciiTheme="majorEastAsia" w:eastAsiaTheme="majorEastAsia" w:hAnsiTheme="majorEastAsia"/>
                <w:sz w:val="16"/>
                <w:szCs w:val="16"/>
              </w:rPr>
            </w:pPr>
          </w:p>
        </w:tc>
        <w:tc>
          <w:tcPr>
            <w:tcW w:w="730" w:type="dxa"/>
          </w:tcPr>
          <w:p w14:paraId="45E7D05B" w14:textId="77777777" w:rsidR="007F504D" w:rsidRPr="00F16D91" w:rsidRDefault="007F504D" w:rsidP="00FD610C">
            <w:pPr>
              <w:jc w:val="center"/>
              <w:rPr>
                <w:rFonts w:asciiTheme="majorEastAsia" w:eastAsiaTheme="majorEastAsia" w:hAnsiTheme="majorEastAsia"/>
                <w:sz w:val="16"/>
                <w:szCs w:val="16"/>
              </w:rPr>
            </w:pPr>
          </w:p>
        </w:tc>
        <w:tc>
          <w:tcPr>
            <w:tcW w:w="729" w:type="dxa"/>
          </w:tcPr>
          <w:p w14:paraId="6930FAEA" w14:textId="77777777" w:rsidR="007F504D" w:rsidRPr="00F16D91" w:rsidRDefault="007F504D" w:rsidP="00FD610C">
            <w:pPr>
              <w:jc w:val="center"/>
              <w:rPr>
                <w:rFonts w:asciiTheme="majorEastAsia" w:eastAsiaTheme="majorEastAsia" w:hAnsiTheme="majorEastAsia"/>
                <w:sz w:val="16"/>
                <w:szCs w:val="16"/>
              </w:rPr>
            </w:pPr>
          </w:p>
        </w:tc>
        <w:tc>
          <w:tcPr>
            <w:tcW w:w="730" w:type="dxa"/>
          </w:tcPr>
          <w:p w14:paraId="1716DB45" w14:textId="77777777" w:rsidR="007F504D" w:rsidRPr="00F16D91" w:rsidRDefault="007F504D" w:rsidP="00FD610C">
            <w:pPr>
              <w:jc w:val="center"/>
              <w:rPr>
                <w:rFonts w:asciiTheme="majorEastAsia" w:eastAsiaTheme="majorEastAsia" w:hAnsiTheme="majorEastAsia"/>
                <w:sz w:val="16"/>
                <w:szCs w:val="16"/>
              </w:rPr>
            </w:pPr>
          </w:p>
        </w:tc>
        <w:tc>
          <w:tcPr>
            <w:tcW w:w="729" w:type="dxa"/>
          </w:tcPr>
          <w:p w14:paraId="62E6ADFF" w14:textId="77777777" w:rsidR="007F504D" w:rsidRPr="00F16D91" w:rsidRDefault="007F504D" w:rsidP="00FD610C">
            <w:pPr>
              <w:jc w:val="center"/>
              <w:rPr>
                <w:rFonts w:asciiTheme="majorEastAsia" w:eastAsiaTheme="majorEastAsia" w:hAnsiTheme="majorEastAsia"/>
                <w:sz w:val="16"/>
                <w:szCs w:val="16"/>
              </w:rPr>
            </w:pPr>
          </w:p>
        </w:tc>
        <w:tc>
          <w:tcPr>
            <w:tcW w:w="730" w:type="dxa"/>
          </w:tcPr>
          <w:p w14:paraId="46ADF7DD" w14:textId="77777777" w:rsidR="007F504D" w:rsidRPr="00F16D91" w:rsidRDefault="007F504D" w:rsidP="00FD610C">
            <w:pPr>
              <w:jc w:val="center"/>
              <w:rPr>
                <w:rFonts w:asciiTheme="majorEastAsia" w:eastAsiaTheme="majorEastAsia" w:hAnsiTheme="majorEastAsia"/>
                <w:sz w:val="16"/>
                <w:szCs w:val="16"/>
              </w:rPr>
            </w:pPr>
          </w:p>
        </w:tc>
        <w:tc>
          <w:tcPr>
            <w:tcW w:w="730" w:type="dxa"/>
          </w:tcPr>
          <w:p w14:paraId="1B0AA62A" w14:textId="77777777" w:rsidR="007F504D" w:rsidRPr="00321EA4"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bl>
    <w:p w14:paraId="573BB815" w14:textId="77777777" w:rsidR="00CB2731" w:rsidRPr="00321EA4" w:rsidRDefault="00CB2731" w:rsidP="00CB2731">
      <w:pPr>
        <w:rPr>
          <w:rFonts w:asciiTheme="majorEastAsia" w:eastAsiaTheme="majorEastAsia" w:hAnsiTheme="majorEastAsia" w:hint="eastAsia"/>
        </w:rPr>
      </w:pPr>
    </w:p>
    <w:p w14:paraId="15191A83" w14:textId="77777777" w:rsidR="00CB2731" w:rsidRPr="00321EA4" w:rsidRDefault="00CB2731">
      <w:pPr>
        <w:widowControl/>
        <w:jc w:val="left"/>
        <w:rPr>
          <w:rFonts w:asciiTheme="majorEastAsia" w:eastAsiaTheme="majorEastAsia" w:hAnsiTheme="majorEastAsia" w:cstheme="majorBidi"/>
          <w:caps/>
          <w:spacing w:val="20"/>
          <w:kern w:val="0"/>
          <w:sz w:val="28"/>
          <w:szCs w:val="28"/>
        </w:rPr>
      </w:pPr>
      <w:r w:rsidRPr="00321EA4">
        <w:rPr>
          <w:rFonts w:asciiTheme="majorEastAsia" w:eastAsiaTheme="majorEastAsia" w:hAnsiTheme="majorEastAsia"/>
        </w:rPr>
        <w:br w:type="page"/>
      </w:r>
    </w:p>
    <w:p w14:paraId="61018E9B" w14:textId="5596CBE6" w:rsidR="004977E1" w:rsidRPr="00321EA4" w:rsidRDefault="00CB2731" w:rsidP="008167C9">
      <w:pPr>
        <w:pStyle w:val="1"/>
        <w:rPr>
          <w:color w:val="auto"/>
        </w:rPr>
      </w:pPr>
      <w:r w:rsidRPr="00321EA4">
        <w:rPr>
          <w:rFonts w:hint="eastAsia"/>
          <w:color w:val="auto"/>
        </w:rPr>
        <w:lastRenderedPageBreak/>
        <w:t xml:space="preserve">　　</w:t>
      </w:r>
      <w:bookmarkStart w:id="31" w:name="_Toc510443542"/>
      <w:bookmarkStart w:id="32" w:name="_GoBack"/>
      <w:bookmarkEnd w:id="32"/>
      <w:r w:rsidRPr="00321EA4">
        <w:rPr>
          <w:rFonts w:hint="eastAsia"/>
          <w:color w:val="auto"/>
        </w:rPr>
        <w:t>介護保険との併給関係</w:t>
      </w:r>
      <w:bookmarkEnd w:id="31"/>
    </w:p>
    <w:p w14:paraId="180F83CC" w14:textId="5CF92409" w:rsidR="0007167A" w:rsidRPr="00321EA4" w:rsidRDefault="00821777" w:rsidP="008167C9">
      <w:pPr>
        <w:pStyle w:val="2"/>
        <w:rPr>
          <w:color w:val="auto"/>
        </w:rPr>
      </w:pPr>
      <w:bookmarkStart w:id="33" w:name="_Toc510443543"/>
      <w:r w:rsidRPr="00321EA4">
        <w:rPr>
          <w:rFonts w:hint="eastAsia"/>
          <w:color w:val="auto"/>
        </w:rPr>
        <w:t>介護保険対象となる方</w:t>
      </w:r>
      <w:bookmarkEnd w:id="33"/>
    </w:p>
    <w:p w14:paraId="713A6CCA" w14:textId="6EF907AB" w:rsidR="00C402C9" w:rsidRPr="00321EA4" w:rsidRDefault="00C402C9" w:rsidP="003620A0">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 xml:space="preserve">　　障害を持っている方であっても、介護保険対象となる方で介護保険が利用できる方は介護保険の利用が優先されます。具体的には以下のとおりです。</w:t>
      </w:r>
    </w:p>
    <w:p w14:paraId="36D280E2" w14:textId="112CB2BE" w:rsidR="004A3B8C" w:rsidRPr="00321EA4" w:rsidRDefault="004A3B8C" w:rsidP="00C402C9">
      <w:pPr>
        <w:rPr>
          <w:rFonts w:asciiTheme="majorEastAsia" w:eastAsiaTheme="majorEastAsia" w:hAnsiTheme="majorEastAsia"/>
        </w:rPr>
      </w:pPr>
    </w:p>
    <w:tbl>
      <w:tblPr>
        <w:tblStyle w:val="aa"/>
        <w:tblW w:w="0" w:type="auto"/>
        <w:tblInd w:w="279" w:type="dxa"/>
        <w:tblLook w:val="04A0" w:firstRow="1" w:lastRow="0" w:firstColumn="1" w:lastColumn="0" w:noHBand="0" w:noVBand="1"/>
      </w:tblPr>
      <w:tblGrid>
        <w:gridCol w:w="8215"/>
      </w:tblGrid>
      <w:tr w:rsidR="004A3B8C" w:rsidRPr="00321EA4" w14:paraId="4D7A7657" w14:textId="77777777" w:rsidTr="004A3B8C">
        <w:trPr>
          <w:trHeight w:val="1501"/>
        </w:trPr>
        <w:tc>
          <w:tcPr>
            <w:tcW w:w="8215" w:type="dxa"/>
          </w:tcPr>
          <w:p w14:paraId="224648E5" w14:textId="6386A46D" w:rsidR="004A3B8C" w:rsidRPr="00321EA4" w:rsidRDefault="004A3B8C" w:rsidP="004A3B8C">
            <w:pPr>
              <w:rPr>
                <w:rFonts w:asciiTheme="majorEastAsia" w:eastAsiaTheme="majorEastAsia" w:hAnsiTheme="majorEastAsia"/>
              </w:rPr>
            </w:pPr>
            <w:r w:rsidRPr="00321EA4">
              <w:rPr>
                <w:rFonts w:asciiTheme="majorEastAsia" w:eastAsiaTheme="majorEastAsia" w:hAnsiTheme="majorEastAsia" w:hint="eastAsia"/>
              </w:rPr>
              <w:t>・65歳以上の人（第1号被保険者）</w:t>
            </w:r>
          </w:p>
          <w:p w14:paraId="387982AF" w14:textId="77777777" w:rsidR="004A3B8C" w:rsidRPr="00321EA4" w:rsidRDefault="004A3B8C" w:rsidP="004A3B8C">
            <w:pPr>
              <w:rPr>
                <w:rFonts w:asciiTheme="majorEastAsia" w:eastAsiaTheme="majorEastAsia" w:hAnsiTheme="majorEastAsia"/>
              </w:rPr>
            </w:pPr>
            <w:r w:rsidRPr="00321EA4">
              <w:rPr>
                <w:rFonts w:asciiTheme="majorEastAsia" w:eastAsiaTheme="majorEastAsia" w:hAnsiTheme="majorEastAsia" w:hint="eastAsia"/>
              </w:rPr>
              <w:t>・40歳以上65歳未満で老化が原因とされる病気（特定疾病）対象者（第2号被保険者）</w:t>
            </w:r>
          </w:p>
          <w:p w14:paraId="29424129" w14:textId="39A8B61C" w:rsidR="004A3B8C" w:rsidRPr="00321EA4" w:rsidRDefault="004A3B8C" w:rsidP="004A3B8C">
            <w:pPr>
              <w:rPr>
                <w:rFonts w:asciiTheme="majorEastAsia" w:eastAsiaTheme="majorEastAsia" w:hAnsiTheme="majorEastAsia"/>
              </w:rPr>
            </w:pPr>
            <w:r w:rsidRPr="00321EA4">
              <w:rPr>
                <w:rFonts w:asciiTheme="majorEastAsia" w:eastAsiaTheme="majorEastAsia" w:hAnsiTheme="majorEastAsia" w:hint="eastAsia"/>
              </w:rPr>
              <w:t>※第2号被保険者の場合、生活保護受給中の方は障害福祉サービスが優先となります。</w:t>
            </w:r>
          </w:p>
          <w:p w14:paraId="73C1AC42" w14:textId="50F02E98" w:rsidR="004A3B8C" w:rsidRPr="00321EA4" w:rsidRDefault="004A3B8C" w:rsidP="004A3B8C">
            <w:pPr>
              <w:rPr>
                <w:rFonts w:asciiTheme="majorEastAsia" w:eastAsiaTheme="majorEastAsia" w:hAnsiTheme="majorEastAsia"/>
              </w:rPr>
            </w:pPr>
          </w:p>
          <w:p w14:paraId="67FA49C6" w14:textId="212A1868" w:rsidR="004A3B8C" w:rsidRPr="00321EA4" w:rsidRDefault="00C21CD5" w:rsidP="004A3B8C">
            <w:pPr>
              <w:rPr>
                <w:rFonts w:asciiTheme="majorEastAsia" w:eastAsiaTheme="majorEastAsia" w:hAnsiTheme="majorEastAsia"/>
              </w:rPr>
            </w:pPr>
            <w:r w:rsidRPr="00321EA4">
              <w:rPr>
                <w:rFonts w:asciiTheme="majorEastAsia" w:eastAsiaTheme="majorEastAsia" w:hAnsiTheme="majorEastAsia"/>
                <w:noProof/>
              </w:rPr>
              <mc:AlternateContent>
                <mc:Choice Requires="wpg">
                  <w:drawing>
                    <wp:anchor distT="0" distB="0" distL="114300" distR="114300" simplePos="0" relativeHeight="251689984" behindDoc="0" locked="0" layoutInCell="1" allowOverlap="1" wp14:anchorId="66F722BF" wp14:editId="1F27F862">
                      <wp:simplePos x="0" y="0"/>
                      <wp:positionH relativeFrom="column">
                        <wp:posOffset>333375</wp:posOffset>
                      </wp:positionH>
                      <wp:positionV relativeFrom="paragraph">
                        <wp:posOffset>41275</wp:posOffset>
                      </wp:positionV>
                      <wp:extent cx="4657725" cy="4676775"/>
                      <wp:effectExtent l="0" t="0" r="28575" b="28575"/>
                      <wp:wrapNone/>
                      <wp:docPr id="47" name="グループ化 47"/>
                      <wp:cNvGraphicFramePr/>
                      <a:graphic xmlns:a="http://schemas.openxmlformats.org/drawingml/2006/main">
                        <a:graphicData uri="http://schemas.microsoft.com/office/word/2010/wordprocessingGroup">
                          <wpg:wgp>
                            <wpg:cNvGrpSpPr/>
                            <wpg:grpSpPr>
                              <a:xfrm>
                                <a:off x="0" y="0"/>
                                <a:ext cx="4657725" cy="4676775"/>
                                <a:chOff x="0" y="0"/>
                                <a:chExt cx="4657725" cy="4676775"/>
                              </a:xfrm>
                            </wpg:grpSpPr>
                            <wpg:grpSp>
                              <wpg:cNvPr id="44" name="グループ化 44"/>
                              <wpg:cNvGrpSpPr/>
                              <wpg:grpSpPr>
                                <a:xfrm>
                                  <a:off x="0" y="171450"/>
                                  <a:ext cx="4657725" cy="4505325"/>
                                  <a:chOff x="0" y="0"/>
                                  <a:chExt cx="4657725" cy="4505325"/>
                                </a:xfrm>
                              </wpg:grpSpPr>
                              <wps:wsp>
                                <wps:cNvPr id="11" name="フローチャート: 代替処理 11"/>
                                <wps:cNvSpPr/>
                                <wps:spPr>
                                  <a:xfrm>
                                    <a:off x="0" y="0"/>
                                    <a:ext cx="4657725" cy="4505325"/>
                                  </a:xfrm>
                                  <a:prstGeom prst="flowChartAlternateProcess">
                                    <a:avLst/>
                                  </a:prstGeom>
                                  <a:noFill/>
                                  <a:ln w="19050" cap="flat" cmpd="sng" algn="ctr">
                                    <a:solidFill>
                                      <a:sysClr val="windowText" lastClr="000000"/>
                                    </a:solidFill>
                                    <a:prstDash val="solid"/>
                                    <a:miter lim="800000"/>
                                  </a:ln>
                                  <a:effectLst/>
                                </wps:spPr>
                                <wps:txbx>
                                  <w:txbxContent>
                                    <w:p w14:paraId="00A396B2" w14:textId="77777777" w:rsidR="007D0DE9" w:rsidRDefault="007D0DE9" w:rsidP="00F16D91">
                                      <w:pPr>
                                        <w:pStyle w:val="a"/>
                                        <w:numPr>
                                          <w:ilvl w:val="0"/>
                                          <w:numId w:val="7"/>
                                        </w:numPr>
                                      </w:pPr>
                                      <w:r w:rsidRPr="00E2295A">
                                        <w:t>がん【末期】</w:t>
                                      </w:r>
                                    </w:p>
                                    <w:p w14:paraId="1F8EE4E0" w14:textId="47EF35FF" w:rsidR="007D0DE9" w:rsidRPr="007A4598" w:rsidRDefault="007D0DE9" w:rsidP="007A4598">
                                      <w:pPr>
                                        <w:spacing w:after="240"/>
                                        <w:ind w:leftChars="100" w:left="193"/>
                                        <w:rPr>
                                          <w:rFonts w:asciiTheme="majorEastAsia" w:eastAsiaTheme="majorEastAsia" w:hAnsiTheme="majorEastAsia"/>
                                        </w:rPr>
                                      </w:pPr>
                                      <w:r w:rsidRPr="00994A40">
                                        <w:rPr>
                                          <w:rFonts w:asciiTheme="majorEastAsia" w:eastAsiaTheme="majorEastAsia" w:hAnsiTheme="majorEastAsia"/>
                                        </w:rPr>
                                        <w:t>医師が一般に認められている医学的知見にもとづき回復の見込みがない状態に至ったと判断したものに限る</w:t>
                                      </w:r>
                                    </w:p>
                                    <w:p w14:paraId="01CEB13F" w14:textId="77777777" w:rsidR="007D0DE9" w:rsidRPr="00E2295A" w:rsidRDefault="007D0DE9" w:rsidP="00F16D91">
                                      <w:pPr>
                                        <w:pStyle w:val="a"/>
                                        <w:numPr>
                                          <w:ilvl w:val="0"/>
                                          <w:numId w:val="7"/>
                                        </w:numPr>
                                      </w:pPr>
                                      <w:r w:rsidRPr="00E2295A">
                                        <w:rPr>
                                          <w:rFonts w:hint="eastAsia"/>
                                        </w:rPr>
                                        <w:t>関節</w:t>
                                      </w:r>
                                      <w:r w:rsidRPr="00E2295A">
                                        <w:t>リウマチ</w:t>
                                      </w:r>
                                    </w:p>
                                    <w:p w14:paraId="717266E8" w14:textId="77777777" w:rsidR="007D0DE9" w:rsidRPr="00E2295A" w:rsidRDefault="007D0DE9" w:rsidP="00F16D91">
                                      <w:pPr>
                                        <w:pStyle w:val="a"/>
                                        <w:numPr>
                                          <w:ilvl w:val="0"/>
                                          <w:numId w:val="7"/>
                                        </w:numPr>
                                      </w:pPr>
                                      <w:r w:rsidRPr="00E2295A">
                                        <w:rPr>
                                          <w:rFonts w:hint="eastAsia"/>
                                        </w:rPr>
                                        <w:t>筋萎縮性</w:t>
                                      </w:r>
                                      <w:r w:rsidRPr="00E2295A">
                                        <w:t>側索硬化症</w:t>
                                      </w:r>
                                    </w:p>
                                    <w:p w14:paraId="4CE2D080" w14:textId="77777777" w:rsidR="007D0DE9" w:rsidRPr="00E2295A" w:rsidRDefault="007D0DE9" w:rsidP="00F16D91">
                                      <w:pPr>
                                        <w:pStyle w:val="a"/>
                                        <w:numPr>
                                          <w:ilvl w:val="0"/>
                                          <w:numId w:val="7"/>
                                        </w:numPr>
                                      </w:pPr>
                                      <w:r w:rsidRPr="00E2295A">
                                        <w:rPr>
                                          <w:rFonts w:hint="eastAsia"/>
                                        </w:rPr>
                                        <w:t>後縦</w:t>
                                      </w:r>
                                      <w:r w:rsidRPr="00E2295A">
                                        <w:t>靭帯</w:t>
                                      </w:r>
                                      <w:r w:rsidRPr="00E2295A">
                                        <w:rPr>
                                          <w:rFonts w:hint="eastAsia"/>
                                        </w:rPr>
                                        <w:t>骨</w:t>
                                      </w:r>
                                      <w:r w:rsidRPr="00E2295A">
                                        <w:t>化症</w:t>
                                      </w:r>
                                    </w:p>
                                    <w:p w14:paraId="34659B30" w14:textId="77777777" w:rsidR="007D0DE9" w:rsidRPr="00E2295A" w:rsidRDefault="007D0DE9" w:rsidP="00F16D91">
                                      <w:pPr>
                                        <w:pStyle w:val="a"/>
                                        <w:numPr>
                                          <w:ilvl w:val="0"/>
                                          <w:numId w:val="7"/>
                                        </w:numPr>
                                      </w:pPr>
                                      <w:r w:rsidRPr="00E2295A">
                                        <w:rPr>
                                          <w:rFonts w:hint="eastAsia"/>
                                        </w:rPr>
                                        <w:t>骨折を</w:t>
                                      </w:r>
                                      <w:r w:rsidRPr="00E2295A">
                                        <w:t>伴う骨粗しょう症</w:t>
                                      </w:r>
                                    </w:p>
                                    <w:p w14:paraId="38FF4E5D" w14:textId="77777777" w:rsidR="007D0DE9" w:rsidRPr="00E2295A" w:rsidRDefault="007D0DE9" w:rsidP="00F16D91">
                                      <w:pPr>
                                        <w:pStyle w:val="a"/>
                                        <w:numPr>
                                          <w:ilvl w:val="0"/>
                                          <w:numId w:val="7"/>
                                        </w:numPr>
                                      </w:pPr>
                                      <w:r w:rsidRPr="00E2295A">
                                        <w:rPr>
                                          <w:rFonts w:hint="eastAsia"/>
                                        </w:rPr>
                                        <w:t>初老期に</w:t>
                                      </w:r>
                                      <w:r w:rsidRPr="00E2295A">
                                        <w:t>おける認知症</w:t>
                                      </w:r>
                                    </w:p>
                                    <w:p w14:paraId="356E1C07" w14:textId="77777777" w:rsidR="007D0DE9" w:rsidRPr="00E2295A" w:rsidRDefault="007D0DE9" w:rsidP="00F16D91">
                                      <w:pPr>
                                        <w:pStyle w:val="a"/>
                                        <w:numPr>
                                          <w:ilvl w:val="0"/>
                                          <w:numId w:val="7"/>
                                        </w:numPr>
                                      </w:pPr>
                                      <w:r w:rsidRPr="00E2295A">
                                        <w:rPr>
                                          <w:rFonts w:hint="eastAsia"/>
                                        </w:rPr>
                                        <w:t>進行性核</w:t>
                                      </w:r>
                                      <w:r w:rsidRPr="00E2295A">
                                        <w:t>上</w:t>
                                      </w:r>
                                      <w:r w:rsidRPr="00E2295A">
                                        <w:rPr>
                                          <w:rFonts w:hint="eastAsia"/>
                                        </w:rPr>
                                        <w:t>性麻痺</w:t>
                                      </w:r>
                                      <w:r w:rsidRPr="00E2295A">
                                        <w:t>、大脳皮質</w:t>
                                      </w:r>
                                      <w:r w:rsidRPr="00E2295A">
                                        <w:rPr>
                                          <w:rFonts w:hint="eastAsia"/>
                                        </w:rPr>
                                        <w:t>基</w:t>
                                      </w:r>
                                      <w:r w:rsidRPr="00E2295A">
                                        <w:t>底核変性</w:t>
                                      </w:r>
                                      <w:r w:rsidRPr="00E2295A">
                                        <w:rPr>
                                          <w:rFonts w:hint="eastAsia"/>
                                        </w:rPr>
                                        <w:t>症</w:t>
                                      </w:r>
                                      <w:r w:rsidRPr="00E2295A">
                                        <w:t>及びパーキンソン病</w:t>
                                      </w:r>
                                    </w:p>
                                    <w:p w14:paraId="5C361501" w14:textId="77777777" w:rsidR="007D0DE9" w:rsidRPr="00E2295A" w:rsidRDefault="007D0DE9" w:rsidP="00F16D91">
                                      <w:pPr>
                                        <w:pStyle w:val="a"/>
                                        <w:numPr>
                                          <w:ilvl w:val="0"/>
                                          <w:numId w:val="7"/>
                                        </w:numPr>
                                      </w:pPr>
                                      <w:r w:rsidRPr="00E2295A">
                                        <w:rPr>
                                          <w:rFonts w:hint="eastAsia"/>
                                        </w:rPr>
                                        <w:t>脊髄小脳</w:t>
                                      </w:r>
                                      <w:r w:rsidRPr="00E2295A">
                                        <w:t>変性症</w:t>
                                      </w:r>
                                    </w:p>
                                    <w:p w14:paraId="21D0A6C0" w14:textId="185EA44B" w:rsidR="007D0DE9" w:rsidRPr="00E2295A" w:rsidRDefault="007D0DE9" w:rsidP="00F16D91">
                                      <w:pPr>
                                        <w:pStyle w:val="a"/>
                                        <w:numPr>
                                          <w:ilvl w:val="0"/>
                                          <w:numId w:val="7"/>
                                        </w:numPr>
                                      </w:pPr>
                                      <w:r>
                                        <w:rPr>
                                          <w:rFonts w:hint="eastAsia"/>
                                        </w:rPr>
                                        <w:t>脊柱管</w:t>
                                      </w:r>
                                      <w:r w:rsidRPr="00E2295A">
                                        <w:t>狭窄症</w:t>
                                      </w:r>
                                    </w:p>
                                    <w:p w14:paraId="5C99CFFE" w14:textId="77777777" w:rsidR="007D0DE9" w:rsidRPr="00E2295A" w:rsidRDefault="007D0DE9" w:rsidP="00F16D91">
                                      <w:pPr>
                                        <w:pStyle w:val="a"/>
                                        <w:numPr>
                                          <w:ilvl w:val="0"/>
                                          <w:numId w:val="7"/>
                                        </w:numPr>
                                      </w:pPr>
                                      <w:r w:rsidRPr="00E2295A">
                                        <w:rPr>
                                          <w:rFonts w:hint="eastAsia"/>
                                        </w:rPr>
                                        <w:t>早老症</w:t>
                                      </w:r>
                                    </w:p>
                                    <w:p w14:paraId="13CD1E9D" w14:textId="614197D2" w:rsidR="007D0DE9" w:rsidRPr="00E2295A" w:rsidRDefault="007D0DE9" w:rsidP="00F16D91">
                                      <w:pPr>
                                        <w:pStyle w:val="a"/>
                                        <w:numPr>
                                          <w:ilvl w:val="0"/>
                                          <w:numId w:val="7"/>
                                        </w:numPr>
                                      </w:pPr>
                                      <w:r>
                                        <w:rPr>
                                          <w:rFonts w:hint="eastAsia"/>
                                        </w:rPr>
                                        <w:t>多系統</w:t>
                                      </w:r>
                                      <w:r w:rsidRPr="00E2295A">
                                        <w:t>萎縮</w:t>
                                      </w:r>
                                      <w:r w:rsidRPr="00E2295A">
                                        <w:rPr>
                                          <w:rFonts w:hint="eastAsia"/>
                                        </w:rPr>
                                        <w:t>症</w:t>
                                      </w:r>
                                    </w:p>
                                    <w:p w14:paraId="3F1C309F" w14:textId="77777777" w:rsidR="007D0DE9" w:rsidRPr="00E2295A" w:rsidRDefault="007D0DE9" w:rsidP="00F16D91">
                                      <w:pPr>
                                        <w:pStyle w:val="a"/>
                                        <w:numPr>
                                          <w:ilvl w:val="0"/>
                                          <w:numId w:val="7"/>
                                        </w:numPr>
                                      </w:pPr>
                                      <w:r w:rsidRPr="00E2295A">
                                        <w:rPr>
                                          <w:rFonts w:hint="eastAsia"/>
                                        </w:rPr>
                                        <w:t>糖尿病性</w:t>
                                      </w:r>
                                      <w:r w:rsidRPr="00E2295A">
                                        <w:t>神経障害、糖尿病性</w:t>
                                      </w:r>
                                      <w:r w:rsidRPr="00E2295A">
                                        <w:rPr>
                                          <w:rFonts w:hint="eastAsia"/>
                                        </w:rPr>
                                        <w:t>腎症及び</w:t>
                                      </w:r>
                                      <w:r w:rsidRPr="00E2295A">
                                        <w:t>糖尿病性網膜症</w:t>
                                      </w:r>
                                    </w:p>
                                    <w:p w14:paraId="37821775" w14:textId="77777777" w:rsidR="007D0DE9" w:rsidRPr="00E2295A" w:rsidRDefault="007D0DE9" w:rsidP="00F16D91">
                                      <w:pPr>
                                        <w:pStyle w:val="a"/>
                                        <w:numPr>
                                          <w:ilvl w:val="0"/>
                                          <w:numId w:val="7"/>
                                        </w:numPr>
                                      </w:pPr>
                                      <w:r w:rsidRPr="00E2295A">
                                        <w:rPr>
                                          <w:rFonts w:hint="eastAsia"/>
                                        </w:rPr>
                                        <w:t>脳血管疾患</w:t>
                                      </w:r>
                                    </w:p>
                                    <w:p w14:paraId="14CAB93A" w14:textId="77777777" w:rsidR="007D0DE9" w:rsidRPr="00E2295A" w:rsidRDefault="007D0DE9" w:rsidP="00F16D91">
                                      <w:pPr>
                                        <w:pStyle w:val="a"/>
                                        <w:numPr>
                                          <w:ilvl w:val="0"/>
                                          <w:numId w:val="7"/>
                                        </w:numPr>
                                      </w:pPr>
                                      <w:r w:rsidRPr="00E2295A">
                                        <w:rPr>
                                          <w:rFonts w:hint="eastAsia"/>
                                        </w:rPr>
                                        <w:t>閉塞</w:t>
                                      </w:r>
                                      <w:r w:rsidRPr="00E2295A">
                                        <w:t>性動脈硬化症</w:t>
                                      </w:r>
                                    </w:p>
                                    <w:p w14:paraId="403091C1" w14:textId="77777777" w:rsidR="007D0DE9" w:rsidRPr="00E2295A" w:rsidRDefault="007D0DE9" w:rsidP="00F16D91">
                                      <w:pPr>
                                        <w:pStyle w:val="a"/>
                                        <w:numPr>
                                          <w:ilvl w:val="0"/>
                                          <w:numId w:val="7"/>
                                        </w:numPr>
                                      </w:pPr>
                                      <w:r w:rsidRPr="00E2295A">
                                        <w:rPr>
                                          <w:rFonts w:hint="eastAsia"/>
                                        </w:rPr>
                                        <w:t>慢性</w:t>
                                      </w:r>
                                      <w:r w:rsidRPr="00E2295A">
                                        <w:t>閉塞性肺疾患</w:t>
                                      </w:r>
                                    </w:p>
                                    <w:p w14:paraId="22546EFC" w14:textId="77777777" w:rsidR="007D0DE9" w:rsidRPr="00E2295A" w:rsidRDefault="007D0DE9" w:rsidP="00F16D91">
                                      <w:pPr>
                                        <w:pStyle w:val="a"/>
                                        <w:numPr>
                                          <w:ilvl w:val="0"/>
                                          <w:numId w:val="7"/>
                                        </w:numPr>
                                      </w:pPr>
                                      <w:r w:rsidRPr="00E2295A">
                                        <w:rPr>
                                          <w:rFonts w:hint="eastAsia"/>
                                        </w:rPr>
                                        <w:t>両側の膝関節</w:t>
                                      </w:r>
                                      <w:r w:rsidRPr="00E2295A">
                                        <w:t>又は股関節に著しい変形を伴う変形性関節症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大かっこ 45"/>
                                <wps:cNvSpPr/>
                                <wps:spPr>
                                  <a:xfrm>
                                    <a:off x="285750" y="466725"/>
                                    <a:ext cx="4238625" cy="4286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フローチャート: 代替処理 41"/>
                              <wps:cNvSpPr/>
                              <wps:spPr>
                                <a:xfrm>
                                  <a:off x="219075" y="0"/>
                                  <a:ext cx="838200" cy="371475"/>
                                </a:xfrm>
                                <a:prstGeom prst="flowChartAlternateProcess">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D90A91" w14:textId="125E6A7E" w:rsidR="007D0DE9" w:rsidRPr="00875F67" w:rsidRDefault="007D0DE9" w:rsidP="00875F67">
                                    <w:pPr>
                                      <w:jc w:val="center"/>
                                      <w:rPr>
                                        <w:rFonts w:ascii="HG丸ｺﾞｼｯｸM-PRO" w:eastAsia="HG丸ｺﾞｼｯｸM-PRO" w:hAnsi="HG丸ｺﾞｼｯｸM-PRO"/>
                                        <w:color w:val="000000" w:themeColor="text1"/>
                                        <w14:textOutline w14:w="0" w14:cap="flat" w14:cmpd="sng" w14:algn="ctr">
                                          <w14:noFill/>
                                          <w14:prstDash w14:val="solid"/>
                                          <w14:round/>
                                        </w14:textOutline>
                                      </w:rPr>
                                    </w:pPr>
                                    <w:r w:rsidRPr="00875F67">
                                      <w:rPr>
                                        <w:rFonts w:ascii="HG丸ｺﾞｼｯｸM-PRO" w:eastAsia="HG丸ｺﾞｼｯｸM-PRO" w:hAnsi="HG丸ｺﾞｼｯｸM-PRO" w:hint="eastAsia"/>
                                        <w:color w:val="000000" w:themeColor="text1"/>
                                        <w14:textOutline w14:w="0" w14:cap="flat" w14:cmpd="sng" w14:algn="ctr">
                                          <w14:noFill/>
                                          <w14:prstDash w14:val="solid"/>
                                          <w14:round/>
                                        </w14:textOutline>
                                      </w:rPr>
                                      <w:t>特定疾病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F722BF" id="グループ化 47" o:spid="_x0000_s1046" style="position:absolute;left:0;text-align:left;margin-left:26.25pt;margin-top:3.25pt;width:366.75pt;height:368.25pt;z-index:251689984" coordsize="46577,4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">
                      <v:group id="グループ化 44" o:spid="_x0000_s1047" style="position:absolute;top:1714;width:46577;height:45053" coordsize="46577,45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フローチャート: 代替処理 11" o:spid="_x0000_s1048" type="#_x0000_t176" style="position:absolute;width:46577;height:45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xX7wA&#10;AADbAAAADwAAAGRycy9kb3ducmV2LnhtbERPSwrCMBDdC94hjOBGNFVBpBpFBNGd3wMMzdhWm0lp&#10;0lpvbwTB3Tzed5br1hSiocrllhWMRxEI4sTqnFMFt+tuOAfhPLLGwjIpeJOD9arbWWKs7YvP1Fx8&#10;KkIIuxgVZN6XsZQuycigG9mSOHB3Wxn0AVap1BW+Qrgp5CSKZtJgzqEhw5K2GSXPS20UDGbHej69&#10;ntpdzSXtDU+aR26U6vfazQKEp9b/xT/3QYf5Y/j+Eg6Qq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i3FfvAAAANsAAAAPAAAAAAAAAAAAAAAAAJgCAABkcnMvZG93bnJldi54&#10;bWxQSwUGAAAAAAQABAD1AAAAgQMAAAAA&#10;" filled="f" strokecolor="windowText" strokeweight="1.5pt">
                          <v:textbox>
                            <w:txbxContent>
                              <w:p w14:paraId="00A396B2" w14:textId="77777777" w:rsidR="007D0DE9" w:rsidRDefault="007D0DE9" w:rsidP="00F16D91">
                                <w:pPr>
                                  <w:pStyle w:val="a"/>
                                  <w:numPr>
                                    <w:ilvl w:val="0"/>
                                    <w:numId w:val="7"/>
                                  </w:numPr>
                                </w:pPr>
                                <w:r w:rsidRPr="00E2295A">
                                  <w:t>がん【末期】</w:t>
                                </w:r>
                              </w:p>
                              <w:p w14:paraId="1F8EE4E0" w14:textId="47EF35FF" w:rsidR="007D0DE9" w:rsidRPr="007A4598" w:rsidRDefault="007D0DE9" w:rsidP="007A4598">
                                <w:pPr>
                                  <w:spacing w:after="240"/>
                                  <w:ind w:leftChars="100" w:left="193"/>
                                  <w:rPr>
                                    <w:rFonts w:asciiTheme="majorEastAsia" w:eastAsiaTheme="majorEastAsia" w:hAnsiTheme="majorEastAsia"/>
                                  </w:rPr>
                                </w:pPr>
                                <w:r w:rsidRPr="00994A40">
                                  <w:rPr>
                                    <w:rFonts w:asciiTheme="majorEastAsia" w:eastAsiaTheme="majorEastAsia" w:hAnsiTheme="majorEastAsia"/>
                                  </w:rPr>
                                  <w:t>医師が一般に認められている医学的知見にもとづき回復の見込みがない状態に至ったと判断したものに限る</w:t>
                                </w:r>
                              </w:p>
                              <w:p w14:paraId="01CEB13F" w14:textId="77777777" w:rsidR="007D0DE9" w:rsidRPr="00E2295A" w:rsidRDefault="007D0DE9" w:rsidP="00F16D91">
                                <w:pPr>
                                  <w:pStyle w:val="a"/>
                                  <w:numPr>
                                    <w:ilvl w:val="0"/>
                                    <w:numId w:val="7"/>
                                  </w:numPr>
                                </w:pPr>
                                <w:r w:rsidRPr="00E2295A">
                                  <w:rPr>
                                    <w:rFonts w:hint="eastAsia"/>
                                  </w:rPr>
                                  <w:t>関節</w:t>
                                </w:r>
                                <w:r w:rsidRPr="00E2295A">
                                  <w:t>リウマチ</w:t>
                                </w:r>
                              </w:p>
                              <w:p w14:paraId="717266E8" w14:textId="77777777" w:rsidR="007D0DE9" w:rsidRPr="00E2295A" w:rsidRDefault="007D0DE9" w:rsidP="00F16D91">
                                <w:pPr>
                                  <w:pStyle w:val="a"/>
                                  <w:numPr>
                                    <w:ilvl w:val="0"/>
                                    <w:numId w:val="7"/>
                                  </w:numPr>
                                </w:pPr>
                                <w:r w:rsidRPr="00E2295A">
                                  <w:rPr>
                                    <w:rFonts w:hint="eastAsia"/>
                                  </w:rPr>
                                  <w:t>筋萎縮性</w:t>
                                </w:r>
                                <w:r w:rsidRPr="00E2295A">
                                  <w:t>側索硬化症</w:t>
                                </w:r>
                              </w:p>
                              <w:p w14:paraId="4CE2D080" w14:textId="77777777" w:rsidR="007D0DE9" w:rsidRPr="00E2295A" w:rsidRDefault="007D0DE9" w:rsidP="00F16D91">
                                <w:pPr>
                                  <w:pStyle w:val="a"/>
                                  <w:numPr>
                                    <w:ilvl w:val="0"/>
                                    <w:numId w:val="7"/>
                                  </w:numPr>
                                </w:pPr>
                                <w:r w:rsidRPr="00E2295A">
                                  <w:rPr>
                                    <w:rFonts w:hint="eastAsia"/>
                                  </w:rPr>
                                  <w:t>後縦</w:t>
                                </w:r>
                                <w:r w:rsidRPr="00E2295A">
                                  <w:t>靭帯</w:t>
                                </w:r>
                                <w:r w:rsidRPr="00E2295A">
                                  <w:rPr>
                                    <w:rFonts w:hint="eastAsia"/>
                                  </w:rPr>
                                  <w:t>骨</w:t>
                                </w:r>
                                <w:r w:rsidRPr="00E2295A">
                                  <w:t>化症</w:t>
                                </w:r>
                              </w:p>
                              <w:p w14:paraId="34659B30" w14:textId="77777777" w:rsidR="007D0DE9" w:rsidRPr="00E2295A" w:rsidRDefault="007D0DE9" w:rsidP="00F16D91">
                                <w:pPr>
                                  <w:pStyle w:val="a"/>
                                  <w:numPr>
                                    <w:ilvl w:val="0"/>
                                    <w:numId w:val="7"/>
                                  </w:numPr>
                                </w:pPr>
                                <w:r w:rsidRPr="00E2295A">
                                  <w:rPr>
                                    <w:rFonts w:hint="eastAsia"/>
                                  </w:rPr>
                                  <w:t>骨折を</w:t>
                                </w:r>
                                <w:r w:rsidRPr="00E2295A">
                                  <w:t>伴う骨粗しょう症</w:t>
                                </w:r>
                              </w:p>
                              <w:p w14:paraId="38FF4E5D" w14:textId="77777777" w:rsidR="007D0DE9" w:rsidRPr="00E2295A" w:rsidRDefault="007D0DE9" w:rsidP="00F16D91">
                                <w:pPr>
                                  <w:pStyle w:val="a"/>
                                  <w:numPr>
                                    <w:ilvl w:val="0"/>
                                    <w:numId w:val="7"/>
                                  </w:numPr>
                                </w:pPr>
                                <w:r w:rsidRPr="00E2295A">
                                  <w:rPr>
                                    <w:rFonts w:hint="eastAsia"/>
                                  </w:rPr>
                                  <w:t>初老期に</w:t>
                                </w:r>
                                <w:r w:rsidRPr="00E2295A">
                                  <w:t>おける認知症</w:t>
                                </w:r>
                              </w:p>
                              <w:p w14:paraId="356E1C07" w14:textId="77777777" w:rsidR="007D0DE9" w:rsidRPr="00E2295A" w:rsidRDefault="007D0DE9" w:rsidP="00F16D91">
                                <w:pPr>
                                  <w:pStyle w:val="a"/>
                                  <w:numPr>
                                    <w:ilvl w:val="0"/>
                                    <w:numId w:val="7"/>
                                  </w:numPr>
                                </w:pPr>
                                <w:r w:rsidRPr="00E2295A">
                                  <w:rPr>
                                    <w:rFonts w:hint="eastAsia"/>
                                  </w:rPr>
                                  <w:t>進行性核</w:t>
                                </w:r>
                                <w:r w:rsidRPr="00E2295A">
                                  <w:t>上</w:t>
                                </w:r>
                                <w:r w:rsidRPr="00E2295A">
                                  <w:rPr>
                                    <w:rFonts w:hint="eastAsia"/>
                                  </w:rPr>
                                  <w:t>性麻痺</w:t>
                                </w:r>
                                <w:r w:rsidRPr="00E2295A">
                                  <w:t>、大脳皮質</w:t>
                                </w:r>
                                <w:r w:rsidRPr="00E2295A">
                                  <w:rPr>
                                    <w:rFonts w:hint="eastAsia"/>
                                  </w:rPr>
                                  <w:t>基</w:t>
                                </w:r>
                                <w:r w:rsidRPr="00E2295A">
                                  <w:t>底核変性</w:t>
                                </w:r>
                                <w:r w:rsidRPr="00E2295A">
                                  <w:rPr>
                                    <w:rFonts w:hint="eastAsia"/>
                                  </w:rPr>
                                  <w:t>症</w:t>
                                </w:r>
                                <w:r w:rsidRPr="00E2295A">
                                  <w:t>及びパーキンソン病</w:t>
                                </w:r>
                              </w:p>
                              <w:p w14:paraId="5C361501" w14:textId="77777777" w:rsidR="007D0DE9" w:rsidRPr="00E2295A" w:rsidRDefault="007D0DE9" w:rsidP="00F16D91">
                                <w:pPr>
                                  <w:pStyle w:val="a"/>
                                  <w:numPr>
                                    <w:ilvl w:val="0"/>
                                    <w:numId w:val="7"/>
                                  </w:numPr>
                                </w:pPr>
                                <w:r w:rsidRPr="00E2295A">
                                  <w:rPr>
                                    <w:rFonts w:hint="eastAsia"/>
                                  </w:rPr>
                                  <w:t>脊髄小脳</w:t>
                                </w:r>
                                <w:r w:rsidRPr="00E2295A">
                                  <w:t>変性症</w:t>
                                </w:r>
                              </w:p>
                              <w:p w14:paraId="21D0A6C0" w14:textId="185EA44B" w:rsidR="007D0DE9" w:rsidRPr="00E2295A" w:rsidRDefault="007D0DE9" w:rsidP="00F16D91">
                                <w:pPr>
                                  <w:pStyle w:val="a"/>
                                  <w:numPr>
                                    <w:ilvl w:val="0"/>
                                    <w:numId w:val="7"/>
                                  </w:numPr>
                                </w:pPr>
                                <w:r>
                                  <w:rPr>
                                    <w:rFonts w:hint="eastAsia"/>
                                  </w:rPr>
                                  <w:t>脊柱管</w:t>
                                </w:r>
                                <w:r w:rsidRPr="00E2295A">
                                  <w:t>狭窄症</w:t>
                                </w:r>
                              </w:p>
                              <w:p w14:paraId="5C99CFFE" w14:textId="77777777" w:rsidR="007D0DE9" w:rsidRPr="00E2295A" w:rsidRDefault="007D0DE9" w:rsidP="00F16D91">
                                <w:pPr>
                                  <w:pStyle w:val="a"/>
                                  <w:numPr>
                                    <w:ilvl w:val="0"/>
                                    <w:numId w:val="7"/>
                                  </w:numPr>
                                </w:pPr>
                                <w:r w:rsidRPr="00E2295A">
                                  <w:rPr>
                                    <w:rFonts w:hint="eastAsia"/>
                                  </w:rPr>
                                  <w:t>早老症</w:t>
                                </w:r>
                              </w:p>
                              <w:p w14:paraId="13CD1E9D" w14:textId="614197D2" w:rsidR="007D0DE9" w:rsidRPr="00E2295A" w:rsidRDefault="007D0DE9" w:rsidP="00F16D91">
                                <w:pPr>
                                  <w:pStyle w:val="a"/>
                                  <w:numPr>
                                    <w:ilvl w:val="0"/>
                                    <w:numId w:val="7"/>
                                  </w:numPr>
                                </w:pPr>
                                <w:r>
                                  <w:rPr>
                                    <w:rFonts w:hint="eastAsia"/>
                                  </w:rPr>
                                  <w:t>多系統</w:t>
                                </w:r>
                                <w:r w:rsidRPr="00E2295A">
                                  <w:t>萎縮</w:t>
                                </w:r>
                                <w:r w:rsidRPr="00E2295A">
                                  <w:rPr>
                                    <w:rFonts w:hint="eastAsia"/>
                                  </w:rPr>
                                  <w:t>症</w:t>
                                </w:r>
                              </w:p>
                              <w:p w14:paraId="3F1C309F" w14:textId="77777777" w:rsidR="007D0DE9" w:rsidRPr="00E2295A" w:rsidRDefault="007D0DE9" w:rsidP="00F16D91">
                                <w:pPr>
                                  <w:pStyle w:val="a"/>
                                  <w:numPr>
                                    <w:ilvl w:val="0"/>
                                    <w:numId w:val="7"/>
                                  </w:numPr>
                                </w:pPr>
                                <w:r w:rsidRPr="00E2295A">
                                  <w:rPr>
                                    <w:rFonts w:hint="eastAsia"/>
                                  </w:rPr>
                                  <w:t>糖尿病性</w:t>
                                </w:r>
                                <w:r w:rsidRPr="00E2295A">
                                  <w:t>神経障害、糖尿病性</w:t>
                                </w:r>
                                <w:r w:rsidRPr="00E2295A">
                                  <w:rPr>
                                    <w:rFonts w:hint="eastAsia"/>
                                  </w:rPr>
                                  <w:t>腎症及び</w:t>
                                </w:r>
                                <w:r w:rsidRPr="00E2295A">
                                  <w:t>糖尿病性網膜症</w:t>
                                </w:r>
                              </w:p>
                              <w:p w14:paraId="37821775" w14:textId="77777777" w:rsidR="007D0DE9" w:rsidRPr="00E2295A" w:rsidRDefault="007D0DE9" w:rsidP="00F16D91">
                                <w:pPr>
                                  <w:pStyle w:val="a"/>
                                  <w:numPr>
                                    <w:ilvl w:val="0"/>
                                    <w:numId w:val="7"/>
                                  </w:numPr>
                                </w:pPr>
                                <w:r w:rsidRPr="00E2295A">
                                  <w:rPr>
                                    <w:rFonts w:hint="eastAsia"/>
                                  </w:rPr>
                                  <w:t>脳血管疾患</w:t>
                                </w:r>
                              </w:p>
                              <w:p w14:paraId="14CAB93A" w14:textId="77777777" w:rsidR="007D0DE9" w:rsidRPr="00E2295A" w:rsidRDefault="007D0DE9" w:rsidP="00F16D91">
                                <w:pPr>
                                  <w:pStyle w:val="a"/>
                                  <w:numPr>
                                    <w:ilvl w:val="0"/>
                                    <w:numId w:val="7"/>
                                  </w:numPr>
                                </w:pPr>
                                <w:r w:rsidRPr="00E2295A">
                                  <w:rPr>
                                    <w:rFonts w:hint="eastAsia"/>
                                  </w:rPr>
                                  <w:t>閉塞</w:t>
                                </w:r>
                                <w:r w:rsidRPr="00E2295A">
                                  <w:t>性動脈硬化症</w:t>
                                </w:r>
                              </w:p>
                              <w:p w14:paraId="403091C1" w14:textId="77777777" w:rsidR="007D0DE9" w:rsidRPr="00E2295A" w:rsidRDefault="007D0DE9" w:rsidP="00F16D91">
                                <w:pPr>
                                  <w:pStyle w:val="a"/>
                                  <w:numPr>
                                    <w:ilvl w:val="0"/>
                                    <w:numId w:val="7"/>
                                  </w:numPr>
                                </w:pPr>
                                <w:r w:rsidRPr="00E2295A">
                                  <w:rPr>
                                    <w:rFonts w:hint="eastAsia"/>
                                  </w:rPr>
                                  <w:t>慢性</w:t>
                                </w:r>
                                <w:r w:rsidRPr="00E2295A">
                                  <w:t>閉塞性肺疾患</w:t>
                                </w:r>
                              </w:p>
                              <w:p w14:paraId="22546EFC" w14:textId="77777777" w:rsidR="007D0DE9" w:rsidRPr="00E2295A" w:rsidRDefault="007D0DE9" w:rsidP="00F16D91">
                                <w:pPr>
                                  <w:pStyle w:val="a"/>
                                  <w:numPr>
                                    <w:ilvl w:val="0"/>
                                    <w:numId w:val="7"/>
                                  </w:numPr>
                                </w:pPr>
                                <w:r w:rsidRPr="00E2295A">
                                  <w:rPr>
                                    <w:rFonts w:hint="eastAsia"/>
                                  </w:rPr>
                                  <w:t>両側の膝関節</w:t>
                                </w:r>
                                <w:r w:rsidRPr="00E2295A">
                                  <w:t>又は股関節に著しい変形を伴う変形性関節症</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5" o:spid="_x0000_s1049" type="#_x0000_t185" style="position:absolute;left:2857;top:4667;width:42386;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XesUA&#10;AADbAAAADwAAAGRycy9kb3ducmV2LnhtbESPQWsCMRSE7wX/Q3gFL6JZpRZZjSKK0FOh21b09tg8&#10;N0s3L2uSutt/3xSEHoeZ+YZZbXrbiBv5UDtWMJ1kIIhLp2uuFHy8H8YLECEia2wck4IfCrBZDx5W&#10;mGvX8RvdiliJBOGQowITY5tLGUpDFsPEtcTJuzhvMSbpK6k9dgluGznLsmdpsea0YLClnaHyq/i2&#10;CorDaDQ7huvnbt+dz970J369nJQaPvbbJYhIffwP39svWsHTHP6+p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Nd6xQAAANsAAAAPAAAAAAAAAAAAAAAAAJgCAABkcnMv&#10;ZG93bnJldi54bWxQSwUGAAAAAAQABAD1AAAAigMAAAAA&#10;" strokecolor="windowText" strokeweight=".5pt">
                          <v:stroke joinstyle="miter"/>
                        </v:shape>
                      </v:group>
                      <v:shape id="フローチャート: 代替処理 41" o:spid="_x0000_s1050" type="#_x0000_t176" style="position:absolute;left:2190;width:838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b88QA&#10;AADbAAAADwAAAGRycy9kb3ducmV2LnhtbESPS2vDMBCE74H8B7GFXEIip7SldS2bUhLILU3a3Bdr&#10;/aDWyrFUP/59FQjkOMzMN0ySjaYRPXWutqxgs45AEOdW11wq+PnerV5BOI+ssbFMCiZykKXzWYKx&#10;tgMfqT/5UgQIuxgVVN63sZQur8igW9uWOHiF7Qz6ILtS6g6HADeNfIyiF2mw5rBQYUufFeW/pz+j&#10;APfPX4dzsa3fpqUt84Ppj5etVGrxMH68g/A0+nv41t5rBU8buH4JP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6G/PEAAAA2wAAAA8AAAAAAAAAAAAAAAAAmAIAAGRycy9k&#10;b3ducmV2LnhtbFBLBQYAAAAABAAEAPUAAACJAwAAAAA=&#10;" fillcolor="#ccecff" strokecolor="#1f4d78 [1604]" strokeweight="1pt">
                        <v:textbox>
                          <w:txbxContent>
                            <w:p w14:paraId="51D90A91" w14:textId="125E6A7E" w:rsidR="007D0DE9" w:rsidRPr="00875F67" w:rsidRDefault="007D0DE9" w:rsidP="00875F67">
                              <w:pPr>
                                <w:jc w:val="center"/>
                                <w:rPr>
                                  <w:rFonts w:ascii="HG丸ｺﾞｼｯｸM-PRO" w:eastAsia="HG丸ｺﾞｼｯｸM-PRO" w:hAnsi="HG丸ｺﾞｼｯｸM-PRO"/>
                                  <w:color w:val="000000" w:themeColor="text1"/>
                                  <w14:textOutline w14:w="0" w14:cap="flat" w14:cmpd="sng" w14:algn="ctr">
                                    <w14:noFill/>
                                    <w14:prstDash w14:val="solid"/>
                                    <w14:round/>
                                  </w14:textOutline>
                                </w:rPr>
                              </w:pPr>
                              <w:r w:rsidRPr="00875F67">
                                <w:rPr>
                                  <w:rFonts w:ascii="HG丸ｺﾞｼｯｸM-PRO" w:eastAsia="HG丸ｺﾞｼｯｸM-PRO" w:hAnsi="HG丸ｺﾞｼｯｸM-PRO" w:hint="eastAsia"/>
                                  <w:color w:val="000000" w:themeColor="text1"/>
                                  <w14:textOutline w14:w="0" w14:cap="flat" w14:cmpd="sng" w14:algn="ctr">
                                    <w14:noFill/>
                                    <w14:prstDash w14:val="solid"/>
                                    <w14:round/>
                                  </w14:textOutline>
                                </w:rPr>
                                <w:t>特定疾病</w:t>
                              </w:r>
                            </w:p>
                          </w:txbxContent>
                        </v:textbox>
                      </v:shape>
                    </v:group>
                  </w:pict>
                </mc:Fallback>
              </mc:AlternateContent>
            </w:r>
          </w:p>
          <w:p w14:paraId="07ED1D0E" w14:textId="5A6A3035" w:rsidR="004A3B8C" w:rsidRPr="00321EA4" w:rsidRDefault="004A3B8C" w:rsidP="004A3B8C">
            <w:pPr>
              <w:rPr>
                <w:rFonts w:asciiTheme="majorEastAsia" w:eastAsiaTheme="majorEastAsia" w:hAnsiTheme="majorEastAsia"/>
              </w:rPr>
            </w:pPr>
          </w:p>
          <w:p w14:paraId="2E8059AF" w14:textId="701070CD" w:rsidR="004A3B8C" w:rsidRPr="00321EA4" w:rsidRDefault="004A3B8C" w:rsidP="004A3B8C">
            <w:pPr>
              <w:rPr>
                <w:rFonts w:asciiTheme="majorEastAsia" w:eastAsiaTheme="majorEastAsia" w:hAnsiTheme="majorEastAsia"/>
              </w:rPr>
            </w:pPr>
          </w:p>
          <w:p w14:paraId="0CFD5FE0" w14:textId="585BB2A9" w:rsidR="004A3B8C" w:rsidRPr="00321EA4" w:rsidRDefault="004A3B8C" w:rsidP="004A3B8C">
            <w:pPr>
              <w:rPr>
                <w:rFonts w:asciiTheme="majorEastAsia" w:eastAsiaTheme="majorEastAsia" w:hAnsiTheme="majorEastAsia"/>
              </w:rPr>
            </w:pPr>
          </w:p>
          <w:p w14:paraId="6F53CAEC" w14:textId="77777777" w:rsidR="004A3B8C" w:rsidRPr="00321EA4" w:rsidRDefault="004A3B8C" w:rsidP="004A3B8C">
            <w:pPr>
              <w:rPr>
                <w:rFonts w:asciiTheme="majorEastAsia" w:eastAsiaTheme="majorEastAsia" w:hAnsiTheme="majorEastAsia"/>
              </w:rPr>
            </w:pPr>
          </w:p>
          <w:p w14:paraId="7C9CA290" w14:textId="77777777" w:rsidR="004A3B8C" w:rsidRPr="00321EA4" w:rsidRDefault="004A3B8C" w:rsidP="004A3B8C">
            <w:pPr>
              <w:rPr>
                <w:rFonts w:asciiTheme="majorEastAsia" w:eastAsiaTheme="majorEastAsia" w:hAnsiTheme="majorEastAsia"/>
              </w:rPr>
            </w:pPr>
          </w:p>
          <w:p w14:paraId="20155EA2" w14:textId="77777777" w:rsidR="004A3B8C" w:rsidRPr="00321EA4" w:rsidRDefault="004A3B8C" w:rsidP="004A3B8C">
            <w:pPr>
              <w:rPr>
                <w:rFonts w:asciiTheme="majorEastAsia" w:eastAsiaTheme="majorEastAsia" w:hAnsiTheme="majorEastAsia"/>
              </w:rPr>
            </w:pPr>
          </w:p>
          <w:p w14:paraId="6EDC2B1D" w14:textId="77777777" w:rsidR="004A3B8C" w:rsidRPr="00321EA4" w:rsidRDefault="004A3B8C" w:rsidP="004A3B8C">
            <w:pPr>
              <w:rPr>
                <w:rFonts w:asciiTheme="majorEastAsia" w:eastAsiaTheme="majorEastAsia" w:hAnsiTheme="majorEastAsia"/>
              </w:rPr>
            </w:pPr>
          </w:p>
          <w:p w14:paraId="0F6EF591" w14:textId="77777777" w:rsidR="004A3B8C" w:rsidRPr="00321EA4" w:rsidRDefault="004A3B8C" w:rsidP="004A3B8C">
            <w:pPr>
              <w:rPr>
                <w:rFonts w:asciiTheme="majorEastAsia" w:eastAsiaTheme="majorEastAsia" w:hAnsiTheme="majorEastAsia"/>
              </w:rPr>
            </w:pPr>
          </w:p>
          <w:p w14:paraId="2ECF833C" w14:textId="77777777" w:rsidR="004A3B8C" w:rsidRPr="00321EA4" w:rsidRDefault="004A3B8C" w:rsidP="004A3B8C">
            <w:pPr>
              <w:rPr>
                <w:rFonts w:asciiTheme="majorEastAsia" w:eastAsiaTheme="majorEastAsia" w:hAnsiTheme="majorEastAsia"/>
              </w:rPr>
            </w:pPr>
          </w:p>
          <w:p w14:paraId="69EA5A2E" w14:textId="77777777" w:rsidR="004A3B8C" w:rsidRPr="00321EA4" w:rsidRDefault="004A3B8C" w:rsidP="004A3B8C">
            <w:pPr>
              <w:rPr>
                <w:rFonts w:asciiTheme="majorEastAsia" w:eastAsiaTheme="majorEastAsia" w:hAnsiTheme="majorEastAsia"/>
              </w:rPr>
            </w:pPr>
          </w:p>
          <w:p w14:paraId="5E927831" w14:textId="77777777" w:rsidR="004A3B8C" w:rsidRPr="00321EA4" w:rsidRDefault="004A3B8C" w:rsidP="004A3B8C">
            <w:pPr>
              <w:rPr>
                <w:rFonts w:asciiTheme="majorEastAsia" w:eastAsiaTheme="majorEastAsia" w:hAnsiTheme="majorEastAsia"/>
              </w:rPr>
            </w:pPr>
          </w:p>
          <w:p w14:paraId="3419D5B4" w14:textId="77777777" w:rsidR="004A3B8C" w:rsidRPr="00321EA4" w:rsidRDefault="004A3B8C" w:rsidP="004A3B8C">
            <w:pPr>
              <w:rPr>
                <w:rFonts w:asciiTheme="majorEastAsia" w:eastAsiaTheme="majorEastAsia" w:hAnsiTheme="majorEastAsia"/>
              </w:rPr>
            </w:pPr>
          </w:p>
          <w:p w14:paraId="5E28356D" w14:textId="77777777" w:rsidR="004A3B8C" w:rsidRPr="00321EA4" w:rsidRDefault="004A3B8C" w:rsidP="004A3B8C">
            <w:pPr>
              <w:rPr>
                <w:rFonts w:asciiTheme="majorEastAsia" w:eastAsiaTheme="majorEastAsia" w:hAnsiTheme="majorEastAsia"/>
              </w:rPr>
            </w:pPr>
          </w:p>
          <w:p w14:paraId="47968B09" w14:textId="77777777" w:rsidR="004A3B8C" w:rsidRPr="00321EA4" w:rsidRDefault="004A3B8C" w:rsidP="004A3B8C">
            <w:pPr>
              <w:rPr>
                <w:rFonts w:asciiTheme="majorEastAsia" w:eastAsiaTheme="majorEastAsia" w:hAnsiTheme="majorEastAsia"/>
              </w:rPr>
            </w:pPr>
          </w:p>
          <w:p w14:paraId="7560BC72" w14:textId="77777777" w:rsidR="004A3B8C" w:rsidRPr="00321EA4" w:rsidRDefault="004A3B8C" w:rsidP="004A3B8C">
            <w:pPr>
              <w:rPr>
                <w:rFonts w:asciiTheme="majorEastAsia" w:eastAsiaTheme="majorEastAsia" w:hAnsiTheme="majorEastAsia"/>
              </w:rPr>
            </w:pPr>
          </w:p>
          <w:p w14:paraId="1B2A5C00" w14:textId="77777777" w:rsidR="004A3B8C" w:rsidRPr="00321EA4" w:rsidRDefault="004A3B8C" w:rsidP="004A3B8C">
            <w:pPr>
              <w:rPr>
                <w:rFonts w:asciiTheme="majorEastAsia" w:eastAsiaTheme="majorEastAsia" w:hAnsiTheme="majorEastAsia"/>
              </w:rPr>
            </w:pPr>
          </w:p>
          <w:p w14:paraId="431825C5" w14:textId="77777777" w:rsidR="004A3B8C" w:rsidRPr="00321EA4" w:rsidRDefault="004A3B8C" w:rsidP="004A3B8C">
            <w:pPr>
              <w:rPr>
                <w:rFonts w:asciiTheme="majorEastAsia" w:eastAsiaTheme="majorEastAsia" w:hAnsiTheme="majorEastAsia"/>
              </w:rPr>
            </w:pPr>
          </w:p>
          <w:p w14:paraId="106DD222" w14:textId="77777777" w:rsidR="004A3B8C" w:rsidRPr="00321EA4" w:rsidRDefault="004A3B8C" w:rsidP="004A3B8C">
            <w:pPr>
              <w:rPr>
                <w:rFonts w:asciiTheme="majorEastAsia" w:eastAsiaTheme="majorEastAsia" w:hAnsiTheme="majorEastAsia"/>
              </w:rPr>
            </w:pPr>
          </w:p>
          <w:p w14:paraId="6023147A" w14:textId="77777777" w:rsidR="004A3B8C" w:rsidRPr="00321EA4" w:rsidRDefault="004A3B8C" w:rsidP="004A3B8C">
            <w:pPr>
              <w:rPr>
                <w:rFonts w:asciiTheme="majorEastAsia" w:eastAsiaTheme="majorEastAsia" w:hAnsiTheme="majorEastAsia"/>
              </w:rPr>
            </w:pPr>
          </w:p>
          <w:p w14:paraId="3CD57A04" w14:textId="77777777" w:rsidR="004A3B8C" w:rsidRPr="00321EA4" w:rsidRDefault="004A3B8C" w:rsidP="004A3B8C">
            <w:pPr>
              <w:rPr>
                <w:rFonts w:asciiTheme="majorEastAsia" w:eastAsiaTheme="majorEastAsia" w:hAnsiTheme="majorEastAsia"/>
              </w:rPr>
            </w:pPr>
          </w:p>
          <w:p w14:paraId="64B6C24B" w14:textId="77777777" w:rsidR="004A3B8C" w:rsidRPr="00321EA4" w:rsidRDefault="004A3B8C" w:rsidP="004A3B8C">
            <w:pPr>
              <w:rPr>
                <w:rFonts w:asciiTheme="majorEastAsia" w:eastAsiaTheme="majorEastAsia" w:hAnsiTheme="majorEastAsia"/>
              </w:rPr>
            </w:pPr>
          </w:p>
          <w:p w14:paraId="5248A517" w14:textId="77777777" w:rsidR="004A3B8C" w:rsidRPr="00321EA4" w:rsidRDefault="004A3B8C" w:rsidP="004A3B8C">
            <w:pPr>
              <w:rPr>
                <w:rFonts w:asciiTheme="majorEastAsia" w:eastAsiaTheme="majorEastAsia" w:hAnsiTheme="majorEastAsia"/>
              </w:rPr>
            </w:pPr>
          </w:p>
          <w:p w14:paraId="30AAE72B" w14:textId="77777777" w:rsidR="004A3B8C" w:rsidRPr="00321EA4" w:rsidRDefault="004A3B8C" w:rsidP="004A3B8C">
            <w:pPr>
              <w:rPr>
                <w:rFonts w:asciiTheme="majorEastAsia" w:eastAsiaTheme="majorEastAsia" w:hAnsiTheme="majorEastAsia"/>
              </w:rPr>
            </w:pPr>
          </w:p>
          <w:p w14:paraId="723745B7" w14:textId="163D2D82" w:rsidR="004A3B8C" w:rsidRPr="00321EA4" w:rsidRDefault="004A3B8C" w:rsidP="004A3B8C">
            <w:pPr>
              <w:rPr>
                <w:rFonts w:asciiTheme="majorEastAsia" w:eastAsiaTheme="majorEastAsia" w:hAnsiTheme="majorEastAsia"/>
              </w:rPr>
            </w:pPr>
          </w:p>
        </w:tc>
      </w:tr>
    </w:tbl>
    <w:p w14:paraId="44A733AB" w14:textId="7222196F" w:rsidR="004A3B8C" w:rsidRPr="00321EA4" w:rsidRDefault="004A3B8C" w:rsidP="00C402C9">
      <w:pPr>
        <w:rPr>
          <w:rFonts w:asciiTheme="majorEastAsia" w:eastAsiaTheme="majorEastAsia" w:hAnsiTheme="majorEastAsia"/>
        </w:rPr>
      </w:pPr>
    </w:p>
    <w:p w14:paraId="1EE51118" w14:textId="77777777" w:rsidR="00C21CD5" w:rsidRPr="00321EA4" w:rsidRDefault="00C21CD5" w:rsidP="00C402C9">
      <w:pPr>
        <w:rPr>
          <w:rFonts w:asciiTheme="majorEastAsia" w:eastAsiaTheme="majorEastAsia" w:hAnsiTheme="majorEastAsia"/>
        </w:rPr>
      </w:pPr>
    </w:p>
    <w:p w14:paraId="7B0624F1" w14:textId="389109B3" w:rsidR="006E34F3" w:rsidRPr="00321EA4" w:rsidRDefault="006E34F3" w:rsidP="008167C9">
      <w:pPr>
        <w:pStyle w:val="2"/>
        <w:rPr>
          <w:color w:val="auto"/>
        </w:rPr>
      </w:pPr>
      <w:bookmarkStart w:id="34" w:name="_Toc510443544"/>
      <w:r w:rsidRPr="00321EA4">
        <w:rPr>
          <w:rFonts w:hint="eastAsia"/>
          <w:color w:val="auto"/>
        </w:rPr>
        <w:lastRenderedPageBreak/>
        <w:t>基本的な取扱い</w:t>
      </w:r>
      <w:bookmarkEnd w:id="34"/>
    </w:p>
    <w:p w14:paraId="2F7C0A6F" w14:textId="7B4AEE45" w:rsidR="00610A38" w:rsidRDefault="006E34F3" w:rsidP="003708CC">
      <w:pPr>
        <w:ind w:leftChars="100" w:left="193" w:firstLineChars="100" w:firstLine="193"/>
        <w:rPr>
          <w:rFonts w:asciiTheme="majorEastAsia" w:eastAsiaTheme="majorEastAsia" w:hAnsiTheme="majorEastAsia" w:cs="ＭＳ 明朝"/>
          <w:kern w:val="0"/>
          <w:szCs w:val="21"/>
        </w:rPr>
      </w:pPr>
      <w:r w:rsidRPr="00321EA4">
        <w:rPr>
          <w:rFonts w:asciiTheme="majorEastAsia" w:eastAsiaTheme="majorEastAsia" w:hAnsiTheme="majorEastAsia" w:cs="ＭＳ 明朝" w:hint="eastAsia"/>
          <w:kern w:val="0"/>
          <w:szCs w:val="21"/>
        </w:rPr>
        <w:t>介護保険制度の対象となる</w:t>
      </w:r>
      <w:r w:rsidRPr="00321EA4">
        <w:rPr>
          <w:rFonts w:asciiTheme="majorEastAsia" w:eastAsiaTheme="majorEastAsia" w:hAnsiTheme="majorEastAsia" w:cs="ＭＳ 明朝"/>
          <w:kern w:val="0"/>
          <w:szCs w:val="21"/>
        </w:rPr>
        <w:t>65</w:t>
      </w:r>
      <w:r w:rsidRPr="00321EA4">
        <w:rPr>
          <w:rFonts w:asciiTheme="majorEastAsia" w:eastAsiaTheme="majorEastAsia" w:hAnsiTheme="majorEastAsia" w:cs="ＭＳ 明朝" w:hint="eastAsia"/>
          <w:kern w:val="0"/>
          <w:szCs w:val="21"/>
        </w:rPr>
        <w:t>歳以上の者及び特定疾病</w:t>
      </w:r>
      <w:r w:rsidRPr="00321EA4">
        <w:rPr>
          <w:rFonts w:asciiTheme="majorEastAsia" w:eastAsiaTheme="majorEastAsia" w:hAnsiTheme="majorEastAsia" w:cs="ＭＳ 明朝"/>
          <w:kern w:val="0"/>
          <w:szCs w:val="21"/>
        </w:rPr>
        <w:t>(16</w:t>
      </w:r>
      <w:r w:rsidRPr="00321EA4">
        <w:rPr>
          <w:rFonts w:asciiTheme="majorEastAsia" w:eastAsiaTheme="majorEastAsia" w:hAnsiTheme="majorEastAsia" w:cs="ＭＳ 明朝" w:hint="eastAsia"/>
          <w:kern w:val="0"/>
          <w:szCs w:val="21"/>
        </w:rPr>
        <w:t>疾病</w:t>
      </w:r>
      <w:r w:rsidRPr="00321EA4">
        <w:rPr>
          <w:rFonts w:asciiTheme="majorEastAsia" w:eastAsiaTheme="majorEastAsia" w:hAnsiTheme="majorEastAsia" w:cs="ＭＳ 明朝"/>
          <w:kern w:val="0"/>
          <w:szCs w:val="21"/>
        </w:rPr>
        <w:t xml:space="preserve">) </w:t>
      </w:r>
      <w:r w:rsidRPr="00321EA4">
        <w:rPr>
          <w:rFonts w:asciiTheme="majorEastAsia" w:eastAsiaTheme="majorEastAsia" w:hAnsiTheme="majorEastAsia" w:cs="ＭＳ 明朝" w:hint="eastAsia"/>
          <w:kern w:val="0"/>
          <w:szCs w:val="21"/>
        </w:rPr>
        <w:t>による</w:t>
      </w:r>
      <w:r w:rsidRPr="00321EA4">
        <w:rPr>
          <w:rFonts w:asciiTheme="majorEastAsia" w:eastAsiaTheme="majorEastAsia" w:hAnsiTheme="majorEastAsia" w:cs="ＭＳ 明朝"/>
          <w:kern w:val="0"/>
          <w:szCs w:val="21"/>
        </w:rPr>
        <w:t>40</w:t>
      </w:r>
      <w:r w:rsidRPr="00321EA4">
        <w:rPr>
          <w:rFonts w:asciiTheme="majorEastAsia" w:eastAsiaTheme="majorEastAsia" w:hAnsiTheme="majorEastAsia" w:cs="ＭＳ 明朝" w:hint="eastAsia"/>
          <w:kern w:val="0"/>
          <w:szCs w:val="21"/>
        </w:rPr>
        <w:t>歳以上</w:t>
      </w:r>
      <w:r w:rsidRPr="00321EA4">
        <w:rPr>
          <w:rFonts w:asciiTheme="majorEastAsia" w:eastAsiaTheme="majorEastAsia" w:hAnsiTheme="majorEastAsia" w:cs="ＭＳ 明朝"/>
          <w:kern w:val="0"/>
          <w:szCs w:val="21"/>
        </w:rPr>
        <w:t>65</w:t>
      </w:r>
      <w:r w:rsidRPr="00321EA4">
        <w:rPr>
          <w:rFonts w:asciiTheme="majorEastAsia" w:eastAsiaTheme="majorEastAsia" w:hAnsiTheme="majorEastAsia" w:cs="ＭＳ 明朝" w:hint="eastAsia"/>
          <w:kern w:val="0"/>
          <w:szCs w:val="21"/>
        </w:rPr>
        <w:t>歳未満の者については原則として介護保険制度での訪問介護</w:t>
      </w:r>
      <w:r w:rsidR="001C7044">
        <w:rPr>
          <w:rFonts w:asciiTheme="majorEastAsia" w:eastAsiaTheme="majorEastAsia" w:hAnsiTheme="majorEastAsia" w:cs="ＭＳ 明朝" w:hint="eastAsia"/>
          <w:kern w:val="0"/>
          <w:szCs w:val="21"/>
        </w:rPr>
        <w:t>等</w:t>
      </w:r>
      <w:r w:rsidR="003708CC">
        <w:rPr>
          <w:rFonts w:asciiTheme="majorEastAsia" w:eastAsiaTheme="majorEastAsia" w:hAnsiTheme="majorEastAsia" w:cs="ＭＳ 明朝" w:hint="eastAsia"/>
          <w:kern w:val="0"/>
          <w:szCs w:val="21"/>
        </w:rPr>
        <w:t>を利用することになります。</w:t>
      </w:r>
      <w:r w:rsidRPr="00321EA4">
        <w:rPr>
          <w:rFonts w:asciiTheme="majorEastAsia" w:eastAsiaTheme="majorEastAsia" w:hAnsiTheme="majorEastAsia" w:cs="ＭＳ 明朝" w:hint="eastAsia"/>
          <w:kern w:val="0"/>
          <w:szCs w:val="21"/>
        </w:rPr>
        <w:t>介護保険のサービスにより必</w:t>
      </w:r>
      <w:r w:rsidR="003708CC">
        <w:rPr>
          <w:rFonts w:asciiTheme="majorEastAsia" w:eastAsiaTheme="majorEastAsia" w:hAnsiTheme="majorEastAsia" w:cs="ＭＳ 明朝" w:hint="eastAsia"/>
          <w:kern w:val="0"/>
          <w:szCs w:val="21"/>
        </w:rPr>
        <w:t>要な支援を受けることが可能と判断される場合には、基本的に障害福祉サービスの居宅介護等を支給することは出来ません。</w:t>
      </w:r>
    </w:p>
    <w:p w14:paraId="308CDD8E" w14:textId="77777777" w:rsidR="00A00FB7" w:rsidRPr="00321EA4" w:rsidRDefault="00A00FB7" w:rsidP="003B7F61">
      <w:pPr>
        <w:rPr>
          <w:rFonts w:asciiTheme="majorEastAsia" w:eastAsiaTheme="majorEastAsia" w:hAnsiTheme="majorEastAsia" w:cs="ＭＳ 明朝"/>
          <w:kern w:val="0"/>
          <w:szCs w:val="21"/>
        </w:rPr>
      </w:pPr>
    </w:p>
    <w:p w14:paraId="2F47AC00" w14:textId="77777777" w:rsidR="00CA69B1" w:rsidRPr="00321EA4" w:rsidRDefault="003B7F61" w:rsidP="00CA69B1">
      <w:pPr>
        <w:rPr>
          <w:rFonts w:asciiTheme="majorEastAsia" w:eastAsiaTheme="majorEastAsia" w:hAnsiTheme="majorEastAsia"/>
        </w:rPr>
      </w:pPr>
      <w:r w:rsidRPr="00321EA4">
        <w:rPr>
          <w:rFonts w:asciiTheme="majorEastAsia" w:eastAsiaTheme="majorEastAsia" w:hAnsiTheme="majorEastAsia" w:hint="eastAsia"/>
        </w:rPr>
        <w:t xml:space="preserve">　（１）介護保険対象者が障害福祉サービスの利用を認められる場合</w:t>
      </w:r>
    </w:p>
    <w:p w14:paraId="49884B6A" w14:textId="77777777" w:rsidR="00AC4DBC" w:rsidRPr="00321EA4" w:rsidRDefault="003B7F61" w:rsidP="00AC4DBC">
      <w:pPr>
        <w:ind w:firstLineChars="200" w:firstLine="387"/>
        <w:rPr>
          <w:rFonts w:asciiTheme="majorEastAsia" w:eastAsiaTheme="majorEastAsia" w:hAnsiTheme="majorEastAsia"/>
        </w:rPr>
      </w:pPr>
      <w:r w:rsidRPr="00321EA4">
        <w:rPr>
          <w:rFonts w:asciiTheme="majorEastAsia" w:eastAsiaTheme="majorEastAsia" w:hAnsiTheme="majorEastAsia" w:hint="eastAsia"/>
        </w:rPr>
        <w:t>①　介護保険には相当するものがない障害福祉サービス固有のサービス</w:t>
      </w:r>
    </w:p>
    <w:p w14:paraId="64EE530E" w14:textId="67EEBB8D" w:rsidR="003B7F61" w:rsidRPr="00321EA4" w:rsidRDefault="00F83D37" w:rsidP="00AC4DBC">
      <w:pPr>
        <w:ind w:firstLineChars="200" w:firstLine="387"/>
        <w:rPr>
          <w:rFonts w:asciiTheme="majorEastAsia" w:eastAsiaTheme="majorEastAsia" w:hAnsiTheme="majorEastAsia"/>
        </w:rPr>
      </w:pPr>
      <w:r w:rsidRPr="00321EA4">
        <w:rPr>
          <w:rFonts w:asciiTheme="majorEastAsia" w:eastAsiaTheme="majorEastAsia" w:hAnsiTheme="majorEastAsia" w:hint="eastAsia"/>
        </w:rPr>
        <w:t>（</w:t>
      </w:r>
      <w:r w:rsidR="003B7F61" w:rsidRPr="00321EA4">
        <w:rPr>
          <w:rFonts w:asciiTheme="majorEastAsia" w:eastAsiaTheme="majorEastAsia" w:hAnsiTheme="majorEastAsia" w:hint="eastAsia"/>
        </w:rPr>
        <w:t>同行援護、</w:t>
      </w:r>
      <w:r w:rsidR="004D1CBF">
        <w:rPr>
          <w:rFonts w:asciiTheme="majorEastAsia" w:eastAsiaTheme="majorEastAsia" w:hAnsiTheme="majorEastAsia" w:hint="eastAsia"/>
        </w:rPr>
        <w:t>行動援護、</w:t>
      </w:r>
      <w:r w:rsidR="003B7F61" w:rsidRPr="00321EA4">
        <w:rPr>
          <w:rFonts w:asciiTheme="majorEastAsia" w:eastAsiaTheme="majorEastAsia" w:hAnsiTheme="majorEastAsia" w:hint="eastAsia"/>
        </w:rPr>
        <w:t>自立訓練（生活訓練）、就労移行支援、就労継続支援</w:t>
      </w:r>
      <w:r w:rsidRPr="00321EA4">
        <w:rPr>
          <w:rFonts w:asciiTheme="majorEastAsia" w:eastAsiaTheme="majorEastAsia" w:hAnsiTheme="majorEastAsia" w:hint="eastAsia"/>
        </w:rPr>
        <w:t>）</w:t>
      </w:r>
    </w:p>
    <w:p w14:paraId="3FE57074" w14:textId="31CDD717" w:rsidR="003B7F61" w:rsidRPr="00321EA4" w:rsidRDefault="003B7F61" w:rsidP="00CA69B1">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②　在宅の障害者で、申請に係る障害福祉サービスについて市が適当と認める支給量が、</w:t>
      </w:r>
      <w:r w:rsidR="00FD39A9">
        <w:rPr>
          <w:rFonts w:asciiTheme="majorEastAsia" w:eastAsiaTheme="majorEastAsia" w:hAnsiTheme="majorEastAsia" w:hint="eastAsia"/>
        </w:rPr>
        <w:t>介護保険サービスに係る支給限度基準額の制約から</w:t>
      </w:r>
      <w:r w:rsidR="00F83D37" w:rsidRPr="00321EA4">
        <w:rPr>
          <w:rFonts w:asciiTheme="majorEastAsia" w:eastAsiaTheme="majorEastAsia" w:hAnsiTheme="majorEastAsia" w:hint="eastAsia"/>
        </w:rPr>
        <w:t>介護保険サービスのみによって確保することができないと認められる場合。</w:t>
      </w:r>
    </w:p>
    <w:p w14:paraId="2625C82A" w14:textId="4D038FC1" w:rsidR="00F83D37" w:rsidRPr="00321EA4" w:rsidRDefault="000336B1" w:rsidP="00CA69B1">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③　利用可能な介護保険</w:t>
      </w:r>
      <w:r w:rsidR="00F83D37" w:rsidRPr="00321EA4">
        <w:rPr>
          <w:rFonts w:asciiTheme="majorEastAsia" w:eastAsiaTheme="majorEastAsia" w:hAnsiTheme="majorEastAsia" w:hint="eastAsia"/>
        </w:rPr>
        <w:t>サービスに係る事業所又は施設が身近にない、あっても利用定員に空きがないなど</w:t>
      </w:r>
      <w:r w:rsidRPr="00321EA4">
        <w:rPr>
          <w:rFonts w:asciiTheme="majorEastAsia" w:eastAsiaTheme="majorEastAsia" w:hAnsiTheme="majorEastAsia" w:hint="eastAsia"/>
        </w:rPr>
        <w:t>、当該障害者が実際に申請に係る障害福祉サービスに相当する介護保険</w:t>
      </w:r>
      <w:r w:rsidR="00F83D37" w:rsidRPr="00321EA4">
        <w:rPr>
          <w:rFonts w:asciiTheme="majorEastAsia" w:eastAsiaTheme="majorEastAsia" w:hAnsiTheme="majorEastAsia" w:hint="eastAsia"/>
        </w:rPr>
        <w:t>サービスを利用</w:t>
      </w:r>
      <w:r w:rsidR="00CA69B1" w:rsidRPr="00321EA4">
        <w:rPr>
          <w:rFonts w:asciiTheme="majorEastAsia" w:eastAsiaTheme="majorEastAsia" w:hAnsiTheme="majorEastAsia" w:hint="eastAsia"/>
        </w:rPr>
        <w:t>することが困難と市が認める場合（当該事情が解消するまでの間に限ります</w:t>
      </w:r>
      <w:r w:rsidR="00F83D37" w:rsidRPr="00321EA4">
        <w:rPr>
          <w:rFonts w:asciiTheme="majorEastAsia" w:eastAsiaTheme="majorEastAsia" w:hAnsiTheme="majorEastAsia" w:hint="eastAsia"/>
        </w:rPr>
        <w:t>）。</w:t>
      </w:r>
    </w:p>
    <w:p w14:paraId="3742096B" w14:textId="7580E048" w:rsidR="00F83D37" w:rsidRPr="00321EA4" w:rsidRDefault="00F83D37" w:rsidP="00CA69B1">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④　介護認定を受けた結果、非該当と判定された場合など、介護保険サービスを利用できない場合であって、障害福祉サービスによる支援が必要と市が認める場合。</w:t>
      </w:r>
    </w:p>
    <w:p w14:paraId="2E4030F4" w14:textId="6C291587" w:rsidR="00F83D37" w:rsidRPr="00321EA4" w:rsidRDefault="00F83D37" w:rsidP="00CA69B1">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⑤　施設入所支援・療養介護・生活介護（入所）を利用している者については、居住場所に影響を及ぼ</w:t>
      </w:r>
      <w:r w:rsidR="00C05E38" w:rsidRPr="00321EA4">
        <w:rPr>
          <w:rFonts w:asciiTheme="majorEastAsia" w:eastAsiaTheme="majorEastAsia" w:hAnsiTheme="majorEastAsia" w:hint="eastAsia"/>
        </w:rPr>
        <w:t>すことから介護保険対象者になっても障害福祉サービスの継続が可能</w:t>
      </w:r>
      <w:r w:rsidRPr="00321EA4">
        <w:rPr>
          <w:rFonts w:asciiTheme="majorEastAsia" w:eastAsiaTheme="majorEastAsia" w:hAnsiTheme="majorEastAsia" w:hint="eastAsia"/>
        </w:rPr>
        <w:t>。</w:t>
      </w:r>
    </w:p>
    <w:p w14:paraId="697240A9" w14:textId="197CBC40" w:rsidR="00F83D37" w:rsidRPr="00321EA4" w:rsidRDefault="00F83D37" w:rsidP="00CA69B1">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⑥　グループホームを利用している者については、居住場所に影響を</w:t>
      </w:r>
      <w:r w:rsidR="00F2541D" w:rsidRPr="00321EA4">
        <w:rPr>
          <w:rFonts w:asciiTheme="majorEastAsia" w:eastAsiaTheme="majorEastAsia" w:hAnsiTheme="majorEastAsia" w:hint="eastAsia"/>
        </w:rPr>
        <w:t>及ぼす</w:t>
      </w:r>
      <w:r w:rsidR="006D18A5" w:rsidRPr="00321EA4">
        <w:rPr>
          <w:rFonts w:asciiTheme="majorEastAsia" w:eastAsiaTheme="majorEastAsia" w:hAnsiTheme="majorEastAsia" w:hint="eastAsia"/>
        </w:rPr>
        <w:t>ことから、介護保険対象者になっても障害福祉サービスの継続が可能</w:t>
      </w:r>
      <w:r w:rsidR="00F2541D" w:rsidRPr="00321EA4">
        <w:rPr>
          <w:rFonts w:asciiTheme="majorEastAsia" w:eastAsiaTheme="majorEastAsia" w:hAnsiTheme="majorEastAsia" w:hint="eastAsia"/>
        </w:rPr>
        <w:t>。また、グループホームを利用している者の日中の通所サービスについては、介護保険対象者になる前に</w:t>
      </w:r>
      <w:r w:rsidR="00C05E38" w:rsidRPr="00321EA4">
        <w:rPr>
          <w:rFonts w:asciiTheme="majorEastAsia" w:eastAsiaTheme="majorEastAsia" w:hAnsiTheme="majorEastAsia" w:hint="eastAsia"/>
        </w:rPr>
        <w:t>利用していた事業所については障害福祉サービスの利用の継続が可能</w:t>
      </w:r>
      <w:r w:rsidR="00F2541D" w:rsidRPr="00321EA4">
        <w:rPr>
          <w:rFonts w:asciiTheme="majorEastAsia" w:eastAsiaTheme="majorEastAsia" w:hAnsiTheme="majorEastAsia" w:hint="eastAsia"/>
        </w:rPr>
        <w:t>。</w:t>
      </w:r>
      <w:r w:rsidR="00956AF1" w:rsidRPr="00321EA4">
        <w:rPr>
          <w:rFonts w:asciiTheme="majorEastAsia" w:eastAsiaTheme="majorEastAsia" w:hAnsiTheme="majorEastAsia" w:hint="eastAsia"/>
        </w:rPr>
        <w:t>なお、介護保険の通所</w:t>
      </w:r>
      <w:r w:rsidR="00195251" w:rsidRPr="00321EA4">
        <w:rPr>
          <w:rFonts w:asciiTheme="majorEastAsia" w:eastAsiaTheme="majorEastAsia" w:hAnsiTheme="majorEastAsia" w:hint="eastAsia"/>
        </w:rPr>
        <w:t>を利用している場合は</w:t>
      </w:r>
      <w:r w:rsidR="00655A2C" w:rsidRPr="00321EA4">
        <w:rPr>
          <w:rFonts w:asciiTheme="majorEastAsia" w:eastAsiaTheme="majorEastAsia" w:hAnsiTheme="majorEastAsia" w:hint="eastAsia"/>
        </w:rPr>
        <w:t>、障害福祉サービスの就労継続</w:t>
      </w:r>
      <w:r w:rsidR="00B63444">
        <w:rPr>
          <w:rFonts w:asciiTheme="majorEastAsia" w:eastAsiaTheme="majorEastAsia" w:hAnsiTheme="majorEastAsia" w:hint="eastAsia"/>
        </w:rPr>
        <w:t>支援</w:t>
      </w:r>
      <w:r w:rsidR="00655A2C" w:rsidRPr="00321EA4">
        <w:rPr>
          <w:rFonts w:asciiTheme="majorEastAsia" w:eastAsiaTheme="majorEastAsia" w:hAnsiTheme="majorEastAsia" w:hint="eastAsia"/>
        </w:rPr>
        <w:t>B型以外の日中系サービス</w:t>
      </w:r>
      <w:r w:rsidR="006D18A5" w:rsidRPr="00321EA4">
        <w:rPr>
          <w:rFonts w:asciiTheme="majorEastAsia" w:eastAsiaTheme="majorEastAsia" w:hAnsiTheme="majorEastAsia" w:hint="eastAsia"/>
        </w:rPr>
        <w:t>は</w:t>
      </w:r>
      <w:r w:rsidR="007A3DD2" w:rsidRPr="00321EA4">
        <w:rPr>
          <w:rFonts w:asciiTheme="majorEastAsia" w:eastAsiaTheme="majorEastAsia" w:hAnsiTheme="majorEastAsia" w:hint="eastAsia"/>
        </w:rPr>
        <w:t>併給</w:t>
      </w:r>
      <w:r w:rsidR="00956AF1" w:rsidRPr="00321EA4">
        <w:rPr>
          <w:rFonts w:asciiTheme="majorEastAsia" w:eastAsiaTheme="majorEastAsia" w:hAnsiTheme="majorEastAsia" w:hint="eastAsia"/>
        </w:rPr>
        <w:t>不可。</w:t>
      </w:r>
    </w:p>
    <w:p w14:paraId="4D547FB9" w14:textId="529A2660" w:rsidR="007134A1" w:rsidRPr="00321EA4" w:rsidRDefault="00F2541D" w:rsidP="007134A1">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⑦　生活介護（通所）については、障害福祉サービス対象者である者が後に「特定疾病」に該当する病気を発症した場合は、40</w:t>
      </w:r>
      <w:r w:rsidR="00164736">
        <w:rPr>
          <w:rFonts w:asciiTheme="majorEastAsia" w:eastAsiaTheme="majorEastAsia" w:hAnsiTheme="majorEastAsia" w:hint="eastAsia"/>
        </w:rPr>
        <w:t>歳以上65</w:t>
      </w:r>
      <w:r w:rsidRPr="00321EA4">
        <w:rPr>
          <w:rFonts w:asciiTheme="majorEastAsia" w:eastAsiaTheme="majorEastAsia" w:hAnsiTheme="majorEastAsia" w:hint="eastAsia"/>
        </w:rPr>
        <w:t>歳</w:t>
      </w:r>
      <w:r w:rsidR="00164736">
        <w:rPr>
          <w:rFonts w:asciiTheme="majorEastAsia" w:eastAsiaTheme="majorEastAsia" w:hAnsiTheme="majorEastAsia" w:hint="eastAsia"/>
        </w:rPr>
        <w:t>未満</w:t>
      </w:r>
      <w:r w:rsidRPr="00321EA4">
        <w:rPr>
          <w:rFonts w:asciiTheme="majorEastAsia" w:eastAsiaTheme="majorEastAsia" w:hAnsiTheme="majorEastAsia" w:hint="eastAsia"/>
        </w:rPr>
        <w:t>の間は、介護保険対象者にな</w:t>
      </w:r>
      <w:r w:rsidR="00FD39A9">
        <w:rPr>
          <w:rFonts w:asciiTheme="majorEastAsia" w:eastAsiaTheme="majorEastAsia" w:hAnsiTheme="majorEastAsia" w:hint="eastAsia"/>
        </w:rPr>
        <w:t>る前に利用していた事業所であれば</w:t>
      </w:r>
      <w:r w:rsidR="00C05E38" w:rsidRPr="00321EA4">
        <w:rPr>
          <w:rFonts w:asciiTheme="majorEastAsia" w:eastAsiaTheme="majorEastAsia" w:hAnsiTheme="majorEastAsia" w:hint="eastAsia"/>
        </w:rPr>
        <w:t>障害福祉サービスの継続が可能</w:t>
      </w:r>
      <w:r w:rsidRPr="00321EA4">
        <w:rPr>
          <w:rFonts w:asciiTheme="majorEastAsia" w:eastAsiaTheme="majorEastAsia" w:hAnsiTheme="majorEastAsia" w:hint="eastAsia"/>
        </w:rPr>
        <w:t>。ただし、当該対象者が障害を持つに至った原因が特定疾病による場合は、40歳</w:t>
      </w:r>
      <w:r w:rsidR="00C811B9" w:rsidRPr="00321EA4">
        <w:rPr>
          <w:rFonts w:asciiTheme="majorEastAsia" w:eastAsiaTheme="majorEastAsia" w:hAnsiTheme="majorEastAsia" w:hint="eastAsia"/>
        </w:rPr>
        <w:t>以降は介護保険</w:t>
      </w:r>
      <w:r w:rsidR="00C05E38" w:rsidRPr="00321EA4">
        <w:rPr>
          <w:rFonts w:asciiTheme="majorEastAsia" w:eastAsiaTheme="majorEastAsia" w:hAnsiTheme="majorEastAsia" w:hint="eastAsia"/>
        </w:rPr>
        <w:t>に移行。</w:t>
      </w:r>
      <w:r w:rsidR="00956AF1" w:rsidRPr="00321EA4">
        <w:rPr>
          <w:rFonts w:asciiTheme="majorEastAsia" w:eastAsiaTheme="majorEastAsia" w:hAnsiTheme="majorEastAsia" w:hint="eastAsia"/>
        </w:rPr>
        <w:t>なお、</w:t>
      </w:r>
      <w:r w:rsidR="00195251" w:rsidRPr="00321EA4">
        <w:rPr>
          <w:rFonts w:asciiTheme="majorEastAsia" w:eastAsiaTheme="majorEastAsia" w:hAnsiTheme="majorEastAsia" w:hint="eastAsia"/>
        </w:rPr>
        <w:t>介護保険の通所を利用している場合は</w:t>
      </w:r>
      <w:r w:rsidR="007134A1" w:rsidRPr="00321EA4">
        <w:rPr>
          <w:rFonts w:asciiTheme="majorEastAsia" w:eastAsiaTheme="majorEastAsia" w:hAnsiTheme="majorEastAsia" w:hint="eastAsia"/>
        </w:rPr>
        <w:t>障害福祉サービスの就労継続</w:t>
      </w:r>
      <w:r w:rsidR="00B63444">
        <w:rPr>
          <w:rFonts w:asciiTheme="majorEastAsia" w:eastAsiaTheme="majorEastAsia" w:hAnsiTheme="majorEastAsia" w:hint="eastAsia"/>
        </w:rPr>
        <w:t>支援</w:t>
      </w:r>
      <w:r w:rsidR="007134A1" w:rsidRPr="00321EA4">
        <w:rPr>
          <w:rFonts w:asciiTheme="majorEastAsia" w:eastAsiaTheme="majorEastAsia" w:hAnsiTheme="majorEastAsia" w:hint="eastAsia"/>
        </w:rPr>
        <w:t>B型以外の日中系サービスは併給不可。</w:t>
      </w:r>
    </w:p>
    <w:p w14:paraId="183A5939" w14:textId="77777777" w:rsidR="003907CC" w:rsidRPr="00321EA4" w:rsidRDefault="003907CC" w:rsidP="00CA69B1">
      <w:pPr>
        <w:ind w:leftChars="200" w:left="580" w:hangingChars="100" w:hanging="193"/>
        <w:rPr>
          <w:rFonts w:asciiTheme="majorEastAsia" w:eastAsiaTheme="majorEastAsia" w:hAnsiTheme="majorEastAsia"/>
        </w:rPr>
        <w:sectPr w:rsidR="003907CC" w:rsidRPr="00321EA4" w:rsidSect="00174DF2">
          <w:pgSz w:w="11906" w:h="16838" w:code="9"/>
          <w:pgMar w:top="1985" w:right="1701" w:bottom="1701" w:left="1701" w:header="851" w:footer="992" w:gutter="0"/>
          <w:cols w:space="425"/>
          <w:titlePg/>
          <w:docGrid w:type="linesAndChars" w:linePitch="320" w:charSpace="-3426"/>
        </w:sectPr>
      </w:pPr>
    </w:p>
    <w:p w14:paraId="1A6D1946" w14:textId="77777777" w:rsidR="003907CC" w:rsidRPr="00321EA4" w:rsidRDefault="003907CC" w:rsidP="00F2541D">
      <w:pPr>
        <w:ind w:left="387" w:hangingChars="200" w:hanging="387"/>
        <w:rPr>
          <w:rFonts w:asciiTheme="majorEastAsia" w:eastAsiaTheme="majorEastAsia" w:hAnsiTheme="majorEastAsia"/>
        </w:rPr>
        <w:sectPr w:rsidR="003907CC" w:rsidRPr="00321EA4" w:rsidSect="00B15C05">
          <w:footerReference w:type="default" r:id="rId16"/>
          <w:type w:val="continuous"/>
          <w:pgSz w:w="11906" w:h="16838" w:code="9"/>
          <w:pgMar w:top="1985" w:right="1701" w:bottom="1701" w:left="1701" w:header="851" w:footer="992" w:gutter="0"/>
          <w:cols w:space="425"/>
          <w:titlePg/>
          <w:docGrid w:type="linesAndChars" w:linePitch="313" w:charSpace="-3426"/>
        </w:sectPr>
      </w:pPr>
    </w:p>
    <w:p w14:paraId="05B370B4" w14:textId="479C7467" w:rsidR="00F43CAF" w:rsidRPr="00321EA4" w:rsidRDefault="003242FC" w:rsidP="00311BB1">
      <w:pPr>
        <w:ind w:left="387" w:hangingChars="200" w:hanging="387"/>
        <w:rPr>
          <w:rFonts w:asciiTheme="majorEastAsia" w:eastAsiaTheme="majorEastAsia" w:hAnsiTheme="majorEastAsia"/>
        </w:rPr>
      </w:pPr>
      <w:r w:rsidRPr="00321EA4">
        <w:rPr>
          <w:rFonts w:asciiTheme="majorEastAsia" w:eastAsiaTheme="majorEastAsia" w:hAnsiTheme="majorEastAsia" w:hint="eastAsia"/>
        </w:rPr>
        <w:lastRenderedPageBreak/>
        <w:t xml:space="preserve">　（２）</w:t>
      </w:r>
      <w:r w:rsidR="00FE5F22" w:rsidRPr="00321EA4">
        <w:rPr>
          <w:rFonts w:asciiTheme="majorEastAsia" w:eastAsiaTheme="majorEastAsia" w:hAnsiTheme="majorEastAsia" w:hint="eastAsia"/>
        </w:rPr>
        <w:t>併給一覧表</w:t>
      </w:r>
      <w:r w:rsidR="00311BB1">
        <w:rPr>
          <w:rFonts w:asciiTheme="majorEastAsia" w:eastAsiaTheme="majorEastAsia" w:hAnsiTheme="majorEastAsia" w:hint="eastAsia"/>
        </w:rPr>
        <w:t xml:space="preserve">　　　　　　　　　　　</w:t>
      </w:r>
      <w:r w:rsidR="00CA5718" w:rsidRPr="00321EA4">
        <w:rPr>
          <w:rFonts w:asciiTheme="majorEastAsia" w:eastAsiaTheme="majorEastAsia" w:hAnsiTheme="majorEastAsia" w:hint="eastAsia"/>
        </w:rPr>
        <w:t>（〇…併給可、△…条件付き併給可、×…併給不可）</w:t>
      </w:r>
    </w:p>
    <w:tbl>
      <w:tblPr>
        <w:tblStyle w:val="aa"/>
        <w:tblW w:w="8641" w:type="dxa"/>
        <w:tblInd w:w="-5" w:type="dxa"/>
        <w:tblLayout w:type="fixed"/>
        <w:tblLook w:val="04A0" w:firstRow="1" w:lastRow="0" w:firstColumn="1" w:lastColumn="0" w:noHBand="0" w:noVBand="1"/>
      </w:tblPr>
      <w:tblGrid>
        <w:gridCol w:w="1985"/>
        <w:gridCol w:w="1276"/>
        <w:gridCol w:w="1275"/>
        <w:gridCol w:w="1276"/>
        <w:gridCol w:w="2829"/>
      </w:tblGrid>
      <w:tr w:rsidR="00F43CAF" w:rsidRPr="00321EA4" w14:paraId="378071DF" w14:textId="77777777" w:rsidTr="00944412">
        <w:tc>
          <w:tcPr>
            <w:tcW w:w="1985" w:type="dxa"/>
            <w:vMerge w:val="restart"/>
            <w:vAlign w:val="center"/>
          </w:tcPr>
          <w:p w14:paraId="36A2B58E" w14:textId="3C8DC7B0" w:rsidR="00F43CAF" w:rsidRPr="00321EA4" w:rsidRDefault="00F43CAF" w:rsidP="00F43CAF">
            <w:pPr>
              <w:jc w:val="center"/>
              <w:rPr>
                <w:rFonts w:asciiTheme="majorEastAsia" w:eastAsiaTheme="majorEastAsia" w:hAnsiTheme="majorEastAsia"/>
              </w:rPr>
            </w:pPr>
            <w:r w:rsidRPr="00321EA4">
              <w:rPr>
                <w:rFonts w:asciiTheme="majorEastAsia" w:eastAsiaTheme="majorEastAsia" w:hAnsiTheme="majorEastAsia" w:hint="eastAsia"/>
              </w:rPr>
              <w:t>サービス名</w:t>
            </w:r>
          </w:p>
        </w:tc>
        <w:tc>
          <w:tcPr>
            <w:tcW w:w="1276" w:type="dxa"/>
            <w:vMerge w:val="restart"/>
          </w:tcPr>
          <w:p w14:paraId="1B1BD850" w14:textId="4F1AA200" w:rsidR="00F43CAF" w:rsidRPr="00321EA4" w:rsidRDefault="00143BBB" w:rsidP="00F43CAF">
            <w:pPr>
              <w:jc w:val="left"/>
              <w:rPr>
                <w:rFonts w:asciiTheme="majorEastAsia" w:eastAsiaTheme="majorEastAsia" w:hAnsiTheme="majorEastAsia"/>
              </w:rPr>
            </w:pPr>
            <w:r w:rsidRPr="00321EA4">
              <w:rPr>
                <w:rFonts w:asciiTheme="majorEastAsia" w:eastAsiaTheme="majorEastAsia" w:hAnsiTheme="majorEastAsia" w:hint="eastAsia"/>
              </w:rPr>
              <w:t>障害から介護へ移行する</w:t>
            </w:r>
            <w:r w:rsidR="00F43CAF" w:rsidRPr="00321EA4">
              <w:rPr>
                <w:rFonts w:asciiTheme="majorEastAsia" w:eastAsiaTheme="majorEastAsia" w:hAnsiTheme="majorEastAsia" w:hint="eastAsia"/>
              </w:rPr>
              <w:t>場合</w:t>
            </w:r>
          </w:p>
        </w:tc>
        <w:tc>
          <w:tcPr>
            <w:tcW w:w="2551" w:type="dxa"/>
            <w:gridSpan w:val="2"/>
          </w:tcPr>
          <w:p w14:paraId="1E14F638" w14:textId="37A04897" w:rsidR="00F43CAF" w:rsidRPr="00321EA4" w:rsidRDefault="002427FE" w:rsidP="00F43CAF">
            <w:pPr>
              <w:jc w:val="center"/>
              <w:rPr>
                <w:rFonts w:asciiTheme="majorEastAsia" w:eastAsiaTheme="majorEastAsia" w:hAnsiTheme="majorEastAsia"/>
              </w:rPr>
            </w:pPr>
            <w:r w:rsidRPr="00321EA4">
              <w:rPr>
                <w:rFonts w:asciiTheme="majorEastAsia" w:eastAsiaTheme="majorEastAsia" w:hAnsiTheme="majorEastAsia" w:hint="eastAsia"/>
              </w:rPr>
              <w:t>介護対象者が新規で障害福祉サービス利用希望の場合</w:t>
            </w:r>
          </w:p>
        </w:tc>
        <w:tc>
          <w:tcPr>
            <w:tcW w:w="2829" w:type="dxa"/>
            <w:vMerge w:val="restart"/>
            <w:vAlign w:val="center"/>
          </w:tcPr>
          <w:p w14:paraId="2536845C" w14:textId="47E47472" w:rsidR="00F43CAF" w:rsidRPr="00321EA4" w:rsidRDefault="00F43CAF" w:rsidP="00F43CAF">
            <w:pPr>
              <w:jc w:val="center"/>
              <w:rPr>
                <w:rFonts w:asciiTheme="majorEastAsia" w:eastAsiaTheme="majorEastAsia" w:hAnsiTheme="majorEastAsia"/>
              </w:rPr>
            </w:pPr>
            <w:r w:rsidRPr="00321EA4">
              <w:rPr>
                <w:rFonts w:asciiTheme="majorEastAsia" w:eastAsiaTheme="majorEastAsia" w:hAnsiTheme="majorEastAsia" w:hint="eastAsia"/>
              </w:rPr>
              <w:t>備考</w:t>
            </w:r>
          </w:p>
        </w:tc>
      </w:tr>
      <w:tr w:rsidR="00F43CAF" w:rsidRPr="00321EA4" w14:paraId="2F9D59AD" w14:textId="77777777" w:rsidTr="00944412">
        <w:tc>
          <w:tcPr>
            <w:tcW w:w="1985" w:type="dxa"/>
            <w:vMerge/>
          </w:tcPr>
          <w:p w14:paraId="21EB76A8" w14:textId="77777777" w:rsidR="00F43CAF" w:rsidRPr="00321EA4" w:rsidRDefault="00F43CAF" w:rsidP="00F2541D">
            <w:pPr>
              <w:rPr>
                <w:rFonts w:asciiTheme="majorEastAsia" w:eastAsiaTheme="majorEastAsia" w:hAnsiTheme="majorEastAsia"/>
              </w:rPr>
            </w:pPr>
          </w:p>
        </w:tc>
        <w:tc>
          <w:tcPr>
            <w:tcW w:w="1276" w:type="dxa"/>
            <w:vMerge/>
          </w:tcPr>
          <w:p w14:paraId="6133BEE1" w14:textId="77777777" w:rsidR="00F43CAF" w:rsidRPr="00321EA4" w:rsidRDefault="00F43CAF" w:rsidP="00F2541D">
            <w:pPr>
              <w:rPr>
                <w:rFonts w:asciiTheme="majorEastAsia" w:eastAsiaTheme="majorEastAsia" w:hAnsiTheme="majorEastAsia"/>
              </w:rPr>
            </w:pPr>
          </w:p>
        </w:tc>
        <w:tc>
          <w:tcPr>
            <w:tcW w:w="1275" w:type="dxa"/>
            <w:vAlign w:val="center"/>
          </w:tcPr>
          <w:p w14:paraId="192EB241" w14:textId="0087F801" w:rsidR="00F43CAF" w:rsidRPr="00321EA4" w:rsidRDefault="00F43CAF" w:rsidP="002427FE">
            <w:pPr>
              <w:jc w:val="center"/>
              <w:rPr>
                <w:rFonts w:asciiTheme="majorEastAsia" w:eastAsiaTheme="majorEastAsia" w:hAnsiTheme="majorEastAsia"/>
              </w:rPr>
            </w:pPr>
            <w:r w:rsidRPr="00321EA4">
              <w:rPr>
                <w:rFonts w:asciiTheme="majorEastAsia" w:eastAsiaTheme="majorEastAsia" w:hAnsiTheme="majorEastAsia" w:hint="eastAsia"/>
              </w:rPr>
              <w:t>40～</w:t>
            </w:r>
            <w:r w:rsidR="00143BBB" w:rsidRPr="00321EA4">
              <w:rPr>
                <w:rFonts w:asciiTheme="majorEastAsia" w:eastAsiaTheme="majorEastAsia" w:hAnsiTheme="majorEastAsia" w:hint="eastAsia"/>
              </w:rPr>
              <w:t>64</w:t>
            </w:r>
            <w:r w:rsidRPr="00321EA4">
              <w:rPr>
                <w:rFonts w:asciiTheme="majorEastAsia" w:eastAsiaTheme="majorEastAsia" w:hAnsiTheme="majorEastAsia" w:hint="eastAsia"/>
              </w:rPr>
              <w:t>歳</w:t>
            </w:r>
          </w:p>
        </w:tc>
        <w:tc>
          <w:tcPr>
            <w:tcW w:w="1276" w:type="dxa"/>
            <w:vAlign w:val="center"/>
          </w:tcPr>
          <w:p w14:paraId="2F792C66" w14:textId="2C3106C7" w:rsidR="00F43CAF" w:rsidRPr="00321EA4" w:rsidRDefault="00F43CAF" w:rsidP="002427FE">
            <w:pPr>
              <w:jc w:val="center"/>
              <w:rPr>
                <w:rFonts w:asciiTheme="majorEastAsia" w:eastAsiaTheme="majorEastAsia" w:hAnsiTheme="majorEastAsia"/>
              </w:rPr>
            </w:pPr>
            <w:r w:rsidRPr="00321EA4">
              <w:rPr>
                <w:rFonts w:asciiTheme="majorEastAsia" w:eastAsiaTheme="majorEastAsia" w:hAnsiTheme="majorEastAsia" w:hint="eastAsia"/>
              </w:rPr>
              <w:t>65歳以上</w:t>
            </w:r>
          </w:p>
        </w:tc>
        <w:tc>
          <w:tcPr>
            <w:tcW w:w="2829" w:type="dxa"/>
            <w:vMerge/>
          </w:tcPr>
          <w:p w14:paraId="56A91527" w14:textId="77777777" w:rsidR="00F43CAF" w:rsidRPr="00321EA4" w:rsidRDefault="00F43CAF" w:rsidP="00F2541D">
            <w:pPr>
              <w:rPr>
                <w:rFonts w:asciiTheme="majorEastAsia" w:eastAsiaTheme="majorEastAsia" w:hAnsiTheme="majorEastAsia"/>
              </w:rPr>
            </w:pPr>
          </w:p>
        </w:tc>
      </w:tr>
      <w:tr w:rsidR="002427FE" w:rsidRPr="00321EA4" w14:paraId="3B20D8AF" w14:textId="77777777" w:rsidTr="00DE5CED">
        <w:trPr>
          <w:trHeight w:val="817"/>
        </w:trPr>
        <w:tc>
          <w:tcPr>
            <w:tcW w:w="1985" w:type="dxa"/>
            <w:vAlign w:val="center"/>
          </w:tcPr>
          <w:p w14:paraId="000A4DFB" w14:textId="1681913A"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居宅介護</w:t>
            </w:r>
          </w:p>
        </w:tc>
        <w:tc>
          <w:tcPr>
            <w:tcW w:w="1276" w:type="dxa"/>
            <w:vAlign w:val="center"/>
          </w:tcPr>
          <w:p w14:paraId="265E3E46" w14:textId="1C955CE4"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0887BDBB" w14:textId="60FC87C7"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5A8655D2" w14:textId="1F2CC4D2"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vMerge w:val="restart"/>
          </w:tcPr>
          <w:p w14:paraId="6E973D8A" w14:textId="7A05084C" w:rsidR="002427FE" w:rsidRPr="00321EA4" w:rsidRDefault="00DE5CED" w:rsidP="00F2541D">
            <w:pPr>
              <w:rPr>
                <w:rFonts w:asciiTheme="majorEastAsia" w:eastAsiaTheme="majorEastAsia" w:hAnsiTheme="majorEastAsia"/>
              </w:rPr>
            </w:pPr>
            <w:r w:rsidRPr="00321EA4">
              <w:rPr>
                <w:rFonts w:asciiTheme="majorEastAsia" w:eastAsiaTheme="majorEastAsia" w:hAnsiTheme="majorEastAsia" w:hint="eastAsia"/>
              </w:rPr>
              <w:t>原則介護優先</w:t>
            </w:r>
            <w:r w:rsidR="002427FE" w:rsidRPr="00321EA4">
              <w:rPr>
                <w:rFonts w:asciiTheme="majorEastAsia" w:eastAsiaTheme="majorEastAsia" w:hAnsiTheme="majorEastAsia" w:hint="eastAsia"/>
              </w:rPr>
              <w:t>。ただし、介護保険の単位数上限を</w:t>
            </w:r>
            <w:r w:rsidRPr="00321EA4">
              <w:rPr>
                <w:rFonts w:asciiTheme="majorEastAsia" w:eastAsiaTheme="majorEastAsia" w:hAnsiTheme="majorEastAsia" w:hint="eastAsia"/>
              </w:rPr>
              <w:t>超える支給が必要な方で、一定の上乗せ基準を満たしている方は、障害福祉サービスにより上乗せ可</w:t>
            </w:r>
            <w:r w:rsidR="002427FE" w:rsidRPr="00321EA4">
              <w:rPr>
                <w:rFonts w:asciiTheme="majorEastAsia" w:eastAsiaTheme="majorEastAsia" w:hAnsiTheme="majorEastAsia" w:hint="eastAsia"/>
              </w:rPr>
              <w:t>。</w:t>
            </w:r>
          </w:p>
        </w:tc>
      </w:tr>
      <w:tr w:rsidR="002427FE" w:rsidRPr="00321EA4" w14:paraId="14158FF8" w14:textId="77777777" w:rsidTr="00944412">
        <w:tc>
          <w:tcPr>
            <w:tcW w:w="1985" w:type="dxa"/>
            <w:vAlign w:val="center"/>
          </w:tcPr>
          <w:p w14:paraId="15763AE6" w14:textId="46402712"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重度訪問介護</w:t>
            </w:r>
          </w:p>
        </w:tc>
        <w:tc>
          <w:tcPr>
            <w:tcW w:w="1276" w:type="dxa"/>
            <w:vAlign w:val="center"/>
          </w:tcPr>
          <w:p w14:paraId="73BE4B90" w14:textId="6F54803B"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6665D47D" w14:textId="7C732D79"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6B959EF1" w14:textId="4885BFFA"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vMerge/>
          </w:tcPr>
          <w:p w14:paraId="65FF7417" w14:textId="77777777" w:rsidR="002427FE" w:rsidRPr="00321EA4" w:rsidRDefault="002427FE" w:rsidP="00F2541D">
            <w:pPr>
              <w:rPr>
                <w:rFonts w:asciiTheme="majorEastAsia" w:eastAsiaTheme="majorEastAsia" w:hAnsiTheme="majorEastAsia"/>
              </w:rPr>
            </w:pPr>
          </w:p>
        </w:tc>
      </w:tr>
      <w:tr w:rsidR="002427FE" w:rsidRPr="00321EA4" w14:paraId="20D9B96D" w14:textId="77777777" w:rsidTr="00653314">
        <w:trPr>
          <w:trHeight w:val="754"/>
        </w:trPr>
        <w:tc>
          <w:tcPr>
            <w:tcW w:w="1985" w:type="dxa"/>
            <w:vAlign w:val="center"/>
          </w:tcPr>
          <w:p w14:paraId="2CCA1523" w14:textId="560EF575"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同行援護</w:t>
            </w:r>
          </w:p>
        </w:tc>
        <w:tc>
          <w:tcPr>
            <w:tcW w:w="1276" w:type="dxa"/>
            <w:vAlign w:val="center"/>
          </w:tcPr>
          <w:p w14:paraId="5F99A7CC" w14:textId="391CF97C"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24C723EA" w14:textId="39979A2F"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06B98394" w14:textId="3C254187"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vMerge w:val="restart"/>
          </w:tcPr>
          <w:p w14:paraId="4729E2AF" w14:textId="77777777" w:rsidR="00653314" w:rsidRPr="00321EA4" w:rsidRDefault="00653314" w:rsidP="00F2541D">
            <w:pPr>
              <w:rPr>
                <w:rFonts w:asciiTheme="majorEastAsia" w:eastAsiaTheme="majorEastAsia" w:hAnsiTheme="majorEastAsia"/>
              </w:rPr>
            </w:pPr>
            <w:r w:rsidRPr="00321EA4">
              <w:rPr>
                <w:rFonts w:asciiTheme="majorEastAsia" w:eastAsiaTheme="majorEastAsia" w:hAnsiTheme="majorEastAsia" w:hint="eastAsia"/>
              </w:rPr>
              <w:t>介護保険対象の方も利用可</w:t>
            </w:r>
            <w:r w:rsidR="002427FE" w:rsidRPr="00321EA4">
              <w:rPr>
                <w:rFonts w:asciiTheme="majorEastAsia" w:eastAsiaTheme="majorEastAsia" w:hAnsiTheme="majorEastAsia" w:hint="eastAsia"/>
              </w:rPr>
              <w:t>。</w:t>
            </w:r>
          </w:p>
          <w:p w14:paraId="15F987C1" w14:textId="2B8B9AEB"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ただし、通院や日用</w:t>
            </w:r>
            <w:r w:rsidR="00143BBB" w:rsidRPr="00321EA4">
              <w:rPr>
                <w:rFonts w:asciiTheme="majorEastAsia" w:eastAsiaTheme="majorEastAsia" w:hAnsiTheme="majorEastAsia" w:hint="eastAsia"/>
              </w:rPr>
              <w:t>品の買物など介護保険で受けられる場合は介護保険を優先</w:t>
            </w:r>
            <w:r w:rsidRPr="00321EA4">
              <w:rPr>
                <w:rFonts w:asciiTheme="majorEastAsia" w:eastAsiaTheme="majorEastAsia" w:hAnsiTheme="majorEastAsia" w:hint="eastAsia"/>
              </w:rPr>
              <w:t>。</w:t>
            </w:r>
          </w:p>
        </w:tc>
      </w:tr>
      <w:tr w:rsidR="002427FE" w:rsidRPr="00321EA4" w14:paraId="39247562" w14:textId="77777777" w:rsidTr="00944412">
        <w:tc>
          <w:tcPr>
            <w:tcW w:w="1985" w:type="dxa"/>
            <w:vAlign w:val="center"/>
          </w:tcPr>
          <w:p w14:paraId="200D1218" w14:textId="7ACB827C"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行動援護</w:t>
            </w:r>
          </w:p>
        </w:tc>
        <w:tc>
          <w:tcPr>
            <w:tcW w:w="1276" w:type="dxa"/>
            <w:vAlign w:val="center"/>
          </w:tcPr>
          <w:p w14:paraId="307BEDB9" w14:textId="055063F5"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1D5BA53B" w14:textId="34501A80"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5FDE85CC" w14:textId="425C5B76"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vMerge/>
          </w:tcPr>
          <w:p w14:paraId="76BFDA3E" w14:textId="77777777" w:rsidR="002427FE" w:rsidRPr="00321EA4" w:rsidRDefault="002427FE" w:rsidP="00F2541D">
            <w:pPr>
              <w:rPr>
                <w:rFonts w:asciiTheme="majorEastAsia" w:eastAsiaTheme="majorEastAsia" w:hAnsiTheme="majorEastAsia"/>
              </w:rPr>
            </w:pPr>
          </w:p>
        </w:tc>
      </w:tr>
      <w:tr w:rsidR="002427FE" w:rsidRPr="00321EA4" w14:paraId="1572849E" w14:textId="77777777" w:rsidTr="00944412">
        <w:tc>
          <w:tcPr>
            <w:tcW w:w="1985" w:type="dxa"/>
            <w:vAlign w:val="center"/>
          </w:tcPr>
          <w:p w14:paraId="74E335EC" w14:textId="6050FE43"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療養介護</w:t>
            </w:r>
          </w:p>
        </w:tc>
        <w:tc>
          <w:tcPr>
            <w:tcW w:w="1276" w:type="dxa"/>
            <w:vAlign w:val="center"/>
          </w:tcPr>
          <w:p w14:paraId="4B98895C" w14:textId="79F4A87F" w:rsidR="002427FE" w:rsidRPr="00321EA4" w:rsidRDefault="003E5DFA"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35DA6B1C" w14:textId="16F7B4B1"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174BDF1A" w14:textId="307CC44C"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54BA9853" w14:textId="43CC9265" w:rsidR="002427FE" w:rsidRPr="00321EA4" w:rsidRDefault="00944412" w:rsidP="00F2541D">
            <w:pPr>
              <w:rPr>
                <w:rFonts w:asciiTheme="majorEastAsia" w:eastAsiaTheme="majorEastAsia" w:hAnsiTheme="majorEastAsia"/>
              </w:rPr>
            </w:pPr>
            <w:r w:rsidRPr="00321EA4">
              <w:rPr>
                <w:rFonts w:asciiTheme="majorEastAsia" w:eastAsiaTheme="majorEastAsia" w:hAnsiTheme="majorEastAsia" w:hint="eastAsia"/>
              </w:rPr>
              <w:t>介護保険対象となる前から療養介護施設に入所している方</w:t>
            </w:r>
            <w:r w:rsidR="00143BBB" w:rsidRPr="00321EA4">
              <w:rPr>
                <w:rFonts w:asciiTheme="majorEastAsia" w:eastAsiaTheme="majorEastAsia" w:hAnsiTheme="majorEastAsia" w:hint="eastAsia"/>
              </w:rPr>
              <w:t>は引き続き利用可</w:t>
            </w:r>
            <w:r w:rsidR="002427FE" w:rsidRPr="00321EA4">
              <w:rPr>
                <w:rFonts w:asciiTheme="majorEastAsia" w:eastAsiaTheme="majorEastAsia" w:hAnsiTheme="majorEastAsia" w:hint="eastAsia"/>
              </w:rPr>
              <w:t>。</w:t>
            </w:r>
          </w:p>
        </w:tc>
      </w:tr>
      <w:tr w:rsidR="002427FE" w:rsidRPr="00321EA4" w14:paraId="367AA8CD" w14:textId="77777777" w:rsidTr="00944412">
        <w:tc>
          <w:tcPr>
            <w:tcW w:w="1985" w:type="dxa"/>
            <w:vAlign w:val="center"/>
          </w:tcPr>
          <w:p w14:paraId="6B14E881" w14:textId="46B69C2B"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生活介護</w:t>
            </w:r>
          </w:p>
        </w:tc>
        <w:tc>
          <w:tcPr>
            <w:tcW w:w="1276" w:type="dxa"/>
            <w:vAlign w:val="center"/>
          </w:tcPr>
          <w:p w14:paraId="640B95B4" w14:textId="320182BC" w:rsidR="002427FE" w:rsidRPr="00321EA4" w:rsidRDefault="00CD7B72" w:rsidP="002427FE">
            <w:pPr>
              <w:jc w:val="center"/>
              <w:rPr>
                <w:rFonts w:asciiTheme="majorEastAsia" w:eastAsiaTheme="majorEastAsia" w:hAnsiTheme="majorEastAsia"/>
              </w:rPr>
            </w:pPr>
            <w:r w:rsidRPr="00321EA4">
              <w:rPr>
                <w:rFonts w:asciiTheme="majorEastAsia" w:eastAsiaTheme="majorEastAsia" w:hAnsiTheme="majorEastAsia" w:hint="eastAsia"/>
              </w:rPr>
              <w:t>△</w:t>
            </w:r>
          </w:p>
          <w:p w14:paraId="1C289FEA" w14:textId="4908A348" w:rsidR="00ED69DF" w:rsidRPr="00321EA4" w:rsidRDefault="00ED69DF"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5D8BA202" w14:textId="650B41C2"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50D303F0" w14:textId="47DF71E7"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4A4AE687" w14:textId="4D449F44" w:rsidR="002427FE" w:rsidRPr="00321EA4" w:rsidRDefault="002427FE" w:rsidP="00944412">
            <w:pPr>
              <w:rPr>
                <w:rFonts w:asciiTheme="majorEastAsia" w:eastAsiaTheme="majorEastAsia" w:hAnsiTheme="majorEastAsia"/>
              </w:rPr>
            </w:pPr>
            <w:r w:rsidRPr="00321EA4">
              <w:rPr>
                <w:rFonts w:asciiTheme="majorEastAsia" w:eastAsiaTheme="majorEastAsia" w:hAnsiTheme="majorEastAsia" w:hint="eastAsia"/>
              </w:rPr>
              <w:t>介護保険対象となる前から施設入所又は共同生活援助を利用</w:t>
            </w:r>
            <w:r w:rsidR="00944412" w:rsidRPr="00321EA4">
              <w:rPr>
                <w:rFonts w:asciiTheme="majorEastAsia" w:eastAsiaTheme="majorEastAsia" w:hAnsiTheme="majorEastAsia" w:hint="eastAsia"/>
              </w:rPr>
              <w:t>している方</w:t>
            </w:r>
            <w:r w:rsidR="00143BBB" w:rsidRPr="00321EA4">
              <w:rPr>
                <w:rFonts w:asciiTheme="majorEastAsia" w:eastAsiaTheme="majorEastAsia" w:hAnsiTheme="majorEastAsia" w:hint="eastAsia"/>
              </w:rPr>
              <w:t>は引き続き利用可</w:t>
            </w:r>
            <w:r w:rsidRPr="00321EA4">
              <w:rPr>
                <w:rFonts w:asciiTheme="majorEastAsia" w:eastAsiaTheme="majorEastAsia" w:hAnsiTheme="majorEastAsia" w:hint="eastAsia"/>
              </w:rPr>
              <w:t>。</w:t>
            </w:r>
          </w:p>
        </w:tc>
      </w:tr>
      <w:tr w:rsidR="002427FE" w:rsidRPr="00321EA4" w14:paraId="49DFB2D8" w14:textId="77777777" w:rsidTr="00944412">
        <w:tc>
          <w:tcPr>
            <w:tcW w:w="1985" w:type="dxa"/>
            <w:vAlign w:val="center"/>
          </w:tcPr>
          <w:p w14:paraId="1C107CF3" w14:textId="3A933619"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短期入所</w:t>
            </w:r>
          </w:p>
        </w:tc>
        <w:tc>
          <w:tcPr>
            <w:tcW w:w="1276" w:type="dxa"/>
            <w:vAlign w:val="center"/>
          </w:tcPr>
          <w:p w14:paraId="3F9635BE" w14:textId="1C92BC9D"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00988E19" w14:textId="0164B0AB"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779000E9" w14:textId="6DE0CFAD"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6A7FF4D0" w14:textId="77777777" w:rsidR="002427FE" w:rsidRPr="00321EA4" w:rsidRDefault="002427FE" w:rsidP="00F2541D">
            <w:pPr>
              <w:rPr>
                <w:rFonts w:asciiTheme="majorEastAsia" w:eastAsiaTheme="majorEastAsia" w:hAnsiTheme="majorEastAsia"/>
              </w:rPr>
            </w:pPr>
          </w:p>
        </w:tc>
      </w:tr>
      <w:tr w:rsidR="002427FE" w:rsidRPr="00321EA4" w14:paraId="618345A8" w14:textId="77777777" w:rsidTr="00944412">
        <w:tc>
          <w:tcPr>
            <w:tcW w:w="1985" w:type="dxa"/>
            <w:vAlign w:val="center"/>
          </w:tcPr>
          <w:p w14:paraId="07E28A3A" w14:textId="5521D568"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施設入所支援</w:t>
            </w:r>
          </w:p>
        </w:tc>
        <w:tc>
          <w:tcPr>
            <w:tcW w:w="1276" w:type="dxa"/>
            <w:vAlign w:val="center"/>
          </w:tcPr>
          <w:p w14:paraId="18DD7CBC" w14:textId="26D3A539" w:rsidR="00D349D5" w:rsidRPr="00321EA4" w:rsidRDefault="003E5DFA" w:rsidP="002D7A9C">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0406EB7A" w14:textId="3C25D5C3"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18845D1F" w14:textId="052C5DE8"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28F531C6" w14:textId="5608FF18" w:rsidR="002427FE" w:rsidRPr="00321EA4" w:rsidRDefault="00944412" w:rsidP="00F2541D">
            <w:pPr>
              <w:rPr>
                <w:rFonts w:asciiTheme="majorEastAsia" w:eastAsiaTheme="majorEastAsia" w:hAnsiTheme="majorEastAsia"/>
              </w:rPr>
            </w:pPr>
            <w:r w:rsidRPr="00321EA4">
              <w:rPr>
                <w:rFonts w:asciiTheme="majorEastAsia" w:eastAsiaTheme="majorEastAsia" w:hAnsiTheme="majorEastAsia" w:hint="eastAsia"/>
              </w:rPr>
              <w:t>介護保険対象となる前から施設入所している方</w:t>
            </w:r>
            <w:r w:rsidR="00143BBB" w:rsidRPr="00321EA4">
              <w:rPr>
                <w:rFonts w:asciiTheme="majorEastAsia" w:eastAsiaTheme="majorEastAsia" w:hAnsiTheme="majorEastAsia" w:hint="eastAsia"/>
              </w:rPr>
              <w:t>は引き続き利用可</w:t>
            </w:r>
            <w:r w:rsidR="002427FE" w:rsidRPr="00321EA4">
              <w:rPr>
                <w:rFonts w:asciiTheme="majorEastAsia" w:eastAsiaTheme="majorEastAsia" w:hAnsiTheme="majorEastAsia" w:hint="eastAsia"/>
              </w:rPr>
              <w:t>。</w:t>
            </w:r>
          </w:p>
        </w:tc>
      </w:tr>
      <w:tr w:rsidR="002427FE" w:rsidRPr="00321EA4" w14:paraId="4045CCD2" w14:textId="77777777" w:rsidTr="00944412">
        <w:tc>
          <w:tcPr>
            <w:tcW w:w="1985" w:type="dxa"/>
            <w:vAlign w:val="center"/>
          </w:tcPr>
          <w:p w14:paraId="2AD3723D" w14:textId="77011B06" w:rsidR="002427FE" w:rsidRPr="00321EA4" w:rsidRDefault="002427FE" w:rsidP="00F2541D">
            <w:pPr>
              <w:rPr>
                <w:rFonts w:asciiTheme="majorEastAsia" w:eastAsiaTheme="majorEastAsia" w:hAnsiTheme="majorEastAsia"/>
              </w:rPr>
            </w:pPr>
            <w:r w:rsidRPr="001C3639">
              <w:rPr>
                <w:rFonts w:asciiTheme="majorEastAsia" w:eastAsiaTheme="majorEastAsia" w:hAnsiTheme="majorEastAsia" w:hint="eastAsia"/>
                <w:w w:val="82"/>
                <w:kern w:val="0"/>
                <w:fitText w:val="1737" w:id="1380622080"/>
              </w:rPr>
              <w:t>重度障害者等包括支</w:t>
            </w:r>
            <w:r w:rsidRPr="001C3639">
              <w:rPr>
                <w:rFonts w:asciiTheme="majorEastAsia" w:eastAsiaTheme="majorEastAsia" w:hAnsiTheme="majorEastAsia" w:hint="eastAsia"/>
                <w:spacing w:val="15"/>
                <w:w w:val="82"/>
                <w:kern w:val="0"/>
                <w:fitText w:val="1737" w:id="1380622080"/>
              </w:rPr>
              <w:t>援</w:t>
            </w:r>
          </w:p>
        </w:tc>
        <w:tc>
          <w:tcPr>
            <w:tcW w:w="1276" w:type="dxa"/>
            <w:vAlign w:val="center"/>
          </w:tcPr>
          <w:p w14:paraId="0CD25532" w14:textId="59856CB7"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7C1B1A21" w14:textId="66C6245E"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36C66251" w14:textId="4F6B771C"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73B6A0DA" w14:textId="77777777" w:rsidR="002427FE" w:rsidRPr="00321EA4" w:rsidRDefault="002427FE" w:rsidP="00F2541D">
            <w:pPr>
              <w:rPr>
                <w:rFonts w:asciiTheme="majorEastAsia" w:eastAsiaTheme="majorEastAsia" w:hAnsiTheme="majorEastAsia"/>
              </w:rPr>
            </w:pPr>
          </w:p>
        </w:tc>
      </w:tr>
      <w:tr w:rsidR="002427FE" w:rsidRPr="00321EA4" w14:paraId="5E7AFF48" w14:textId="77777777" w:rsidTr="00944412">
        <w:tc>
          <w:tcPr>
            <w:tcW w:w="1985" w:type="dxa"/>
            <w:vAlign w:val="center"/>
          </w:tcPr>
          <w:p w14:paraId="20ABAABC" w14:textId="22E34DBF"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自立訓練（機能訓練）</w:t>
            </w:r>
          </w:p>
        </w:tc>
        <w:tc>
          <w:tcPr>
            <w:tcW w:w="1276" w:type="dxa"/>
            <w:vAlign w:val="center"/>
          </w:tcPr>
          <w:p w14:paraId="74C1A152" w14:textId="2C0DB49D"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4356BB61" w14:textId="07C74503"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715F43FD" w14:textId="46B83546"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6EC03340" w14:textId="77777777" w:rsidR="002427FE" w:rsidRPr="00321EA4" w:rsidRDefault="002427FE" w:rsidP="00F2541D">
            <w:pPr>
              <w:rPr>
                <w:rFonts w:asciiTheme="majorEastAsia" w:eastAsiaTheme="majorEastAsia" w:hAnsiTheme="majorEastAsia"/>
              </w:rPr>
            </w:pPr>
          </w:p>
        </w:tc>
      </w:tr>
      <w:tr w:rsidR="002427FE" w:rsidRPr="00321EA4" w14:paraId="75F5773F" w14:textId="77777777" w:rsidTr="00944412">
        <w:tc>
          <w:tcPr>
            <w:tcW w:w="1985" w:type="dxa"/>
            <w:vAlign w:val="center"/>
          </w:tcPr>
          <w:p w14:paraId="4487BF4F" w14:textId="6DC8D674" w:rsidR="002427FE" w:rsidRPr="001C013E" w:rsidRDefault="002427FE" w:rsidP="00F2541D">
            <w:pPr>
              <w:rPr>
                <w:rFonts w:asciiTheme="majorEastAsia" w:eastAsiaTheme="majorEastAsia" w:hAnsiTheme="majorEastAsia"/>
              </w:rPr>
            </w:pPr>
            <w:r w:rsidRPr="001C013E">
              <w:rPr>
                <w:rFonts w:asciiTheme="majorEastAsia" w:eastAsiaTheme="majorEastAsia" w:hAnsiTheme="majorEastAsia" w:hint="eastAsia"/>
              </w:rPr>
              <w:t>自立訓練（生活訓練</w:t>
            </w:r>
            <w:r w:rsidR="00051D07" w:rsidRPr="001C013E">
              <w:rPr>
                <w:rFonts w:asciiTheme="majorEastAsia" w:eastAsiaTheme="majorEastAsia" w:hAnsiTheme="majorEastAsia" w:hint="eastAsia"/>
              </w:rPr>
              <w:t>・宿泊型自立訓練</w:t>
            </w:r>
            <w:r w:rsidRPr="001C013E">
              <w:rPr>
                <w:rFonts w:asciiTheme="majorEastAsia" w:eastAsiaTheme="majorEastAsia" w:hAnsiTheme="majorEastAsia" w:hint="eastAsia"/>
              </w:rPr>
              <w:t>）</w:t>
            </w:r>
          </w:p>
        </w:tc>
        <w:tc>
          <w:tcPr>
            <w:tcW w:w="1276" w:type="dxa"/>
            <w:vAlign w:val="center"/>
          </w:tcPr>
          <w:p w14:paraId="26C313B1" w14:textId="25401027" w:rsidR="002427FE" w:rsidRPr="001C013E" w:rsidRDefault="002427FE" w:rsidP="002427FE">
            <w:pPr>
              <w:jc w:val="center"/>
              <w:rPr>
                <w:rFonts w:asciiTheme="majorEastAsia" w:eastAsiaTheme="majorEastAsia" w:hAnsiTheme="majorEastAsia"/>
              </w:rPr>
            </w:pPr>
            <w:r w:rsidRPr="001C013E">
              <w:rPr>
                <w:rFonts w:asciiTheme="majorEastAsia" w:eastAsiaTheme="majorEastAsia" w:hAnsiTheme="majorEastAsia" w:hint="eastAsia"/>
              </w:rPr>
              <w:t>○</w:t>
            </w:r>
          </w:p>
        </w:tc>
        <w:tc>
          <w:tcPr>
            <w:tcW w:w="1275" w:type="dxa"/>
            <w:vAlign w:val="center"/>
          </w:tcPr>
          <w:p w14:paraId="24D7268C" w14:textId="73111F66"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6CEE9A01" w14:textId="54E734CE"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18970DB4" w14:textId="77777777" w:rsidR="002427FE" w:rsidRPr="00321EA4" w:rsidRDefault="002427FE" w:rsidP="00F2541D">
            <w:pPr>
              <w:rPr>
                <w:rFonts w:asciiTheme="majorEastAsia" w:eastAsiaTheme="majorEastAsia" w:hAnsiTheme="majorEastAsia"/>
              </w:rPr>
            </w:pPr>
          </w:p>
        </w:tc>
      </w:tr>
      <w:tr w:rsidR="002427FE" w:rsidRPr="00321EA4" w14:paraId="7B489BDD" w14:textId="77777777" w:rsidTr="00944412">
        <w:tc>
          <w:tcPr>
            <w:tcW w:w="1985" w:type="dxa"/>
            <w:vAlign w:val="center"/>
          </w:tcPr>
          <w:p w14:paraId="1FC1EF85" w14:textId="137EA612"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就労移行</w:t>
            </w:r>
          </w:p>
        </w:tc>
        <w:tc>
          <w:tcPr>
            <w:tcW w:w="1276" w:type="dxa"/>
            <w:vAlign w:val="center"/>
          </w:tcPr>
          <w:p w14:paraId="6E0E8593" w14:textId="362066A1"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3E274473" w14:textId="15517569"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0379C6EC" w14:textId="44F9387E"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71D108B9" w14:textId="7382D465" w:rsidR="002427FE" w:rsidRPr="00321EA4" w:rsidRDefault="003519CB" w:rsidP="00F2541D">
            <w:pPr>
              <w:rPr>
                <w:rFonts w:asciiTheme="majorEastAsia" w:eastAsiaTheme="majorEastAsia" w:hAnsiTheme="majorEastAsia"/>
              </w:rPr>
            </w:pPr>
            <w:r w:rsidRPr="00321EA4">
              <w:rPr>
                <w:rFonts w:asciiTheme="majorEastAsia" w:eastAsiaTheme="majorEastAsia" w:hAnsiTheme="majorEastAsia" w:hint="eastAsia"/>
              </w:rPr>
              <w:t>支給決定時に</w:t>
            </w:r>
            <w:r w:rsidR="0033691B" w:rsidRPr="00321EA4">
              <w:rPr>
                <w:rFonts w:asciiTheme="majorEastAsia" w:eastAsiaTheme="majorEastAsia" w:hAnsiTheme="majorEastAsia" w:hint="eastAsia"/>
              </w:rPr>
              <w:t>65</w:t>
            </w:r>
            <w:r w:rsidR="000336B1" w:rsidRPr="00321EA4">
              <w:rPr>
                <w:rFonts w:asciiTheme="majorEastAsia" w:eastAsiaTheme="majorEastAsia" w:hAnsiTheme="majorEastAsia" w:hint="eastAsia"/>
              </w:rPr>
              <w:t>歳未満の方</w:t>
            </w:r>
            <w:r w:rsidR="00DB1346" w:rsidRPr="00321EA4">
              <w:rPr>
                <w:rFonts w:asciiTheme="majorEastAsia" w:eastAsiaTheme="majorEastAsia" w:hAnsiTheme="majorEastAsia" w:hint="eastAsia"/>
              </w:rPr>
              <w:t>に限る。</w:t>
            </w:r>
          </w:p>
        </w:tc>
      </w:tr>
      <w:tr w:rsidR="002427FE" w:rsidRPr="00321EA4" w14:paraId="69DD2BD6" w14:textId="77777777" w:rsidTr="00944412">
        <w:tc>
          <w:tcPr>
            <w:tcW w:w="1985" w:type="dxa"/>
            <w:vAlign w:val="center"/>
          </w:tcPr>
          <w:p w14:paraId="4F86068D" w14:textId="40B0DF66"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就労継続</w:t>
            </w:r>
            <w:r w:rsidR="007F56AE">
              <w:rPr>
                <w:rFonts w:asciiTheme="majorEastAsia" w:eastAsiaTheme="majorEastAsia" w:hAnsiTheme="majorEastAsia" w:hint="eastAsia"/>
              </w:rPr>
              <w:t>支援</w:t>
            </w:r>
            <w:r w:rsidRPr="00321EA4">
              <w:rPr>
                <w:rFonts w:asciiTheme="majorEastAsia" w:eastAsiaTheme="majorEastAsia" w:hAnsiTheme="majorEastAsia" w:hint="eastAsia"/>
              </w:rPr>
              <w:t>A型</w:t>
            </w:r>
          </w:p>
        </w:tc>
        <w:tc>
          <w:tcPr>
            <w:tcW w:w="1276" w:type="dxa"/>
            <w:vAlign w:val="center"/>
          </w:tcPr>
          <w:p w14:paraId="63B61EB8" w14:textId="2FD8740D"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5CC56E54" w14:textId="2338609A"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1D268587" w14:textId="009B9FA4"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69DD4CEE" w14:textId="3D9AF7D3" w:rsidR="002427FE" w:rsidRPr="00321EA4" w:rsidRDefault="003519CB" w:rsidP="00F2541D">
            <w:pPr>
              <w:rPr>
                <w:rFonts w:asciiTheme="majorEastAsia" w:eastAsiaTheme="majorEastAsia" w:hAnsiTheme="majorEastAsia"/>
              </w:rPr>
            </w:pPr>
            <w:r w:rsidRPr="00321EA4">
              <w:rPr>
                <w:rFonts w:asciiTheme="majorEastAsia" w:eastAsiaTheme="majorEastAsia" w:hAnsiTheme="majorEastAsia" w:hint="eastAsia"/>
              </w:rPr>
              <w:t>支給決定時に</w:t>
            </w:r>
            <w:r w:rsidR="0033691B" w:rsidRPr="00321EA4">
              <w:rPr>
                <w:rFonts w:asciiTheme="majorEastAsia" w:eastAsiaTheme="majorEastAsia" w:hAnsiTheme="majorEastAsia" w:hint="eastAsia"/>
              </w:rPr>
              <w:t>65</w:t>
            </w:r>
            <w:r w:rsidR="000336B1" w:rsidRPr="00321EA4">
              <w:rPr>
                <w:rFonts w:asciiTheme="majorEastAsia" w:eastAsiaTheme="majorEastAsia" w:hAnsiTheme="majorEastAsia" w:hint="eastAsia"/>
              </w:rPr>
              <w:t>歳未満の方</w:t>
            </w:r>
            <w:r w:rsidR="00DB1346" w:rsidRPr="00321EA4">
              <w:rPr>
                <w:rFonts w:asciiTheme="majorEastAsia" w:eastAsiaTheme="majorEastAsia" w:hAnsiTheme="majorEastAsia" w:hint="eastAsia"/>
              </w:rPr>
              <w:t>に限る</w:t>
            </w:r>
            <w:r w:rsidR="0033691B" w:rsidRPr="00321EA4">
              <w:rPr>
                <w:rFonts w:asciiTheme="majorEastAsia" w:eastAsiaTheme="majorEastAsia" w:hAnsiTheme="majorEastAsia" w:hint="eastAsia"/>
              </w:rPr>
              <w:t>。</w:t>
            </w:r>
          </w:p>
        </w:tc>
      </w:tr>
      <w:tr w:rsidR="002427FE" w:rsidRPr="00321EA4" w14:paraId="273A3178" w14:textId="77777777" w:rsidTr="00944412">
        <w:trPr>
          <w:trHeight w:val="158"/>
        </w:trPr>
        <w:tc>
          <w:tcPr>
            <w:tcW w:w="1985" w:type="dxa"/>
            <w:vAlign w:val="center"/>
          </w:tcPr>
          <w:p w14:paraId="08C9901D" w14:textId="5B5A2A58"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就労継続</w:t>
            </w:r>
            <w:r w:rsidR="007F56AE">
              <w:rPr>
                <w:rFonts w:asciiTheme="majorEastAsia" w:eastAsiaTheme="majorEastAsia" w:hAnsiTheme="majorEastAsia" w:hint="eastAsia"/>
              </w:rPr>
              <w:t>支援</w:t>
            </w:r>
            <w:r w:rsidRPr="00321EA4">
              <w:rPr>
                <w:rFonts w:asciiTheme="majorEastAsia" w:eastAsiaTheme="majorEastAsia" w:hAnsiTheme="majorEastAsia" w:hint="eastAsia"/>
              </w:rPr>
              <w:t>B型</w:t>
            </w:r>
          </w:p>
        </w:tc>
        <w:tc>
          <w:tcPr>
            <w:tcW w:w="1276" w:type="dxa"/>
            <w:vAlign w:val="center"/>
          </w:tcPr>
          <w:p w14:paraId="37AA70FE" w14:textId="2424D87B"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20BD8C8D" w14:textId="76234E41"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22C5D39E" w14:textId="19EEE064"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1A541870" w14:textId="38A946D9" w:rsidR="002427FE" w:rsidRPr="00321EA4" w:rsidRDefault="006D5A82" w:rsidP="00F2541D">
            <w:pPr>
              <w:rPr>
                <w:rFonts w:asciiTheme="majorEastAsia" w:eastAsiaTheme="majorEastAsia" w:hAnsiTheme="majorEastAsia"/>
              </w:rPr>
            </w:pPr>
            <w:r>
              <w:rPr>
                <w:rFonts w:asciiTheme="majorEastAsia" w:eastAsiaTheme="majorEastAsia" w:hAnsiTheme="majorEastAsia" w:hint="eastAsia"/>
              </w:rPr>
              <w:t>75歳以上新規は審査会に諮り支給の必要を個別判断。</w:t>
            </w:r>
          </w:p>
        </w:tc>
      </w:tr>
      <w:tr w:rsidR="002427FE" w:rsidRPr="00321EA4" w14:paraId="0CFF2A9B" w14:textId="77777777" w:rsidTr="00944412">
        <w:trPr>
          <w:trHeight w:val="157"/>
        </w:trPr>
        <w:tc>
          <w:tcPr>
            <w:tcW w:w="1985" w:type="dxa"/>
            <w:vAlign w:val="center"/>
          </w:tcPr>
          <w:p w14:paraId="205959AB" w14:textId="5F460359"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共同生活援助</w:t>
            </w:r>
          </w:p>
        </w:tc>
        <w:tc>
          <w:tcPr>
            <w:tcW w:w="1276" w:type="dxa"/>
            <w:vAlign w:val="center"/>
          </w:tcPr>
          <w:p w14:paraId="1ED1C333" w14:textId="0E75292F"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703A3957" w14:textId="0774BB43" w:rsidR="002427FE" w:rsidRPr="00321EA4" w:rsidRDefault="0033691B"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04B6B931" w14:textId="66B62120" w:rsidR="002427FE" w:rsidRPr="00321EA4" w:rsidRDefault="00BD2554" w:rsidP="002427FE">
            <w:pPr>
              <w:jc w:val="center"/>
              <w:rPr>
                <w:rFonts w:asciiTheme="majorEastAsia" w:eastAsiaTheme="majorEastAsia" w:hAnsiTheme="majorEastAsia"/>
              </w:rPr>
            </w:pPr>
            <w:r w:rsidRPr="00F16D91">
              <w:rPr>
                <w:rFonts w:asciiTheme="majorEastAsia" w:eastAsiaTheme="majorEastAsia" w:hAnsiTheme="majorEastAsia" w:hint="eastAsia"/>
                <w:color w:val="000000" w:themeColor="text1"/>
              </w:rPr>
              <w:t>×</w:t>
            </w:r>
          </w:p>
        </w:tc>
        <w:tc>
          <w:tcPr>
            <w:tcW w:w="2829" w:type="dxa"/>
          </w:tcPr>
          <w:p w14:paraId="70EB4691" w14:textId="6625BB60" w:rsidR="002427FE" w:rsidRPr="00321EA4" w:rsidRDefault="00BD2554" w:rsidP="00F2541D">
            <w:pPr>
              <w:rPr>
                <w:rFonts w:asciiTheme="majorEastAsia" w:eastAsiaTheme="majorEastAsia" w:hAnsiTheme="majorEastAsia"/>
              </w:rPr>
            </w:pPr>
            <w:r w:rsidRPr="00F16D91">
              <w:rPr>
                <w:rFonts w:asciiTheme="majorEastAsia" w:eastAsiaTheme="majorEastAsia" w:hAnsiTheme="majorEastAsia" w:hint="eastAsia"/>
                <w:color w:val="000000" w:themeColor="text1"/>
              </w:rPr>
              <w:t>介護保険対象者となる前から</w:t>
            </w:r>
            <w:r w:rsidR="007F504D" w:rsidRPr="00F16D91">
              <w:rPr>
                <w:rFonts w:asciiTheme="majorEastAsia" w:eastAsiaTheme="majorEastAsia" w:hAnsiTheme="majorEastAsia" w:hint="eastAsia"/>
                <w:color w:val="000000" w:themeColor="text1"/>
              </w:rPr>
              <w:t>共同生活援助を利用している方は引き続き利用可。</w:t>
            </w:r>
          </w:p>
        </w:tc>
      </w:tr>
      <w:tr w:rsidR="002D7A9C" w:rsidRPr="00321EA4" w14:paraId="12B6B7A1" w14:textId="77777777" w:rsidTr="00944412">
        <w:tc>
          <w:tcPr>
            <w:tcW w:w="1985" w:type="dxa"/>
            <w:vAlign w:val="center"/>
          </w:tcPr>
          <w:p w14:paraId="2F79C2F9" w14:textId="04076F8E" w:rsidR="002D7A9C" w:rsidRPr="00321EA4" w:rsidRDefault="002D7A9C" w:rsidP="00F2541D">
            <w:pPr>
              <w:rPr>
                <w:rFonts w:asciiTheme="majorEastAsia" w:eastAsiaTheme="majorEastAsia" w:hAnsiTheme="majorEastAsia"/>
              </w:rPr>
            </w:pPr>
            <w:r w:rsidRPr="00321EA4">
              <w:rPr>
                <w:rFonts w:asciiTheme="majorEastAsia" w:eastAsiaTheme="majorEastAsia" w:hAnsiTheme="majorEastAsia" w:hint="eastAsia"/>
              </w:rPr>
              <w:t>地域移行支援</w:t>
            </w:r>
          </w:p>
        </w:tc>
        <w:tc>
          <w:tcPr>
            <w:tcW w:w="1276" w:type="dxa"/>
            <w:vAlign w:val="center"/>
          </w:tcPr>
          <w:p w14:paraId="6D399CCD" w14:textId="02FBF6CD" w:rsidR="002D7A9C" w:rsidRPr="00321EA4" w:rsidRDefault="002D7A9C"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56415636" w14:textId="7E162D6A" w:rsidR="002D7A9C" w:rsidRPr="00321EA4" w:rsidRDefault="002D7A9C"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23954BA2" w14:textId="054E3423" w:rsidR="002D7A9C" w:rsidRPr="00321EA4" w:rsidRDefault="002D7A9C"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31833C8D" w14:textId="487B44F3" w:rsidR="002D7A9C" w:rsidRPr="00321EA4" w:rsidRDefault="0072069D" w:rsidP="00F2541D">
            <w:pPr>
              <w:rPr>
                <w:rFonts w:asciiTheme="majorEastAsia" w:eastAsiaTheme="majorEastAsia" w:hAnsiTheme="majorEastAsia"/>
              </w:rPr>
            </w:pPr>
            <w:r w:rsidRPr="00321EA4">
              <w:rPr>
                <w:rFonts w:asciiTheme="majorEastAsia" w:eastAsiaTheme="majorEastAsia" w:hAnsiTheme="majorEastAsia" w:hint="eastAsia"/>
              </w:rPr>
              <w:t>共同生活援助への移行の場合に限る。</w:t>
            </w:r>
          </w:p>
        </w:tc>
      </w:tr>
      <w:tr w:rsidR="002D7A9C" w:rsidRPr="00321EA4" w14:paraId="3F883CDB" w14:textId="77777777" w:rsidTr="00944412">
        <w:tc>
          <w:tcPr>
            <w:tcW w:w="1985" w:type="dxa"/>
            <w:vAlign w:val="center"/>
          </w:tcPr>
          <w:p w14:paraId="48AB1B8D" w14:textId="0BAB6ACC" w:rsidR="002D7A9C" w:rsidRPr="00321EA4" w:rsidRDefault="002D7A9C" w:rsidP="00F2541D">
            <w:pPr>
              <w:rPr>
                <w:rFonts w:asciiTheme="majorEastAsia" w:eastAsiaTheme="majorEastAsia" w:hAnsiTheme="majorEastAsia"/>
              </w:rPr>
            </w:pPr>
            <w:r w:rsidRPr="00321EA4">
              <w:rPr>
                <w:rFonts w:asciiTheme="majorEastAsia" w:eastAsiaTheme="majorEastAsia" w:hAnsiTheme="majorEastAsia" w:hint="eastAsia"/>
              </w:rPr>
              <w:t>地域定着支援</w:t>
            </w:r>
          </w:p>
        </w:tc>
        <w:tc>
          <w:tcPr>
            <w:tcW w:w="1276" w:type="dxa"/>
            <w:vAlign w:val="center"/>
          </w:tcPr>
          <w:p w14:paraId="674CDD2B" w14:textId="29C82799" w:rsidR="002D7A9C" w:rsidRPr="00321EA4" w:rsidRDefault="0072069D"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0ACD9883" w14:textId="483E298B" w:rsidR="002D7A9C" w:rsidRPr="00321EA4" w:rsidRDefault="0072069D"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0C607D8F" w14:textId="12C041E9" w:rsidR="002D7A9C" w:rsidRPr="00321EA4" w:rsidRDefault="0072069D"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6CBD919E" w14:textId="77777777" w:rsidR="002D7A9C" w:rsidRPr="00321EA4" w:rsidRDefault="002D7A9C" w:rsidP="00F2541D">
            <w:pPr>
              <w:rPr>
                <w:rFonts w:asciiTheme="majorEastAsia" w:eastAsiaTheme="majorEastAsia" w:hAnsiTheme="majorEastAsia"/>
              </w:rPr>
            </w:pPr>
          </w:p>
        </w:tc>
      </w:tr>
    </w:tbl>
    <w:p w14:paraId="29C36687" w14:textId="4DE4E799" w:rsidR="00F43CAF" w:rsidRPr="00321EA4" w:rsidRDefault="00ED69DF" w:rsidP="00F2541D">
      <w:pPr>
        <w:ind w:left="387" w:hangingChars="200" w:hanging="387"/>
        <w:rPr>
          <w:rFonts w:asciiTheme="majorEastAsia" w:eastAsiaTheme="majorEastAsia" w:hAnsiTheme="majorEastAsia"/>
        </w:rPr>
      </w:pPr>
      <w:r w:rsidRPr="00321EA4">
        <w:rPr>
          <w:rFonts w:asciiTheme="majorEastAsia" w:eastAsiaTheme="majorEastAsia" w:hAnsiTheme="majorEastAsia" w:hint="eastAsia"/>
        </w:rPr>
        <w:t>（※）</w:t>
      </w:r>
      <w:r w:rsidR="002D7A9C" w:rsidRPr="00321EA4">
        <w:rPr>
          <w:rFonts w:asciiTheme="majorEastAsia" w:eastAsiaTheme="majorEastAsia" w:hAnsiTheme="majorEastAsia" w:hint="eastAsia"/>
        </w:rPr>
        <w:t>居宅で生活している</w:t>
      </w:r>
      <w:r w:rsidRPr="00321EA4">
        <w:rPr>
          <w:rFonts w:asciiTheme="majorEastAsia" w:eastAsiaTheme="majorEastAsia" w:hAnsiTheme="majorEastAsia" w:hint="eastAsia"/>
        </w:rPr>
        <w:t>生活介護の利用者で、40～</w:t>
      </w:r>
      <w:r w:rsidR="007530C1" w:rsidRPr="00321EA4">
        <w:rPr>
          <w:rFonts w:asciiTheme="majorEastAsia" w:eastAsiaTheme="majorEastAsia" w:hAnsiTheme="majorEastAsia" w:hint="eastAsia"/>
        </w:rPr>
        <w:t>64</w:t>
      </w:r>
      <w:r w:rsidRPr="00321EA4">
        <w:rPr>
          <w:rFonts w:asciiTheme="majorEastAsia" w:eastAsiaTheme="majorEastAsia" w:hAnsiTheme="majorEastAsia" w:hint="eastAsia"/>
        </w:rPr>
        <w:t>歳の間に特定疾病により介護保険2号該当となった方は、65歳到達までは引き続き同一生活介護事業所の利用が可能です。</w:t>
      </w:r>
    </w:p>
    <w:p w14:paraId="4E8F8B50" w14:textId="77777777" w:rsidR="00311BB1" w:rsidRDefault="00311BB1" w:rsidP="008167C9">
      <w:pPr>
        <w:pStyle w:val="2"/>
        <w:rPr>
          <w:rFonts w:asciiTheme="majorEastAsia" w:hAnsiTheme="majorEastAsia"/>
          <w:color w:val="auto"/>
        </w:rPr>
        <w:sectPr w:rsidR="00311BB1" w:rsidSect="00311BB1">
          <w:pgSz w:w="11906" w:h="16838" w:code="9"/>
          <w:pgMar w:top="1985" w:right="1701" w:bottom="1701" w:left="1701" w:header="851" w:footer="992" w:gutter="0"/>
          <w:cols w:space="425"/>
          <w:titlePg/>
          <w:docGrid w:type="linesAndChars" w:linePitch="292" w:charSpace="-3426"/>
        </w:sectPr>
      </w:pPr>
    </w:p>
    <w:p w14:paraId="4C51077D" w14:textId="5133E2C5" w:rsidR="001435BC" w:rsidRPr="00321EA4" w:rsidRDefault="00E26E2B" w:rsidP="008167C9">
      <w:pPr>
        <w:pStyle w:val="2"/>
        <w:rPr>
          <w:rFonts w:asciiTheme="majorEastAsia" w:hAnsiTheme="majorEastAsia"/>
          <w:color w:val="auto"/>
        </w:rPr>
      </w:pPr>
      <w:bookmarkStart w:id="35" w:name="_Toc510443545"/>
      <w:r w:rsidRPr="00321EA4">
        <w:rPr>
          <w:rFonts w:asciiTheme="majorEastAsia" w:hAnsiTheme="majorEastAsia" w:hint="eastAsia"/>
          <w:color w:val="auto"/>
        </w:rPr>
        <w:lastRenderedPageBreak/>
        <w:t>上乗せ基準</w:t>
      </w:r>
      <w:bookmarkEnd w:id="35"/>
    </w:p>
    <w:p w14:paraId="2E92D518" w14:textId="5880B941" w:rsidR="00794029" w:rsidRPr="00321EA4" w:rsidRDefault="00D40D87" w:rsidP="001435BC">
      <w:pPr>
        <w:rPr>
          <w:rFonts w:asciiTheme="majorEastAsia" w:eastAsiaTheme="majorEastAsia" w:hAnsiTheme="majorEastAsia"/>
        </w:rPr>
      </w:pPr>
      <w:r w:rsidRPr="00321EA4">
        <w:rPr>
          <w:rFonts w:asciiTheme="majorEastAsia" w:eastAsiaTheme="majorEastAsia" w:hAnsiTheme="majorEastAsia" w:hint="eastAsia"/>
        </w:rPr>
        <w:t xml:space="preserve">　　居宅介護に係る上乗せ基準は以下のとおりです。</w:t>
      </w:r>
    </w:p>
    <w:p w14:paraId="44D36721" w14:textId="77777777" w:rsidR="00E92427" w:rsidRPr="00321EA4" w:rsidRDefault="00E92427" w:rsidP="001435BC">
      <w:pPr>
        <w:rPr>
          <w:rFonts w:asciiTheme="majorEastAsia" w:eastAsiaTheme="majorEastAsia" w:hAnsiTheme="majorEastAsia"/>
        </w:rPr>
      </w:pPr>
    </w:p>
    <w:p w14:paraId="12C1D40A" w14:textId="41FF54E9" w:rsidR="00E92427" w:rsidRPr="00321EA4" w:rsidRDefault="00E92427" w:rsidP="00E92427">
      <w:pPr>
        <w:ind w:firstLineChars="100" w:firstLine="193"/>
        <w:rPr>
          <w:rFonts w:asciiTheme="majorEastAsia" w:eastAsiaTheme="majorEastAsia" w:hAnsiTheme="majorEastAsia"/>
        </w:rPr>
      </w:pPr>
      <w:r w:rsidRPr="00321EA4">
        <w:rPr>
          <w:rFonts w:asciiTheme="majorEastAsia" w:eastAsiaTheme="majorEastAsia" w:hAnsiTheme="majorEastAsia" w:hint="eastAsia"/>
        </w:rPr>
        <w:t>（１）対象者</w:t>
      </w:r>
    </w:p>
    <w:p w14:paraId="617BA856" w14:textId="34372382" w:rsidR="00E92427" w:rsidRPr="00321EA4" w:rsidRDefault="00E92427" w:rsidP="00E92427">
      <w:pPr>
        <w:tabs>
          <w:tab w:val="left" w:pos="2503"/>
        </w:tabs>
        <w:rPr>
          <w:rFonts w:asciiTheme="majorEastAsia" w:eastAsiaTheme="majorEastAsia" w:hAnsiTheme="majorEastAsia"/>
        </w:rPr>
      </w:pPr>
      <w:r w:rsidRPr="00321EA4">
        <w:rPr>
          <w:rFonts w:asciiTheme="majorEastAsia" w:eastAsiaTheme="majorEastAsia" w:hAnsiTheme="majorEastAsia" w:hint="eastAsia"/>
        </w:rPr>
        <w:t xml:space="preserve">　　　上乗せ対象者かどうかは以下のフローチャートによって判断します。</w:t>
      </w:r>
    </w:p>
    <w:p w14:paraId="425A11AF" w14:textId="77777777" w:rsidR="00E92427" w:rsidRPr="00321EA4" w:rsidRDefault="00E92427" w:rsidP="00E92427">
      <w:pPr>
        <w:tabs>
          <w:tab w:val="left" w:pos="2503"/>
        </w:tabs>
        <w:rPr>
          <w:rFonts w:asciiTheme="majorEastAsia" w:eastAsiaTheme="majorEastAsia" w:hAnsiTheme="majorEastAsia"/>
        </w:rPr>
      </w:pPr>
    </w:p>
    <w:p w14:paraId="16E8ABBC" w14:textId="77777777" w:rsidR="00E92427" w:rsidRPr="00321EA4" w:rsidRDefault="00E92427" w:rsidP="00E92427">
      <w:r w:rsidRPr="00321EA4">
        <w:rPr>
          <w:rFonts w:hint="eastAsia"/>
          <w:noProof/>
        </w:rPr>
        <mc:AlternateContent>
          <mc:Choice Requires="wpg">
            <w:drawing>
              <wp:anchor distT="0" distB="0" distL="114300" distR="114300" simplePos="0" relativeHeight="251666432" behindDoc="0" locked="0" layoutInCell="1" allowOverlap="1" wp14:anchorId="17A3643F" wp14:editId="5B709646">
                <wp:simplePos x="0" y="0"/>
                <wp:positionH relativeFrom="column">
                  <wp:posOffset>958215</wp:posOffset>
                </wp:positionH>
                <wp:positionV relativeFrom="paragraph">
                  <wp:posOffset>29845</wp:posOffset>
                </wp:positionV>
                <wp:extent cx="3105150" cy="2219325"/>
                <wp:effectExtent l="0" t="0" r="19050" b="28575"/>
                <wp:wrapNone/>
                <wp:docPr id="60" name="グループ化 60"/>
                <wp:cNvGraphicFramePr/>
                <a:graphic xmlns:a="http://schemas.openxmlformats.org/drawingml/2006/main">
                  <a:graphicData uri="http://schemas.microsoft.com/office/word/2010/wordprocessingGroup">
                    <wpg:wgp>
                      <wpg:cNvGrpSpPr/>
                      <wpg:grpSpPr>
                        <a:xfrm>
                          <a:off x="0" y="0"/>
                          <a:ext cx="3105150" cy="2219325"/>
                          <a:chOff x="0" y="85725"/>
                          <a:chExt cx="3105150" cy="2219325"/>
                        </a:xfrm>
                      </wpg:grpSpPr>
                      <wpg:grpSp>
                        <wpg:cNvPr id="105" name="グループ化 105"/>
                        <wpg:cNvGrpSpPr/>
                        <wpg:grpSpPr>
                          <a:xfrm>
                            <a:off x="0" y="85725"/>
                            <a:ext cx="3067050" cy="2209800"/>
                            <a:chOff x="0" y="85725"/>
                            <a:chExt cx="3067050" cy="2209800"/>
                          </a:xfrm>
                        </wpg:grpSpPr>
                        <wps:wsp>
                          <wps:cNvPr id="106" name="直線矢印コネクタ 106"/>
                          <wps:cNvCnPr>
                            <a:endCxn id="110" idx="0"/>
                          </wps:cNvCnPr>
                          <wps:spPr>
                            <a:xfrm>
                              <a:off x="2409825" y="638175"/>
                              <a:ext cx="0" cy="314325"/>
                            </a:xfrm>
                            <a:prstGeom prst="straightConnector1">
                              <a:avLst/>
                            </a:prstGeom>
                            <a:noFill/>
                            <a:ln w="28575" cap="flat" cmpd="sng" algn="ctr">
                              <a:solidFill>
                                <a:sysClr val="windowText" lastClr="000000"/>
                              </a:solidFill>
                              <a:prstDash val="sysDash"/>
                              <a:miter lim="800000"/>
                              <a:tailEnd type="triangle"/>
                            </a:ln>
                            <a:effectLst/>
                          </wps:spPr>
                          <wps:bodyPr/>
                        </wps:wsp>
                        <wps:wsp>
                          <wps:cNvPr id="107" name="カギ線コネクタ 107"/>
                          <wps:cNvCnPr/>
                          <wps:spPr>
                            <a:xfrm flipH="1">
                              <a:off x="971550" y="1257300"/>
                              <a:ext cx="895350" cy="628650"/>
                            </a:xfrm>
                            <a:prstGeom prst="bentConnector3">
                              <a:avLst>
                                <a:gd name="adj1" fmla="val 100000"/>
                              </a:avLst>
                            </a:prstGeom>
                            <a:noFill/>
                            <a:ln w="28575" cap="flat" cmpd="sng" algn="ctr">
                              <a:solidFill>
                                <a:sysClr val="windowText" lastClr="000000"/>
                              </a:solidFill>
                              <a:prstDash val="solid"/>
                              <a:miter lim="800000"/>
                              <a:tailEnd type="triangle"/>
                            </a:ln>
                            <a:effectLst/>
                          </wps:spPr>
                          <wps:bodyPr/>
                        </wps:wsp>
                        <wps:wsp>
                          <wps:cNvPr id="108" name="正方形/長方形 108"/>
                          <wps:cNvSpPr/>
                          <wps:spPr>
                            <a:xfrm>
                              <a:off x="0" y="590550"/>
                              <a:ext cx="495300" cy="295275"/>
                            </a:xfrm>
                            <a:prstGeom prst="rect">
                              <a:avLst/>
                            </a:prstGeom>
                            <a:noFill/>
                            <a:ln w="12700" cap="flat" cmpd="sng" algn="ctr">
                              <a:noFill/>
                              <a:prstDash val="solid"/>
                              <a:miter lim="800000"/>
                            </a:ln>
                            <a:effectLst/>
                          </wps:spPr>
                          <wps:txbx>
                            <w:txbxContent>
                              <w:p w14:paraId="3B47C8FF" w14:textId="77777777" w:rsidR="007D0DE9" w:rsidRPr="009B4703" w:rsidRDefault="007D0DE9" w:rsidP="00E92427">
                                <w:pPr>
                                  <w:jc w:val="center"/>
                                  <w:rPr>
                                    <w:color w:val="000000" w:themeColor="text1"/>
                                    <w14:textOutline w14:w="0" w14:cap="flat" w14:cmpd="sng" w14:algn="ctr">
                                      <w14:noFill/>
                                      <w14:prstDash w14:val="solid"/>
                                      <w14:round/>
                                    </w14:textOutline>
                                  </w:rPr>
                                </w:pPr>
                                <w:r w:rsidRPr="009B4703">
                                  <w:rPr>
                                    <w:rFonts w:hint="eastAsia"/>
                                    <w:color w:val="000000" w:themeColor="text1"/>
                                    <w14:textOutline w14:w="0" w14:cap="flat" w14:cmpd="sng" w14:algn="ctr">
                                      <w14:noFill/>
                                      <w14:prstDash w14:val="solid"/>
                                      <w14:round/>
                                    </w14:textOutline>
                                  </w:rPr>
                                  <w:t>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正方形/長方形 109"/>
                          <wps:cNvSpPr/>
                          <wps:spPr>
                            <a:xfrm>
                              <a:off x="47625" y="85725"/>
                              <a:ext cx="3000375" cy="514350"/>
                            </a:xfrm>
                            <a:prstGeom prst="rect">
                              <a:avLst/>
                            </a:prstGeom>
                            <a:noFill/>
                            <a:ln w="12700" cap="flat" cmpd="sng" algn="ctr">
                              <a:solidFill>
                                <a:sysClr val="windowText" lastClr="000000"/>
                              </a:solidFill>
                              <a:prstDash val="solid"/>
                              <a:miter lim="800000"/>
                            </a:ln>
                            <a:effectLst/>
                          </wps:spPr>
                          <wps:txbx>
                            <w:txbxContent>
                              <w:p w14:paraId="53942C0B" w14:textId="77777777" w:rsidR="007D0DE9" w:rsidRPr="00A96A38" w:rsidRDefault="007D0DE9" w:rsidP="00E92427">
                                <w:pP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介護保険対象者</w:t>
                                </w:r>
                                <w:r>
                                  <w:rPr>
                                    <w:color w:val="000000" w:themeColor="text1"/>
                                    <w14:textOutline w14:w="0" w14:cap="flat" w14:cmpd="sng" w14:algn="ctr">
                                      <w14:noFill/>
                                      <w14:prstDash w14:val="solid"/>
                                      <w14:round/>
                                    </w14:textOutline>
                                  </w:rPr>
                                  <w:t>となる前から障害</w:t>
                                </w:r>
                                <w:r>
                                  <w:rPr>
                                    <w:rFonts w:hint="eastAsia"/>
                                    <w:color w:val="000000" w:themeColor="text1"/>
                                    <w14:textOutline w14:w="0" w14:cap="flat" w14:cmpd="sng" w14:algn="ctr">
                                      <w14:noFill/>
                                      <w14:prstDash w14:val="solid"/>
                                      <w14:round/>
                                    </w14:textOutline>
                                  </w:rPr>
                                  <w:t>福祉サービス</w:t>
                                </w:r>
                                <w:r>
                                  <w:rPr>
                                    <w:color w:val="000000" w:themeColor="text1"/>
                                    <w14:textOutline w14:w="0" w14:cap="flat" w14:cmpd="sng" w14:algn="ctr">
                                      <w14:noFill/>
                                      <w14:prstDash w14:val="solid"/>
                                      <w14:round/>
                                    </w14:textOutline>
                                  </w:rPr>
                                  <w:t>の</w:t>
                                </w:r>
                                <w:r>
                                  <w:rPr>
                                    <w:rFonts w:hint="eastAsia"/>
                                    <w:color w:val="000000" w:themeColor="text1"/>
                                    <w14:textOutline w14:w="0" w14:cap="flat" w14:cmpd="sng" w14:algn="ctr">
                                      <w14:noFill/>
                                      <w14:prstDash w14:val="solid"/>
                                      <w14:round/>
                                    </w14:textOutline>
                                  </w:rPr>
                                  <w:t>対象者だったか（※</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正方形/長方形 110"/>
                          <wps:cNvSpPr/>
                          <wps:spPr>
                            <a:xfrm>
                              <a:off x="1866900" y="952500"/>
                              <a:ext cx="1181100" cy="609600"/>
                            </a:xfrm>
                            <a:prstGeom prst="rect">
                              <a:avLst/>
                            </a:prstGeom>
                            <a:noFill/>
                            <a:ln w="12700" cap="flat" cmpd="sng" algn="ctr">
                              <a:solidFill>
                                <a:sysClr val="windowText" lastClr="000000"/>
                              </a:solidFill>
                              <a:prstDash val="solid"/>
                              <a:miter lim="800000"/>
                            </a:ln>
                            <a:effectLst/>
                          </wps:spPr>
                          <wps:txbx>
                            <w:txbxContent>
                              <w:p w14:paraId="3B589AB2" w14:textId="77777777" w:rsidR="007D0DE9" w:rsidRDefault="007D0DE9" w:rsidP="00E92427">
                                <w:pPr>
                                  <w:jc w:val="left"/>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介護認定</w:t>
                                </w:r>
                                <w:r>
                                  <w:rPr>
                                    <w:color w:val="000000" w:themeColor="text1"/>
                                    <w14:textOutline w14:w="0" w14:cap="flat" w14:cmpd="sng" w14:algn="ctr">
                                      <w14:noFill/>
                                      <w14:prstDash w14:val="solid"/>
                                      <w14:round/>
                                    </w14:textOutline>
                                  </w:rPr>
                                  <w:t>の結果</w:t>
                                </w:r>
                              </w:p>
                              <w:p w14:paraId="6E628F4F" w14:textId="51337BCD" w:rsidR="007D0DE9" w:rsidRPr="00A96A38" w:rsidRDefault="007D0DE9" w:rsidP="00E92427">
                                <w:pPr>
                                  <w:jc w:val="left"/>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要介護</w:t>
                                </w:r>
                                <w:r>
                                  <w:rPr>
                                    <w:color w:val="000000" w:themeColor="text1"/>
                                    <w14:textOutline w14:w="0" w14:cap="flat" w14:cmpd="sng" w14:algn="ctr">
                                      <w14:noFill/>
                                      <w14:prstDash w14:val="solid"/>
                                      <w14:round/>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直線矢印コネクタ 111"/>
                          <wps:cNvCnPr/>
                          <wps:spPr>
                            <a:xfrm>
                              <a:off x="457200" y="638175"/>
                              <a:ext cx="0" cy="1259840"/>
                            </a:xfrm>
                            <a:prstGeom prst="straightConnector1">
                              <a:avLst/>
                            </a:prstGeom>
                            <a:noFill/>
                            <a:ln w="28575" cap="flat" cmpd="sng" algn="ctr">
                              <a:solidFill>
                                <a:sysClr val="windowText" lastClr="000000"/>
                              </a:solidFill>
                              <a:prstDash val="solid"/>
                              <a:miter lim="800000"/>
                              <a:tailEnd type="triangle"/>
                            </a:ln>
                            <a:effectLst/>
                          </wps:spPr>
                          <wps:bodyPr/>
                        </wps:wsp>
                        <wps:wsp>
                          <wps:cNvPr id="112" name="正方形/長方形 112"/>
                          <wps:cNvSpPr/>
                          <wps:spPr>
                            <a:xfrm>
                              <a:off x="2400300" y="590550"/>
                              <a:ext cx="657225" cy="295275"/>
                            </a:xfrm>
                            <a:prstGeom prst="rect">
                              <a:avLst/>
                            </a:prstGeom>
                            <a:noFill/>
                            <a:ln w="12700" cap="flat" cmpd="sng" algn="ctr">
                              <a:noFill/>
                              <a:prstDash val="solid"/>
                              <a:miter lim="800000"/>
                            </a:ln>
                            <a:effectLst/>
                          </wps:spPr>
                          <wps:txbx>
                            <w:txbxContent>
                              <w:p w14:paraId="3F901B76" w14:textId="77777777" w:rsidR="007D0DE9" w:rsidRPr="009B4703" w:rsidRDefault="007D0DE9"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いいえ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正方形/長方形 113"/>
                          <wps:cNvSpPr/>
                          <wps:spPr>
                            <a:xfrm>
                              <a:off x="152400" y="1905000"/>
                              <a:ext cx="1247775" cy="390525"/>
                            </a:xfrm>
                            <a:prstGeom prst="rect">
                              <a:avLst/>
                            </a:prstGeom>
                            <a:noFill/>
                            <a:ln w="12700" cap="flat" cmpd="sng" algn="ctr">
                              <a:solidFill>
                                <a:sysClr val="windowText" lastClr="000000"/>
                              </a:solidFill>
                              <a:prstDash val="solid"/>
                              <a:miter lim="800000"/>
                            </a:ln>
                            <a:effectLst/>
                          </wps:spPr>
                          <wps:txbx>
                            <w:txbxContent>
                              <w:p w14:paraId="70CB122C" w14:textId="77777777" w:rsidR="007D0DE9" w:rsidRPr="00A96A38" w:rsidRDefault="007D0DE9"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上乗せ</w:t>
                                </w:r>
                                <w:r>
                                  <w:rPr>
                                    <w:color w:val="000000" w:themeColor="text1"/>
                                    <w14:textOutline w14:w="0" w14:cap="flat" w14:cmpd="sng" w14:algn="ctr">
                                      <w14:noFill/>
                                      <w14:prstDash w14:val="solid"/>
                                      <w14:round/>
                                    </w14:textOutline>
                                  </w:rPr>
                                  <w:t>対象者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正方形/長方形 114"/>
                          <wps:cNvSpPr/>
                          <wps:spPr>
                            <a:xfrm>
                              <a:off x="1304925" y="933450"/>
                              <a:ext cx="628650" cy="295275"/>
                            </a:xfrm>
                            <a:prstGeom prst="rect">
                              <a:avLst/>
                            </a:prstGeom>
                            <a:noFill/>
                            <a:ln w="12700" cap="flat" cmpd="sng" algn="ctr">
                              <a:noFill/>
                              <a:prstDash val="solid"/>
                              <a:miter lim="800000"/>
                            </a:ln>
                            <a:effectLst/>
                          </wps:spPr>
                          <wps:txbx>
                            <w:txbxContent>
                              <w:p w14:paraId="3EC8F34C" w14:textId="77777777" w:rsidR="007D0DE9" w:rsidRPr="009B4703" w:rsidRDefault="007D0DE9" w:rsidP="00E92427">
                                <w:pPr>
                                  <w:jc w:val="center"/>
                                  <w:rPr>
                                    <w:color w:val="000000" w:themeColor="text1"/>
                                    <w14:textOutline w14:w="0" w14:cap="flat" w14:cmpd="sng" w14:algn="ctr">
                                      <w14:noFill/>
                                      <w14:prstDash w14:val="solid"/>
                                      <w14:round/>
                                    </w14:textOutline>
                                  </w:rPr>
                                </w:pPr>
                                <w:r w:rsidRPr="009B4703">
                                  <w:rPr>
                                    <w:rFonts w:hint="eastAsia"/>
                                    <w:color w:val="000000" w:themeColor="text1"/>
                                    <w14:textOutline w14:w="0" w14:cap="flat" w14:cmpd="sng" w14:algn="ctr">
                                      <w14:noFill/>
                                      <w14:prstDash w14:val="solid"/>
                                      <w14:round/>
                                    </w14:textOutline>
                                  </w:rPr>
                                  <w:t>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直線矢印コネクタ 115"/>
                          <wps:cNvCnPr/>
                          <wps:spPr>
                            <a:xfrm flipH="1">
                              <a:off x="2419350" y="1562100"/>
                              <a:ext cx="0" cy="333375"/>
                            </a:xfrm>
                            <a:prstGeom prst="straightConnector1">
                              <a:avLst/>
                            </a:prstGeom>
                            <a:noFill/>
                            <a:ln w="28575" cap="flat" cmpd="sng" algn="ctr">
                              <a:solidFill>
                                <a:sysClr val="windowText" lastClr="000000"/>
                              </a:solidFill>
                              <a:prstDash val="sysDash"/>
                              <a:miter lim="800000"/>
                              <a:tailEnd type="triangle"/>
                            </a:ln>
                            <a:effectLst/>
                          </wps:spPr>
                          <wps:bodyPr/>
                        </wps:wsp>
                        <wps:wsp>
                          <wps:cNvPr id="116" name="正方形/長方形 116"/>
                          <wps:cNvSpPr/>
                          <wps:spPr>
                            <a:xfrm>
                              <a:off x="2457450" y="1543050"/>
                              <a:ext cx="609600" cy="295275"/>
                            </a:xfrm>
                            <a:prstGeom prst="rect">
                              <a:avLst/>
                            </a:prstGeom>
                            <a:noFill/>
                            <a:ln w="12700" cap="flat" cmpd="sng" algn="ctr">
                              <a:noFill/>
                              <a:prstDash val="solid"/>
                              <a:miter lim="800000"/>
                            </a:ln>
                            <a:effectLst/>
                          </wps:spPr>
                          <wps:txbx>
                            <w:txbxContent>
                              <w:p w14:paraId="00252195" w14:textId="77777777" w:rsidR="007D0DE9" w:rsidRPr="009B4703" w:rsidRDefault="007D0DE9"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いいえ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正方形/長方形 117"/>
                        <wps:cNvSpPr/>
                        <wps:spPr>
                          <a:xfrm>
                            <a:off x="1857375" y="1914525"/>
                            <a:ext cx="1247775" cy="390525"/>
                          </a:xfrm>
                          <a:prstGeom prst="rect">
                            <a:avLst/>
                          </a:prstGeom>
                          <a:noFill/>
                          <a:ln w="12700" cap="flat" cmpd="sng" algn="ctr">
                            <a:solidFill>
                              <a:sysClr val="windowText" lastClr="000000"/>
                            </a:solidFill>
                            <a:prstDash val="solid"/>
                            <a:miter lim="800000"/>
                          </a:ln>
                          <a:effectLst/>
                        </wps:spPr>
                        <wps:txbx>
                          <w:txbxContent>
                            <w:p w14:paraId="4FF859A5" w14:textId="77777777" w:rsidR="007D0DE9" w:rsidRPr="00A96A38" w:rsidRDefault="007D0DE9"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上乗せ非該当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A3643F" id="グループ化 60" o:spid="_x0000_s1051" style="position:absolute;left:0;text-align:left;margin-left:75.45pt;margin-top:2.35pt;width:244.5pt;height:174.75pt;z-index:251666432;mso-width-relative:margin;mso-height-relative:margin" coordorigin=",857" coordsize="31051,2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">
                <v:group id="グループ化 105" o:spid="_x0000_s1052" style="position:absolute;top:857;width:30670;height:22098" coordorigin=",857" coordsize="30670,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type id="_x0000_t32" coordsize="21600,21600" o:spt="32" o:oned="t" path="m,l21600,21600e" filled="f">
                    <v:path arrowok="t" fillok="f" o:connecttype="none"/>
                    <o:lock v:ext="edit" shapetype="t"/>
                  </v:shapetype>
                  <v:shape id="直線矢印コネクタ 106" o:spid="_x0000_s1053" type="#_x0000_t32" style="position:absolute;left:24098;top:6381;width:0;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GN9sEAAADcAAAADwAAAGRycy9kb3ducmV2LnhtbERP22rCQBB9L/gPywi+1U01iE1dRQRF&#10;KAi1/YAhO80Gs7MhO8bo13cLhb7N4VxntRl8o3rqYh3YwMs0A0VcBltzZeDrc/+8BBUF2WITmAzc&#10;KcJmPXpaYWHDjT+oP0ulUgjHAg04kbbQOpaOPMZpaIkT9x06j5JgV2nb4S2F+0bPsmyhPdacGhy2&#10;tHNUXs5Xb+Bxydu5hKNUr5LnwR1Oy/f+ZMxkPGzfQAkN8i/+cx9tmp8t4PeZdIF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gY32wQAAANwAAAAPAAAAAAAAAAAAAAAA&#10;AKECAABkcnMvZG93bnJldi54bWxQSwUGAAAAAAQABAD5AAAAjwMAAAAA&#10;" strokecolor="windowText" strokeweight="2.25pt">
                    <v:stroke dashstyle="3 1"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07" o:spid="_x0000_s1054" type="#_x0000_t34" style="position:absolute;left:9715;top:12573;width:8954;height:628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eHxcMAAADcAAAADwAAAGRycy9kb3ducmV2LnhtbERPTWsCMRC9C/6HMEIvUpMWastqFCtU&#10;Kj119eJt2Ew3SzeT7Sarq7/eFARv83ifM1/2rhZHakPlWcPTRIEgLrypuNSw3308voEIEdlg7Zk0&#10;nCnAcjEczDEz/sTfdMxjKVIIhww12BibTMpQWHIYJr4hTtyPbx3GBNtSmhZPKdzV8lmpqXRYcWqw&#10;2NDaUvGbd07Di1ptLvb98LX9m47l2mJXym2n9cOoX81AROrjXXxzf5o0X73C/zPp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3h8XDAAAA3AAAAA8AAAAAAAAAAAAA&#10;AAAAoQIAAGRycy9kb3ducmV2LnhtbFBLBQYAAAAABAAEAPkAAACRAwAAAAA=&#10;" adj="21600" strokecolor="windowText" strokeweight="2.25pt">
                    <v:stroke endarrow="block"/>
                  </v:shape>
                  <v:rect id="正方形/長方形 108" o:spid="_x0000_s1055" style="position:absolute;top:5905;width:4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ekMQA&#10;AADcAAAADwAAAGRycy9kb3ducmV2LnhtbESPQW/CMAyF75P2HyJP2m2k4zChQkAwaRoThwk27iYx&#10;bUXjVEloy7+fD5O42XrP731erEbfqp5iagIbeJ0UoIhtcA1XBn5/Pl5moFJGdtgGJgM3SrBaPj4s&#10;sHRh4D31h1wpCeFUooE6567UOtmaPKZJ6IhFO4foMcsaK+0iDhLuWz0tijftsWFpqLGj95rs5XD1&#10;Bo7hvBm8PfFXf/turp+7aO1sZ8zz07ieg8o05rv5/3rrBL8QWn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XpDEAAAA3AAAAA8AAAAAAAAAAAAAAAAAmAIAAGRycy9k&#10;b3ducmV2LnhtbFBLBQYAAAAABAAEAPUAAACJAwAAAAA=&#10;" filled="f" stroked="f" strokeweight="1pt">
                    <v:textbox>
                      <w:txbxContent>
                        <w:p w14:paraId="3B47C8FF" w14:textId="77777777" w:rsidR="007D0DE9" w:rsidRPr="009B4703" w:rsidRDefault="007D0DE9" w:rsidP="00E92427">
                          <w:pPr>
                            <w:jc w:val="center"/>
                            <w:rPr>
                              <w:color w:val="000000" w:themeColor="text1"/>
                              <w14:textOutline w14:w="0" w14:cap="flat" w14:cmpd="sng" w14:algn="ctr">
                                <w14:noFill/>
                                <w14:prstDash w14:val="solid"/>
                                <w14:round/>
                              </w14:textOutline>
                            </w:rPr>
                          </w:pPr>
                          <w:r w:rsidRPr="009B4703">
                            <w:rPr>
                              <w:rFonts w:hint="eastAsia"/>
                              <w:color w:val="000000" w:themeColor="text1"/>
                              <w14:textOutline w14:w="0" w14:cap="flat" w14:cmpd="sng" w14:algn="ctr">
                                <w14:noFill/>
                                <w14:prstDash w14:val="solid"/>
                                <w14:round/>
                              </w14:textOutline>
                            </w:rPr>
                            <w:t>はい</w:t>
                          </w:r>
                        </w:p>
                      </w:txbxContent>
                    </v:textbox>
                  </v:rect>
                  <v:rect id="正方形/長方形 109" o:spid="_x0000_s1056" style="position:absolute;left:476;top:857;width:30004;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gisEA&#10;AADcAAAADwAAAGRycy9kb3ducmV2LnhtbERPS4vCMBC+C/sfwgjeNFFBtGsUWRAWdi8+EPY2NmNb&#10;TCalibX7740geJuP7znLdeesaKkJlWcN45ECQZx7U3Gh4XjYDucgQkQ2aD2Thn8KsF599JaYGX/n&#10;HbX7WIgUwiFDDWWMdSZlyEtyGEa+Jk7cxTcOY4JNIU2D9xTurJwoNZMOK04NJdb0VVJ+3d+chp06&#10;nH7c71T9ndXxFLbOntuN1XrQ7zafICJ18S1+ub9Nmq8W8Hw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GoIrBAAAA3AAAAA8AAAAAAAAAAAAAAAAAmAIAAGRycy9kb3du&#10;cmV2LnhtbFBLBQYAAAAABAAEAPUAAACGAwAAAAA=&#10;" filled="f" strokecolor="windowText" strokeweight="1pt">
                    <v:textbox>
                      <w:txbxContent>
                        <w:p w14:paraId="53942C0B" w14:textId="77777777" w:rsidR="007D0DE9" w:rsidRPr="00A96A38" w:rsidRDefault="007D0DE9" w:rsidP="00E92427">
                          <w:pP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介護保険対象者</w:t>
                          </w:r>
                          <w:r>
                            <w:rPr>
                              <w:color w:val="000000" w:themeColor="text1"/>
                              <w14:textOutline w14:w="0" w14:cap="flat" w14:cmpd="sng" w14:algn="ctr">
                                <w14:noFill/>
                                <w14:prstDash w14:val="solid"/>
                                <w14:round/>
                              </w14:textOutline>
                            </w:rPr>
                            <w:t>となる前から障害</w:t>
                          </w:r>
                          <w:r>
                            <w:rPr>
                              <w:rFonts w:hint="eastAsia"/>
                              <w:color w:val="000000" w:themeColor="text1"/>
                              <w14:textOutline w14:w="0" w14:cap="flat" w14:cmpd="sng" w14:algn="ctr">
                                <w14:noFill/>
                                <w14:prstDash w14:val="solid"/>
                                <w14:round/>
                              </w14:textOutline>
                            </w:rPr>
                            <w:t>福祉サービス</w:t>
                          </w:r>
                          <w:r>
                            <w:rPr>
                              <w:color w:val="000000" w:themeColor="text1"/>
                              <w14:textOutline w14:w="0" w14:cap="flat" w14:cmpd="sng" w14:algn="ctr">
                                <w14:noFill/>
                                <w14:prstDash w14:val="solid"/>
                                <w14:round/>
                              </w14:textOutline>
                            </w:rPr>
                            <w:t>の</w:t>
                          </w:r>
                          <w:r>
                            <w:rPr>
                              <w:rFonts w:hint="eastAsia"/>
                              <w:color w:val="000000" w:themeColor="text1"/>
                              <w14:textOutline w14:w="0" w14:cap="flat" w14:cmpd="sng" w14:algn="ctr">
                                <w14:noFill/>
                                <w14:prstDash w14:val="solid"/>
                                <w14:round/>
                              </w14:textOutline>
                            </w:rPr>
                            <w:t>対象者だったか（※</w:t>
                          </w:r>
                          <w:r>
                            <w:rPr>
                              <w:color w:val="000000" w:themeColor="text1"/>
                              <w14:textOutline w14:w="0" w14:cap="flat" w14:cmpd="sng" w14:algn="ctr">
                                <w14:noFill/>
                                <w14:prstDash w14:val="solid"/>
                                <w14:round/>
                              </w14:textOutline>
                            </w:rPr>
                            <w:t>）</w:t>
                          </w:r>
                        </w:p>
                      </w:txbxContent>
                    </v:textbox>
                  </v:rect>
                  <v:rect id="正方形/長方形 110" o:spid="_x0000_s1057" style="position:absolute;left:18669;top:9525;width:11811;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fysUA&#10;AADcAAAADwAAAGRycy9kb3ducmV2LnhtbESPT2vDMAzF74N9B6PCbqvdDsrI6oRSKAy2S/9Q2E2N&#10;tSTMlkPsptm3nw6F3STe03s/raspeDXSkLrIFhZzA4q4jq7jxsLpuHt+BZUyskMfmSz8UoKqfHxY&#10;Y+Hijfc0HnKjJIRTgRbanPtC61S3FDDNY08s2nccAmZZh0a7AW8SHrxeGrPSATuWhhZ72rZU/xyu&#10;wcLeHM8f4fPFfF3M6Zx2wV/Gjbf2aTZt3kBlmvK/+X797gR/IfjyjEy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Z/KxQAAANwAAAAPAAAAAAAAAAAAAAAAAJgCAABkcnMv&#10;ZG93bnJldi54bWxQSwUGAAAAAAQABAD1AAAAigMAAAAA&#10;" filled="f" strokecolor="windowText" strokeweight="1pt">
                    <v:textbox>
                      <w:txbxContent>
                        <w:p w14:paraId="3B589AB2" w14:textId="77777777" w:rsidR="007D0DE9" w:rsidRDefault="007D0DE9" w:rsidP="00E92427">
                          <w:pPr>
                            <w:jc w:val="left"/>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介護認定</w:t>
                          </w:r>
                          <w:r>
                            <w:rPr>
                              <w:color w:val="000000" w:themeColor="text1"/>
                              <w14:textOutline w14:w="0" w14:cap="flat" w14:cmpd="sng" w14:algn="ctr">
                                <w14:noFill/>
                                <w14:prstDash w14:val="solid"/>
                                <w14:round/>
                              </w14:textOutline>
                            </w:rPr>
                            <w:t>の結果</w:t>
                          </w:r>
                        </w:p>
                        <w:p w14:paraId="6E628F4F" w14:textId="51337BCD" w:rsidR="007D0DE9" w:rsidRPr="00A96A38" w:rsidRDefault="007D0DE9" w:rsidP="00E92427">
                          <w:pPr>
                            <w:jc w:val="left"/>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要介護</w:t>
                          </w:r>
                          <w:r>
                            <w:rPr>
                              <w:color w:val="000000" w:themeColor="text1"/>
                              <w14:textOutline w14:w="0" w14:cap="flat" w14:cmpd="sng" w14:algn="ctr">
                                <w14:noFill/>
                                <w14:prstDash w14:val="solid"/>
                                <w14:round/>
                              </w14:textOutline>
                            </w:rPr>
                            <w:t>５</w:t>
                          </w:r>
                        </w:p>
                      </w:txbxContent>
                    </v:textbox>
                  </v:rect>
                  <v:shape id="直線矢印コネクタ 111" o:spid="_x0000_s1058" type="#_x0000_t32" style="position:absolute;left:4572;top:6381;width:0;height:12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ST8MAAADcAAAADwAAAGRycy9kb3ducmV2LnhtbERPTWvCQBC9C/6HZYTedJNWgkRXsRah&#10;lx5ihdLbmB2TYHY23V1j/PduodDbPN7nrDaDaUVPzjeWFaSzBARxaXXDlYLj5366AOEDssbWMim4&#10;k4fNejxaYa7tjQvqD6ESMYR9jgrqELpcSl/WZNDPbEccubN1BkOErpLa4S2Gm1Y+J0kmDTYcG2rs&#10;aFdTeTlcjYKX7LQov7OfYvdW9B+v9yPPL+5LqafJsF2CCDSEf/Gf+13H+WkKv8/EC+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mkk/DAAAA3AAAAA8AAAAAAAAAAAAA&#10;AAAAoQIAAGRycy9kb3ducmV2LnhtbFBLBQYAAAAABAAEAPkAAACRAwAAAAA=&#10;" strokecolor="windowText" strokeweight="2.25pt">
                    <v:stroke endarrow="block" joinstyle="miter"/>
                  </v:shape>
                  <v:rect id="正方形/長方形 112" o:spid="_x0000_s1059" style="position:absolute;left:24003;top:5905;width:657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p8EA&#10;AADcAAAADwAAAGRycy9kb3ducmV2LnhtbERPS4vCMBC+L/gfwgje1lQPItUoKoi7eFjWx31MxrbY&#10;TEoS2/rvNwsLe5uP7znLdW9r0ZIPlWMFk3EGglg7U3Gh4HLev89BhIhssHZMCl4UYL0avC0xN67j&#10;b2pPsRAphEOOCsoYm1zKoEuyGMauIU7c3XmLMUFfSOOxS+G2ltMsm0mLFaeGEhvalaQfp6dVcHX3&#10;bWf1jT/b11f1PBy91vOjUqNhv1mAiNTHf/Gf+8Ok+ZMp/D6TL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X/6fBAAAA3AAAAA8AAAAAAAAAAAAAAAAAmAIAAGRycy9kb3du&#10;cmV2LnhtbFBLBQYAAAAABAAEAPUAAACGAwAAAAA=&#10;" filled="f" stroked="f" strokeweight="1pt">
                    <v:textbox>
                      <w:txbxContent>
                        <w:p w14:paraId="3F901B76" w14:textId="77777777" w:rsidR="007D0DE9" w:rsidRPr="009B4703" w:rsidRDefault="007D0DE9"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いいえ</w:t>
                          </w:r>
                        </w:p>
                      </w:txbxContent>
                    </v:textbox>
                  </v:rect>
                  <v:rect id="正方形/長方形 113" o:spid="_x0000_s1060" style="position:absolute;left:1524;top:19050;width:12477;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BvcIA&#10;AADcAAAADwAAAGRycy9kb3ducmV2LnhtbERPyWrDMBC9B/oPYgK9xZIbCMWNEkLAUGgvWQj0NrYm&#10;tok0MpbquH9fFQK9zeOts95OzoqRhtB51pBnCgRx7U3HjYbzqVy8gggR2aD1TBp+KMB28zRbY2H8&#10;nQ80HmMjUgiHAjW0MfaFlKFuyWHIfE+cuKsfHMYEh0aaAe8p3Fn5otRKOuw4NbTY076l+nb8dhoO&#10;6nT5cJ9L9VWp8yWUzlbjzmr9PJ92byAiTfFf/HC/mzQ/X8L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wG9wgAAANwAAAAPAAAAAAAAAAAAAAAAAJgCAABkcnMvZG93&#10;bnJldi54bWxQSwUGAAAAAAQABAD1AAAAhwMAAAAA&#10;" filled="f" strokecolor="windowText" strokeweight="1pt">
                    <v:textbox>
                      <w:txbxContent>
                        <w:p w14:paraId="70CB122C" w14:textId="77777777" w:rsidR="007D0DE9" w:rsidRPr="00A96A38" w:rsidRDefault="007D0DE9"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上乗せ</w:t>
                          </w:r>
                          <w:r>
                            <w:rPr>
                              <w:color w:val="000000" w:themeColor="text1"/>
                              <w14:textOutline w14:w="0" w14:cap="flat" w14:cmpd="sng" w14:algn="ctr">
                                <w14:noFill/>
                                <w14:prstDash w14:val="solid"/>
                                <w14:round/>
                              </w14:textOutline>
                            </w:rPr>
                            <w:t>対象者</w:t>
                          </w:r>
                        </w:p>
                      </w:txbxContent>
                    </v:textbox>
                  </v:rect>
                  <v:rect id="正方形/長方形 114" o:spid="_x0000_s1061" style="position:absolute;left:13049;top:9334;width:6286;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CSMEA&#10;AADcAAAADwAAAGRycy9kb3ducmV2LnhtbERPS2sCMRC+F/wPYQRvNWuRIqtRVChaPJT6uI/JuLu4&#10;mSxJ3F3/fVMo9DYf33MWq97WoiUfKscKJuMMBLF2puJCwfn08ToDESKywdoxKXhSgNVy8LLA3LiO&#10;v6k9xkKkEA45KihjbHIpgy7JYhi7hjhxN+ctxgR9IY3HLoXbWr5l2bu0WHFqKLGhbUn6fnxYBRd3&#10;23RWX/mzfX5Vj93Baz07KDUa9us5iEh9/Bf/ufcmzZ9M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wkjBAAAA3AAAAA8AAAAAAAAAAAAAAAAAmAIAAGRycy9kb3du&#10;cmV2LnhtbFBLBQYAAAAABAAEAPUAAACGAwAAAAA=&#10;" filled="f" stroked="f" strokeweight="1pt">
                    <v:textbox>
                      <w:txbxContent>
                        <w:p w14:paraId="3EC8F34C" w14:textId="77777777" w:rsidR="007D0DE9" w:rsidRPr="009B4703" w:rsidRDefault="007D0DE9" w:rsidP="00E92427">
                          <w:pPr>
                            <w:jc w:val="center"/>
                            <w:rPr>
                              <w:color w:val="000000" w:themeColor="text1"/>
                              <w14:textOutline w14:w="0" w14:cap="flat" w14:cmpd="sng" w14:algn="ctr">
                                <w14:noFill/>
                                <w14:prstDash w14:val="solid"/>
                                <w14:round/>
                              </w14:textOutline>
                            </w:rPr>
                          </w:pPr>
                          <w:r w:rsidRPr="009B4703">
                            <w:rPr>
                              <w:rFonts w:hint="eastAsia"/>
                              <w:color w:val="000000" w:themeColor="text1"/>
                              <w14:textOutline w14:w="0" w14:cap="flat" w14:cmpd="sng" w14:algn="ctr">
                                <w14:noFill/>
                                <w14:prstDash w14:val="solid"/>
                                <w14:round/>
                              </w14:textOutline>
                            </w:rPr>
                            <w:t>はい</w:t>
                          </w:r>
                        </w:p>
                      </w:txbxContent>
                    </v:textbox>
                  </v:rect>
                  <v:shape id="直線矢印コネクタ 115" o:spid="_x0000_s1062" type="#_x0000_t32" style="position:absolute;left:24193;top:15621;width:0;height:3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8B8QAAADcAAAADwAAAGRycy9kb3ducmV2LnhtbERPTWsCMRC9F/wPYYTeatbWVrs1itgK&#10;RYRSFcHbsBl3F5PJkqTr+u9NodDbPN7nTOedNaIlH2rHCoaDDARx4XTNpYL9bvUwAREiskbjmBRc&#10;KcB81rubYq7dhb+p3cZSpBAOOSqoYmxyKUNRkcUwcA1x4k7OW4wJ+lJqj5cUbo18zLIXabHm1FBh&#10;Q8uKivP2xyrw46eDWexG9euHeT+uN8uv7Lhplbrvd4s3EJG6+C/+c3/qNH/4DL/Pp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N/wHxAAAANwAAAAPAAAAAAAAAAAA&#10;AAAAAKECAABkcnMvZG93bnJldi54bWxQSwUGAAAAAAQABAD5AAAAkgMAAAAA&#10;" strokecolor="windowText" strokeweight="2.25pt">
                    <v:stroke dashstyle="3 1" endarrow="block" joinstyle="miter"/>
                  </v:shape>
                  <v:rect id="正方形/長方形 116" o:spid="_x0000_s1063" style="position:absolute;left:24574;top:15430;width:6096;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5pMEA&#10;AADcAAAADwAAAGRycy9kb3ducmV2LnhtbERPS4vCMBC+L/gfwgje1tQ9iFSjqCCueFjWx31MxrbY&#10;TEoS2/rvNwsLe5uP7zmLVW9r0ZIPlWMFk3EGglg7U3Gh4HLevc9AhIhssHZMCl4UYLUcvC0wN67j&#10;b2pPsRAphEOOCsoYm1zKoEuyGMauIU7c3XmLMUFfSOOxS+G2lh9ZNpUWK04NJTa0LUk/Tk+r4Oru&#10;m87qGx/a11f13B+91rOjUqNhv56DiNTHf/Gf+9Ok+ZMp/D6TL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s+aTBAAAA3AAAAA8AAAAAAAAAAAAAAAAAmAIAAGRycy9kb3du&#10;cmV2LnhtbFBLBQYAAAAABAAEAPUAAACGAwAAAAA=&#10;" filled="f" stroked="f" strokeweight="1pt">
                    <v:textbox>
                      <w:txbxContent>
                        <w:p w14:paraId="00252195" w14:textId="77777777" w:rsidR="007D0DE9" w:rsidRPr="009B4703" w:rsidRDefault="007D0DE9"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いいえ</w:t>
                          </w:r>
                        </w:p>
                      </w:txbxContent>
                    </v:textbox>
                  </v:rect>
                </v:group>
                <v:rect id="正方形/長方形 117" o:spid="_x0000_s1064" style="position:absolute;left:18573;top:19145;width:12478;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HvsEA&#10;AADcAAAADwAAAGRycy9kb3ducmV2LnhtbERPS4vCMBC+L/gfwgje1sQV1qUaRQRB0IsPhL2NzdgW&#10;k0lpsrX++40geJuP7zmzReesaKkJlWcNo6ECQZx7U3Gh4XRcf/6ACBHZoPVMGh4UYDHvfcwwM/7O&#10;e2oPsRAphEOGGsoY60zKkJfkMAx9TZy4q28cxgSbQpoG7yncWfml1Ld0WHFqKLGmVUn57fDnNOzV&#10;8bx1u7H6vajTOaydvbRLq/Wg3y2nICJ18S1+uTcmzR9N4PlMuk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MB77BAAAA3AAAAA8AAAAAAAAAAAAAAAAAmAIAAGRycy9kb3du&#10;cmV2LnhtbFBLBQYAAAAABAAEAPUAAACGAwAAAAA=&#10;" filled="f" strokecolor="windowText" strokeweight="1pt">
                  <v:textbox>
                    <w:txbxContent>
                      <w:p w14:paraId="4FF859A5" w14:textId="77777777" w:rsidR="007D0DE9" w:rsidRPr="00A96A38" w:rsidRDefault="007D0DE9"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上乗せ非該当</w:t>
                        </w:r>
                      </w:p>
                    </w:txbxContent>
                  </v:textbox>
                </v:rect>
              </v:group>
            </w:pict>
          </mc:Fallback>
        </mc:AlternateContent>
      </w:r>
    </w:p>
    <w:p w14:paraId="77111253" w14:textId="77777777" w:rsidR="00E92427" w:rsidRPr="00321EA4" w:rsidRDefault="00E92427" w:rsidP="00E92427"/>
    <w:p w14:paraId="64F901D8" w14:textId="77777777" w:rsidR="00E92427" w:rsidRPr="00321EA4" w:rsidRDefault="00E92427" w:rsidP="00E92427"/>
    <w:p w14:paraId="3FC8B9E0" w14:textId="77777777" w:rsidR="00E92427" w:rsidRPr="00321EA4" w:rsidRDefault="00E92427" w:rsidP="00E92427"/>
    <w:p w14:paraId="128F8A43" w14:textId="77777777" w:rsidR="00E92427" w:rsidRPr="00321EA4" w:rsidRDefault="00E92427" w:rsidP="00E92427"/>
    <w:p w14:paraId="27B7F58C" w14:textId="77777777" w:rsidR="00E92427" w:rsidRPr="00321EA4" w:rsidRDefault="00E92427" w:rsidP="00E92427"/>
    <w:p w14:paraId="5753C118" w14:textId="77777777" w:rsidR="00E92427" w:rsidRPr="00321EA4" w:rsidRDefault="00E92427" w:rsidP="00E92427"/>
    <w:p w14:paraId="43238944" w14:textId="77777777" w:rsidR="00E92427" w:rsidRPr="00321EA4" w:rsidRDefault="00E92427" w:rsidP="00E92427"/>
    <w:p w14:paraId="4555BD7C" w14:textId="77777777" w:rsidR="00E92427" w:rsidRPr="00321EA4" w:rsidRDefault="00E92427" w:rsidP="00E92427"/>
    <w:p w14:paraId="05531857" w14:textId="77777777" w:rsidR="00E92427" w:rsidRPr="00321EA4" w:rsidRDefault="00E92427" w:rsidP="00E92427"/>
    <w:p w14:paraId="5FD9705C" w14:textId="77777777" w:rsidR="00E92427" w:rsidRPr="00321EA4" w:rsidRDefault="00E92427" w:rsidP="00E92427">
      <w:pPr>
        <w:rPr>
          <w:rFonts w:asciiTheme="majorEastAsia" w:eastAsiaTheme="majorEastAsia" w:hAnsiTheme="majorEastAsia"/>
        </w:rPr>
      </w:pPr>
    </w:p>
    <w:p w14:paraId="170AAC7D" w14:textId="77777777" w:rsidR="00E92427" w:rsidRPr="00321EA4" w:rsidRDefault="00E92427" w:rsidP="00E92427">
      <w:pPr>
        <w:rPr>
          <w:rFonts w:asciiTheme="majorEastAsia" w:eastAsiaTheme="majorEastAsia" w:hAnsiTheme="majorEastAsia"/>
        </w:rPr>
      </w:pPr>
    </w:p>
    <w:p w14:paraId="33B86073" w14:textId="77777777" w:rsidR="00E92427" w:rsidRPr="00321EA4" w:rsidRDefault="00E92427" w:rsidP="00E92427">
      <w:pPr>
        <w:ind w:leftChars="100" w:left="580" w:hangingChars="200" w:hanging="387"/>
        <w:rPr>
          <w:rFonts w:asciiTheme="majorEastAsia" w:eastAsiaTheme="majorEastAsia" w:hAnsiTheme="majorEastAsia"/>
        </w:rPr>
      </w:pPr>
      <w:r w:rsidRPr="00321EA4">
        <w:rPr>
          <w:rFonts w:asciiTheme="majorEastAsia" w:eastAsiaTheme="majorEastAsia" w:hAnsiTheme="majorEastAsia" w:hint="eastAsia"/>
        </w:rPr>
        <w:t>（※）実際に障害福祉サービスの支給決定を受けていたかどうかは問いません。また、障害福祉サービス対象者だったかどうかは以下の書類等で確認します。</w:t>
      </w:r>
    </w:p>
    <w:p w14:paraId="4358EC40" w14:textId="77777777" w:rsidR="00E92427" w:rsidRPr="00321EA4" w:rsidRDefault="00E92427" w:rsidP="00E92427">
      <w:pPr>
        <w:ind w:leftChars="100" w:left="193"/>
        <w:rPr>
          <w:rFonts w:asciiTheme="majorEastAsia" w:eastAsiaTheme="majorEastAsia" w:hAnsiTheme="majorEastAsia"/>
        </w:rPr>
      </w:pPr>
      <w:r w:rsidRPr="00321EA4">
        <w:rPr>
          <w:rFonts w:asciiTheme="majorEastAsia" w:eastAsiaTheme="majorEastAsia" w:hAnsiTheme="majorEastAsia" w:hint="eastAsia"/>
        </w:rPr>
        <w:t xml:space="preserve">　①　身体障害者：身体障害者手帳</w:t>
      </w:r>
    </w:p>
    <w:p w14:paraId="456C303C" w14:textId="77777777" w:rsidR="00E92427" w:rsidRPr="00321EA4" w:rsidRDefault="00E92427" w:rsidP="00E92427">
      <w:pPr>
        <w:ind w:leftChars="100" w:left="193"/>
        <w:rPr>
          <w:rFonts w:asciiTheme="majorEastAsia" w:eastAsiaTheme="majorEastAsia" w:hAnsiTheme="majorEastAsia"/>
        </w:rPr>
      </w:pPr>
      <w:r w:rsidRPr="00321EA4">
        <w:rPr>
          <w:rFonts w:asciiTheme="majorEastAsia" w:eastAsiaTheme="majorEastAsia" w:hAnsiTheme="majorEastAsia" w:hint="eastAsia"/>
        </w:rPr>
        <w:t xml:space="preserve">　②　知的障害者：ア　療育手帳</w:t>
      </w:r>
    </w:p>
    <w:p w14:paraId="62835798" w14:textId="4784B4CA" w:rsidR="00E92427" w:rsidRPr="00321EA4" w:rsidRDefault="00E92427" w:rsidP="00E92427">
      <w:pPr>
        <w:ind w:left="2126" w:hangingChars="1100" w:hanging="2126"/>
        <w:rPr>
          <w:rFonts w:asciiTheme="majorEastAsia" w:eastAsiaTheme="majorEastAsia" w:hAnsiTheme="majorEastAsia"/>
        </w:rPr>
      </w:pPr>
      <w:r w:rsidRPr="00321EA4">
        <w:rPr>
          <w:rFonts w:asciiTheme="majorEastAsia" w:eastAsiaTheme="majorEastAsia" w:hAnsiTheme="majorEastAsia" w:hint="eastAsia"/>
        </w:rPr>
        <w:t xml:space="preserve">　　　　　　　　　　イ　療育手帳を有しない場合は、市町村が必要に応じて知的障害者更生相談所に意見を求めて確認</w:t>
      </w:r>
    </w:p>
    <w:p w14:paraId="63C44E57" w14:textId="49187CC7" w:rsidR="00E92427" w:rsidRPr="00321EA4" w:rsidRDefault="00E92427" w:rsidP="00E9242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 xml:space="preserve">　　③　精神障害者：ア　精神障害者保健福祉手帳</w:t>
      </w:r>
    </w:p>
    <w:p w14:paraId="7CFE3D90" w14:textId="4B77BE80" w:rsidR="00E92427" w:rsidRPr="00321EA4" w:rsidRDefault="00E92427" w:rsidP="00E92427">
      <w:pPr>
        <w:ind w:leftChars="-1" w:left="2213" w:hangingChars="1146" w:hanging="2215"/>
        <w:rPr>
          <w:rFonts w:asciiTheme="majorEastAsia" w:eastAsiaTheme="majorEastAsia" w:hAnsiTheme="majorEastAsia"/>
        </w:rPr>
      </w:pPr>
      <w:r w:rsidRPr="00321EA4">
        <w:rPr>
          <w:rFonts w:asciiTheme="majorEastAsia" w:eastAsiaTheme="majorEastAsia" w:hAnsiTheme="majorEastAsia" w:hint="eastAsia"/>
        </w:rPr>
        <w:t xml:space="preserve">　　　　　　　　　　イ　精神障害を事由とする年金を現に受けていることを証明する書類（年金証書等）</w:t>
      </w:r>
    </w:p>
    <w:p w14:paraId="408CB4F9" w14:textId="4BD41708" w:rsidR="00E92427" w:rsidRPr="00321EA4" w:rsidRDefault="00E92427" w:rsidP="00E9242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 xml:space="preserve">　　　　　　　　　　ウ　自立支援医療受給者証（精神通院医療に限る）</w:t>
      </w:r>
    </w:p>
    <w:p w14:paraId="71079171" w14:textId="22846247" w:rsidR="00E92427" w:rsidRPr="00321EA4" w:rsidRDefault="00E92427" w:rsidP="00E92427">
      <w:pPr>
        <w:ind w:left="2126" w:hangingChars="1100" w:hanging="2126"/>
        <w:rPr>
          <w:rFonts w:asciiTheme="majorEastAsia" w:eastAsiaTheme="majorEastAsia" w:hAnsiTheme="majorEastAsia"/>
        </w:rPr>
      </w:pPr>
      <w:r w:rsidRPr="00321EA4">
        <w:rPr>
          <w:rFonts w:asciiTheme="majorEastAsia" w:eastAsiaTheme="majorEastAsia" w:hAnsiTheme="majorEastAsia" w:hint="eastAsia"/>
        </w:rPr>
        <w:t xml:space="preserve">　　　　　　　　　　エ　医師の診断書（原則として主治医が記載し、国際疾病分類ICD-10コードを記載するなど精神障害者であることが確認できる内容であること）　等</w:t>
      </w:r>
    </w:p>
    <w:p w14:paraId="4A6385D9" w14:textId="4BBB0580" w:rsidR="00E92427" w:rsidRPr="00321EA4" w:rsidRDefault="00E92427" w:rsidP="00E92427">
      <w:pPr>
        <w:ind w:left="1933" w:hangingChars="1000" w:hanging="1933"/>
        <w:rPr>
          <w:rFonts w:asciiTheme="majorEastAsia" w:eastAsiaTheme="majorEastAsia" w:hAnsiTheme="majorEastAsia"/>
        </w:rPr>
      </w:pPr>
      <w:r w:rsidRPr="00321EA4">
        <w:rPr>
          <w:rFonts w:asciiTheme="majorEastAsia" w:eastAsiaTheme="majorEastAsia" w:hAnsiTheme="majorEastAsia" w:hint="eastAsia"/>
        </w:rPr>
        <w:t xml:space="preserve">　　④　難　　　病：医師の診断書、特定疾患医療受給者証　等</w:t>
      </w:r>
    </w:p>
    <w:p w14:paraId="6712C1F4" w14:textId="77777777" w:rsidR="00E92427" w:rsidRPr="00321EA4" w:rsidRDefault="00E92427" w:rsidP="00E92427">
      <w:pPr>
        <w:ind w:left="1933" w:hangingChars="1000" w:hanging="1933"/>
        <w:rPr>
          <w:rFonts w:asciiTheme="majorEastAsia" w:eastAsiaTheme="majorEastAsia" w:hAnsiTheme="majorEastAsia"/>
        </w:rPr>
      </w:pPr>
    </w:p>
    <w:p w14:paraId="55A78B9A" w14:textId="633702F4" w:rsidR="00E92427" w:rsidRPr="00321EA4" w:rsidRDefault="00E92427" w:rsidP="00E92427">
      <w:pPr>
        <w:ind w:leftChars="99" w:left="384" w:hangingChars="100" w:hanging="193"/>
        <w:rPr>
          <w:rFonts w:asciiTheme="majorEastAsia" w:eastAsiaTheme="majorEastAsia" w:hAnsiTheme="majorEastAsia"/>
        </w:rPr>
      </w:pPr>
      <w:r w:rsidRPr="00321EA4">
        <w:rPr>
          <w:rFonts w:asciiTheme="majorEastAsia" w:eastAsiaTheme="majorEastAsia" w:hAnsiTheme="majorEastAsia" w:hint="eastAsia"/>
        </w:rPr>
        <w:t xml:space="preserve">　　なお、障害</w:t>
      </w:r>
      <w:r w:rsidR="000336B1" w:rsidRPr="00321EA4">
        <w:rPr>
          <w:rFonts w:asciiTheme="majorEastAsia" w:eastAsiaTheme="majorEastAsia" w:hAnsiTheme="majorEastAsia" w:hint="eastAsia"/>
        </w:rPr>
        <w:t>者</w:t>
      </w:r>
      <w:r w:rsidRPr="00321EA4">
        <w:rPr>
          <w:rFonts w:asciiTheme="majorEastAsia" w:eastAsiaTheme="majorEastAsia" w:hAnsiTheme="majorEastAsia" w:hint="eastAsia"/>
        </w:rPr>
        <w:t>手帳以外の書類の場合は、介護保険移行前から継続して当該障害の状態であったことが確認できた場合を対象とします。</w:t>
      </w:r>
    </w:p>
    <w:p w14:paraId="14655027" w14:textId="77777777" w:rsidR="00E92427" w:rsidRDefault="00E92427" w:rsidP="00E92427">
      <w:pPr>
        <w:tabs>
          <w:tab w:val="left" w:pos="2503"/>
        </w:tabs>
        <w:rPr>
          <w:rFonts w:asciiTheme="majorEastAsia" w:eastAsiaTheme="majorEastAsia" w:hAnsiTheme="majorEastAsia"/>
        </w:rPr>
      </w:pPr>
    </w:p>
    <w:p w14:paraId="0DC09906" w14:textId="5706A87E" w:rsidR="00E92427" w:rsidRPr="00321EA4" w:rsidRDefault="00143BBB" w:rsidP="000F5148">
      <w:pPr>
        <w:tabs>
          <w:tab w:val="left" w:pos="2503"/>
        </w:tabs>
        <w:ind w:firstLineChars="100" w:firstLine="193"/>
        <w:rPr>
          <w:rFonts w:asciiTheme="majorEastAsia" w:eastAsiaTheme="majorEastAsia" w:hAnsiTheme="majorEastAsia"/>
        </w:rPr>
      </w:pPr>
      <w:r w:rsidRPr="00321EA4">
        <w:rPr>
          <w:rFonts w:asciiTheme="majorEastAsia" w:eastAsiaTheme="majorEastAsia" w:hAnsiTheme="majorEastAsia" w:hint="eastAsia"/>
        </w:rPr>
        <w:t>（２）上乗せ要件</w:t>
      </w:r>
    </w:p>
    <w:p w14:paraId="245B0AC6" w14:textId="78FB6182" w:rsidR="00E92427" w:rsidRPr="00321EA4" w:rsidRDefault="00E92427" w:rsidP="00E92427">
      <w:pPr>
        <w:tabs>
          <w:tab w:val="left" w:pos="2503"/>
        </w:tabs>
        <w:ind w:firstLineChars="100" w:firstLine="193"/>
        <w:rPr>
          <w:rFonts w:asciiTheme="majorEastAsia" w:eastAsiaTheme="majorEastAsia" w:hAnsiTheme="majorEastAsia"/>
        </w:rPr>
      </w:pPr>
      <w:r w:rsidRPr="00321EA4">
        <w:rPr>
          <w:rFonts w:asciiTheme="majorEastAsia" w:eastAsiaTheme="majorEastAsia" w:hAnsiTheme="majorEastAsia" w:hint="eastAsia"/>
        </w:rPr>
        <w:t xml:space="preserve">　　上記（１）の上乗せ対象者が以下の</w:t>
      </w:r>
      <w:r w:rsidR="00143BBB" w:rsidRPr="00321EA4">
        <w:rPr>
          <w:rFonts w:asciiTheme="majorEastAsia" w:eastAsiaTheme="majorEastAsia" w:hAnsiTheme="majorEastAsia" w:hint="eastAsia"/>
        </w:rPr>
        <w:t>要件</w:t>
      </w:r>
      <w:r w:rsidRPr="00321EA4">
        <w:rPr>
          <w:rFonts w:asciiTheme="majorEastAsia" w:eastAsiaTheme="majorEastAsia" w:hAnsiTheme="majorEastAsia" w:hint="eastAsia"/>
        </w:rPr>
        <w:t>を満たしている場合に上乗せを行います。</w:t>
      </w:r>
    </w:p>
    <w:p w14:paraId="1D4292D7" w14:textId="475CA05D" w:rsidR="00E92427" w:rsidRPr="00321EA4" w:rsidRDefault="00BA7D0C" w:rsidP="00E92427">
      <w:pPr>
        <w:ind w:leftChars="100" w:left="193" w:firstLineChars="100" w:firstLine="193"/>
        <w:rPr>
          <w:rFonts w:asciiTheme="majorEastAsia" w:eastAsiaTheme="majorEastAsia" w:hAnsiTheme="majorEastAsia"/>
        </w:rPr>
      </w:pPr>
      <w:r>
        <w:rPr>
          <w:rFonts w:asciiTheme="majorEastAsia" w:eastAsiaTheme="majorEastAsia" w:hAnsiTheme="majorEastAsia" w:hint="eastAsia"/>
        </w:rPr>
        <w:t>①　総合支援法における障害支援区分の認定を受け、障害支援区分1</w:t>
      </w:r>
      <w:r w:rsidR="00E92427" w:rsidRPr="00321EA4">
        <w:rPr>
          <w:rFonts w:asciiTheme="majorEastAsia" w:eastAsiaTheme="majorEastAsia" w:hAnsiTheme="majorEastAsia" w:hint="eastAsia"/>
        </w:rPr>
        <w:t>以上であること。</w:t>
      </w:r>
    </w:p>
    <w:p w14:paraId="1E07F655" w14:textId="77777777" w:rsidR="00E92427" w:rsidRPr="00321EA4" w:rsidRDefault="00E92427" w:rsidP="007567C1">
      <w:pPr>
        <w:ind w:leftChars="300" w:left="773" w:hangingChars="100" w:hanging="193"/>
        <w:rPr>
          <w:rFonts w:asciiTheme="majorEastAsia" w:eastAsiaTheme="majorEastAsia" w:hAnsiTheme="majorEastAsia"/>
          <w:u w:val="single"/>
        </w:rPr>
      </w:pPr>
      <w:r w:rsidRPr="00321EA4">
        <w:rPr>
          <w:rFonts w:asciiTheme="majorEastAsia" w:eastAsiaTheme="majorEastAsia" w:hAnsiTheme="majorEastAsia" w:hint="eastAsia"/>
          <w:u w:val="single"/>
        </w:rPr>
        <w:t>※支給決定は障害支援区分の認定後、ケアプランの提出を経てからとなります。介護保険とは違い、申請日まで遡ることはありませんのでご注意ください。</w:t>
      </w:r>
    </w:p>
    <w:p w14:paraId="3281E582" w14:textId="09FDA093" w:rsidR="00E92427" w:rsidRPr="00321EA4" w:rsidRDefault="00E92427" w:rsidP="00E92427">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lastRenderedPageBreak/>
        <w:t>②　介護保険の支給限度</w:t>
      </w:r>
      <w:r w:rsidR="005A6FFA" w:rsidRPr="00321EA4">
        <w:rPr>
          <w:rFonts w:asciiTheme="majorEastAsia" w:eastAsiaTheme="majorEastAsia" w:hAnsiTheme="majorEastAsia" w:hint="eastAsia"/>
        </w:rPr>
        <w:t>基準</w:t>
      </w:r>
      <w:r w:rsidRPr="00321EA4">
        <w:rPr>
          <w:rFonts w:asciiTheme="majorEastAsia" w:eastAsiaTheme="majorEastAsia" w:hAnsiTheme="majorEastAsia" w:hint="eastAsia"/>
        </w:rPr>
        <w:t>額までサービスを利用しており、かつ介護保険の利用サービスの</w:t>
      </w:r>
      <w:r w:rsidR="00D51456">
        <w:rPr>
          <w:rFonts w:asciiTheme="majorEastAsia" w:eastAsiaTheme="majorEastAsia" w:hAnsiTheme="majorEastAsia" w:hint="eastAsia"/>
        </w:rPr>
        <w:t>うち</w:t>
      </w:r>
      <w:r w:rsidRPr="00321EA4">
        <w:rPr>
          <w:rFonts w:asciiTheme="majorEastAsia" w:eastAsiaTheme="majorEastAsia" w:hAnsiTheme="majorEastAsia" w:hint="eastAsia"/>
        </w:rPr>
        <w:t>支給限度</w:t>
      </w:r>
      <w:r w:rsidR="005A6FFA" w:rsidRPr="00321EA4">
        <w:rPr>
          <w:rFonts w:asciiTheme="majorEastAsia" w:eastAsiaTheme="majorEastAsia" w:hAnsiTheme="majorEastAsia" w:hint="eastAsia"/>
        </w:rPr>
        <w:t>基準</w:t>
      </w:r>
      <w:r w:rsidRPr="00321EA4">
        <w:rPr>
          <w:rFonts w:asciiTheme="majorEastAsia" w:eastAsiaTheme="majorEastAsia" w:hAnsiTheme="majorEastAsia" w:hint="eastAsia"/>
        </w:rPr>
        <w:t>額の5割以上を居宅におけるサービス（訪問介護、訪問看護、福祉用具　等）で利用していること。</w:t>
      </w:r>
    </w:p>
    <w:p w14:paraId="3C4E82C5" w14:textId="77777777" w:rsidR="00E92427" w:rsidRPr="00321EA4" w:rsidRDefault="00E92427" w:rsidP="00E92427">
      <w:pPr>
        <w:ind w:leftChars="300" w:left="580" w:firstLineChars="100" w:firstLine="193"/>
        <w:rPr>
          <w:rFonts w:asciiTheme="majorEastAsia" w:eastAsiaTheme="majorEastAsia" w:hAnsiTheme="majorEastAsia"/>
        </w:rPr>
      </w:pPr>
      <w:r w:rsidRPr="00321EA4">
        <w:rPr>
          <w:rFonts w:asciiTheme="majorEastAsia" w:eastAsiaTheme="majorEastAsia" w:hAnsiTheme="majorEastAsia" w:hint="eastAsia"/>
        </w:rPr>
        <w:t>ただし、介護保険移行以前から継続的に障害福祉サービスの通所サービスを利用しており、同等の日数を介護保険の通所サービスで確保する場合は、従来の生活を維持するという観点から当該条項は適用しません。</w:t>
      </w:r>
    </w:p>
    <w:p w14:paraId="2AFB918A" w14:textId="77777777" w:rsidR="00E92427" w:rsidRPr="00321EA4" w:rsidRDefault="00E92427" w:rsidP="007567C1">
      <w:pPr>
        <w:ind w:leftChars="300" w:left="773" w:hangingChars="100" w:hanging="193"/>
        <w:rPr>
          <w:rFonts w:asciiTheme="majorEastAsia" w:eastAsiaTheme="majorEastAsia" w:hAnsiTheme="majorEastAsia"/>
          <w:u w:val="single"/>
        </w:rPr>
      </w:pPr>
      <w:r w:rsidRPr="00321EA4">
        <w:rPr>
          <w:rFonts w:asciiTheme="majorEastAsia" w:eastAsiaTheme="majorEastAsia" w:hAnsiTheme="majorEastAsia" w:hint="eastAsia"/>
          <w:u w:val="single"/>
        </w:rPr>
        <w:t>※上記のただし書きの場合を除き、介護保険の単位の大部分を通所サービスに利用した上で障害福祉サービスの居宅介護を上乗せするという利用の仕方はできません。</w:t>
      </w:r>
    </w:p>
    <w:p w14:paraId="100B2A09" w14:textId="20A305C5" w:rsidR="00E92427" w:rsidRPr="00321EA4" w:rsidRDefault="00E92427" w:rsidP="00E92427">
      <w:pPr>
        <w:ind w:left="580" w:hangingChars="300" w:hanging="580"/>
        <w:rPr>
          <w:rFonts w:asciiTheme="majorEastAsia" w:eastAsiaTheme="majorEastAsia" w:hAnsiTheme="majorEastAsia"/>
        </w:rPr>
      </w:pPr>
      <w:r w:rsidRPr="00321EA4">
        <w:rPr>
          <w:rFonts w:asciiTheme="majorEastAsia" w:eastAsiaTheme="majorEastAsia" w:hAnsiTheme="majorEastAsia" w:hint="eastAsia"/>
        </w:rPr>
        <w:t xml:space="preserve">　　　　</w:t>
      </w:r>
      <w:r w:rsidR="00BA7D0C">
        <w:rPr>
          <w:rFonts w:asciiTheme="majorEastAsia" w:eastAsiaTheme="majorEastAsia" w:hAnsiTheme="majorEastAsia" w:hint="eastAsia"/>
        </w:rPr>
        <w:t>また、要支援1、2</w:t>
      </w:r>
      <w:r w:rsidR="000336B1" w:rsidRPr="00321EA4">
        <w:rPr>
          <w:rFonts w:asciiTheme="majorEastAsia" w:eastAsiaTheme="majorEastAsia" w:hAnsiTheme="majorEastAsia" w:hint="eastAsia"/>
        </w:rPr>
        <w:t>及び総合事業の事業対象者は、総合</w:t>
      </w:r>
      <w:r w:rsidRPr="00321EA4">
        <w:rPr>
          <w:rFonts w:asciiTheme="majorEastAsia" w:eastAsiaTheme="majorEastAsia" w:hAnsiTheme="majorEastAsia" w:hint="eastAsia"/>
        </w:rPr>
        <w:t>事業の訪問型サービスで受けることが可能な時間の全てを利用していることを条件とします。この場合通所サービスの割合は問いません。</w:t>
      </w:r>
    </w:p>
    <w:p w14:paraId="5E5864DC" w14:textId="5233C474" w:rsidR="00143BBB" w:rsidRPr="00321EA4" w:rsidRDefault="00143BBB" w:rsidP="00143BBB">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③　状態悪化や介護度が下がった</w:t>
      </w:r>
      <w:r w:rsidR="00DE5387">
        <w:rPr>
          <w:rFonts w:asciiTheme="majorEastAsia" w:eastAsiaTheme="majorEastAsia" w:hAnsiTheme="majorEastAsia" w:hint="eastAsia"/>
        </w:rPr>
        <w:t>ことにより新規に上乗せや支給量の増を希望する場合は、先に介護認定の見直しを行う</w:t>
      </w:r>
      <w:r w:rsidRPr="00321EA4">
        <w:rPr>
          <w:rFonts w:asciiTheme="majorEastAsia" w:eastAsiaTheme="majorEastAsia" w:hAnsiTheme="majorEastAsia" w:hint="eastAsia"/>
        </w:rPr>
        <w:t>こと。</w:t>
      </w:r>
    </w:p>
    <w:p w14:paraId="0E648B36" w14:textId="77777777" w:rsidR="00143BBB" w:rsidRPr="00DE5387" w:rsidRDefault="00143BBB" w:rsidP="00143BBB">
      <w:pPr>
        <w:ind w:leftChars="200" w:left="580" w:hangingChars="100" w:hanging="193"/>
        <w:rPr>
          <w:rFonts w:asciiTheme="majorEastAsia" w:eastAsiaTheme="majorEastAsia" w:hAnsiTheme="majorEastAsia"/>
        </w:rPr>
      </w:pPr>
    </w:p>
    <w:p w14:paraId="423D53B0" w14:textId="1209D146" w:rsidR="00143BBB" w:rsidRPr="00321EA4" w:rsidRDefault="00143BBB" w:rsidP="000F5148">
      <w:pPr>
        <w:ind w:firstLineChars="100" w:firstLine="193"/>
        <w:rPr>
          <w:rFonts w:asciiTheme="majorEastAsia" w:eastAsiaTheme="majorEastAsia" w:hAnsiTheme="majorEastAsia"/>
        </w:rPr>
      </w:pPr>
      <w:r w:rsidRPr="00321EA4">
        <w:rPr>
          <w:rFonts w:asciiTheme="majorEastAsia" w:eastAsiaTheme="majorEastAsia" w:hAnsiTheme="majorEastAsia" w:hint="eastAsia"/>
        </w:rPr>
        <w:t>（３）支給量</w:t>
      </w:r>
    </w:p>
    <w:p w14:paraId="5B7D0EDC" w14:textId="38811947" w:rsidR="00E92427" w:rsidRPr="00321EA4" w:rsidRDefault="00E92427" w:rsidP="00C64A53">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 xml:space="preserve">　</w:t>
      </w:r>
      <w:r w:rsidR="00143BBB" w:rsidRPr="00321EA4">
        <w:rPr>
          <w:rFonts w:asciiTheme="majorEastAsia" w:eastAsiaTheme="majorEastAsia" w:hAnsiTheme="majorEastAsia" w:hint="eastAsia"/>
        </w:rPr>
        <w:t xml:space="preserve">　</w:t>
      </w:r>
      <w:r w:rsidRPr="00321EA4">
        <w:rPr>
          <w:rFonts w:asciiTheme="majorEastAsia" w:eastAsiaTheme="majorEastAsia" w:hAnsiTheme="majorEastAsia" w:hint="eastAsia"/>
        </w:rPr>
        <w:t>支給量は、本人の障害支援区分による標準支給量から介護保険で受けることのできる訪問</w:t>
      </w:r>
      <w:r w:rsidR="00C64A53">
        <w:rPr>
          <w:rFonts w:asciiTheme="majorEastAsia" w:eastAsiaTheme="majorEastAsia" w:hAnsiTheme="majorEastAsia" w:hint="eastAsia"/>
        </w:rPr>
        <w:t>介護の時間数を引いた時間数を上限とします。標準支給量を超える場合は、</w:t>
      </w:r>
      <w:r w:rsidRPr="00321EA4">
        <w:rPr>
          <w:rFonts w:asciiTheme="majorEastAsia" w:eastAsiaTheme="majorEastAsia" w:hAnsiTheme="majorEastAsia" w:hint="eastAsia"/>
        </w:rPr>
        <w:t>審査会に諮った上で支給を判断します。</w:t>
      </w:r>
    </w:p>
    <w:p w14:paraId="6D479CCC" w14:textId="77777777" w:rsidR="001E2A9F" w:rsidRDefault="001E2A9F" w:rsidP="00CF1F74">
      <w:pPr>
        <w:rPr>
          <w:rFonts w:asciiTheme="majorEastAsia" w:eastAsiaTheme="majorEastAsia" w:hAnsiTheme="majorEastAsia"/>
          <w:szCs w:val="21"/>
        </w:rPr>
      </w:pPr>
    </w:p>
    <w:p w14:paraId="15AEF1E6" w14:textId="5CA99CC6" w:rsidR="00E92427" w:rsidRDefault="001E2A9F" w:rsidP="00CF1F74">
      <w:pPr>
        <w:rPr>
          <w:rFonts w:asciiTheme="majorEastAsia" w:eastAsiaTheme="majorEastAsia" w:hAnsiTheme="majorEastAsia"/>
          <w:szCs w:val="21"/>
        </w:rPr>
      </w:pPr>
      <w:r>
        <w:rPr>
          <w:rFonts w:asciiTheme="majorEastAsia" w:eastAsiaTheme="majorEastAsia" w:hAnsiTheme="majorEastAsia" w:hint="eastAsia"/>
          <w:szCs w:val="21"/>
        </w:rPr>
        <w:t xml:space="preserve">　　　例）障害の標準支給量</w:t>
      </w:r>
      <w:r w:rsidR="00AE7AF0">
        <w:rPr>
          <w:rFonts w:asciiTheme="majorEastAsia" w:eastAsiaTheme="majorEastAsia" w:hAnsiTheme="majorEastAsia"/>
          <w:szCs w:val="21"/>
        </w:rPr>
        <w:tab/>
      </w:r>
      <w:r>
        <w:rPr>
          <w:rFonts w:asciiTheme="majorEastAsia" w:eastAsiaTheme="majorEastAsia" w:hAnsiTheme="majorEastAsia" w:hint="eastAsia"/>
          <w:szCs w:val="21"/>
        </w:rPr>
        <w:tab/>
        <w:t>…</w:t>
      </w:r>
      <w:r w:rsidR="003745E0">
        <w:rPr>
          <w:rFonts w:asciiTheme="majorEastAsia" w:eastAsiaTheme="majorEastAsia" w:hAnsiTheme="majorEastAsia" w:hint="eastAsia"/>
          <w:szCs w:val="21"/>
        </w:rPr>
        <w:t xml:space="preserve">　</w:t>
      </w:r>
      <w:r>
        <w:rPr>
          <w:rFonts w:asciiTheme="majorEastAsia" w:eastAsiaTheme="majorEastAsia" w:hAnsiTheme="majorEastAsia" w:hint="eastAsia"/>
          <w:szCs w:val="21"/>
        </w:rPr>
        <w:t>身体介護50時間</w:t>
      </w:r>
    </w:p>
    <w:p w14:paraId="19A2F182" w14:textId="71F03F54" w:rsidR="001E2A9F" w:rsidRDefault="001E2A9F" w:rsidP="00CF1F74">
      <w:pPr>
        <w:rPr>
          <w:rFonts w:asciiTheme="majorEastAsia" w:eastAsiaTheme="majorEastAsia" w:hAnsiTheme="majorEastAsia"/>
          <w:szCs w:val="21"/>
        </w:rPr>
      </w:pPr>
      <w:r>
        <w:rPr>
          <w:rFonts w:asciiTheme="majorEastAsia" w:eastAsiaTheme="majorEastAsia" w:hAnsiTheme="majorEastAsia" w:hint="eastAsia"/>
          <w:szCs w:val="21"/>
        </w:rPr>
        <w:t xml:space="preserve">　　　　　介護保険の支給量</w:t>
      </w:r>
      <w:r>
        <w:rPr>
          <w:rFonts w:asciiTheme="majorEastAsia" w:eastAsiaTheme="majorEastAsia" w:hAnsiTheme="majorEastAsia" w:hint="eastAsia"/>
          <w:szCs w:val="21"/>
        </w:rPr>
        <w:tab/>
      </w:r>
      <w:r>
        <w:rPr>
          <w:rFonts w:asciiTheme="majorEastAsia" w:eastAsiaTheme="majorEastAsia" w:hAnsiTheme="majorEastAsia"/>
          <w:szCs w:val="21"/>
        </w:rPr>
        <w:tab/>
      </w:r>
      <w:r>
        <w:rPr>
          <w:rFonts w:asciiTheme="majorEastAsia" w:eastAsiaTheme="majorEastAsia" w:hAnsiTheme="majorEastAsia" w:hint="eastAsia"/>
          <w:szCs w:val="21"/>
        </w:rPr>
        <w:t>…</w:t>
      </w:r>
      <w:r w:rsidR="003745E0">
        <w:rPr>
          <w:rFonts w:asciiTheme="majorEastAsia" w:eastAsiaTheme="majorEastAsia" w:hAnsiTheme="majorEastAsia" w:hint="eastAsia"/>
          <w:szCs w:val="21"/>
        </w:rPr>
        <w:t xml:space="preserve">　</w:t>
      </w:r>
      <w:r>
        <w:rPr>
          <w:rFonts w:asciiTheme="majorEastAsia" w:eastAsiaTheme="majorEastAsia" w:hAnsiTheme="majorEastAsia" w:hint="eastAsia"/>
          <w:szCs w:val="21"/>
        </w:rPr>
        <w:t>身体介護40時間</w:t>
      </w:r>
    </w:p>
    <w:p w14:paraId="79C73DC3" w14:textId="28BA6CD5" w:rsidR="001E2A9F" w:rsidRDefault="001E2A9F" w:rsidP="00CF1F74">
      <w:pPr>
        <w:rPr>
          <w:rFonts w:asciiTheme="majorEastAsia" w:eastAsiaTheme="majorEastAsia" w:hAnsiTheme="majorEastAsia"/>
          <w:szCs w:val="21"/>
        </w:rPr>
      </w:pPr>
      <w:r>
        <w:rPr>
          <w:rFonts w:asciiTheme="majorEastAsia" w:eastAsiaTheme="majorEastAsia" w:hAnsiTheme="majorEastAsia" w:hint="eastAsia"/>
          <w:szCs w:val="21"/>
        </w:rPr>
        <w:t xml:space="preserve">　　　　　障害で上乗せできる支給量</w:t>
      </w:r>
      <w:r>
        <w:rPr>
          <w:rFonts w:asciiTheme="majorEastAsia" w:eastAsiaTheme="majorEastAsia" w:hAnsiTheme="majorEastAsia" w:hint="eastAsia"/>
          <w:szCs w:val="21"/>
        </w:rPr>
        <w:tab/>
        <w:t>…</w:t>
      </w:r>
      <w:r w:rsidR="003745E0">
        <w:rPr>
          <w:rFonts w:asciiTheme="majorEastAsia" w:eastAsiaTheme="majorEastAsia" w:hAnsiTheme="majorEastAsia" w:hint="eastAsia"/>
          <w:szCs w:val="21"/>
        </w:rPr>
        <w:t xml:space="preserve">　</w:t>
      </w:r>
      <w:r>
        <w:rPr>
          <w:rFonts w:asciiTheme="majorEastAsia" w:eastAsiaTheme="majorEastAsia" w:hAnsiTheme="majorEastAsia" w:hint="eastAsia"/>
          <w:szCs w:val="21"/>
        </w:rPr>
        <w:t>50時間－40時間＝10時間</w:t>
      </w:r>
    </w:p>
    <w:p w14:paraId="6AC602BC" w14:textId="44A3444C" w:rsidR="001E2A9F" w:rsidRPr="00321EA4" w:rsidRDefault="00536FAD" w:rsidP="009E4BB8">
      <w:pPr>
        <w:ind w:left="1160" w:hangingChars="600" w:hanging="1160"/>
        <w:rPr>
          <w:rFonts w:asciiTheme="majorEastAsia" w:eastAsiaTheme="majorEastAsia" w:hAnsiTheme="majorEastAsia"/>
          <w:szCs w:val="21"/>
        </w:rPr>
      </w:pPr>
      <w:r>
        <w:rPr>
          <w:rFonts w:asciiTheme="majorEastAsia" w:eastAsiaTheme="majorEastAsia" w:hAnsiTheme="majorEastAsia" w:hint="eastAsia"/>
          <w:szCs w:val="21"/>
        </w:rPr>
        <w:t xml:space="preserve">　　　　　※上記で支給量が不足する場合</w:t>
      </w:r>
      <w:r w:rsidR="009E4BB8">
        <w:rPr>
          <w:rFonts w:asciiTheme="majorEastAsia" w:eastAsiaTheme="majorEastAsia" w:hAnsiTheme="majorEastAsia" w:hint="eastAsia"/>
          <w:szCs w:val="21"/>
        </w:rPr>
        <w:t>は審査会に諮った上で支給を判断。</w:t>
      </w:r>
    </w:p>
    <w:p w14:paraId="1542B6DB" w14:textId="5D51F3DB" w:rsidR="00CF1F74" w:rsidRPr="00321EA4" w:rsidRDefault="00CF1F74">
      <w:pPr>
        <w:widowControl/>
        <w:jc w:val="left"/>
        <w:rPr>
          <w:rFonts w:asciiTheme="majorEastAsia" w:eastAsiaTheme="majorEastAsia" w:hAnsiTheme="majorEastAsia"/>
          <w:szCs w:val="21"/>
        </w:rPr>
      </w:pPr>
      <w:r w:rsidRPr="00321EA4">
        <w:rPr>
          <w:rFonts w:asciiTheme="majorEastAsia" w:eastAsiaTheme="majorEastAsia" w:hAnsiTheme="majorEastAsia"/>
          <w:szCs w:val="21"/>
        </w:rPr>
        <w:br w:type="page"/>
      </w:r>
    </w:p>
    <w:p w14:paraId="3B6DB89D" w14:textId="1D1D2F64" w:rsidR="00507E66" w:rsidRPr="00321EA4" w:rsidRDefault="00507E66" w:rsidP="008167C9">
      <w:pPr>
        <w:pStyle w:val="2"/>
        <w:rPr>
          <w:rFonts w:asciiTheme="majorEastAsia" w:hAnsiTheme="majorEastAsia"/>
          <w:color w:val="auto"/>
        </w:rPr>
      </w:pPr>
      <w:bookmarkStart w:id="36" w:name="_Toc510443546"/>
      <w:r w:rsidRPr="00321EA4">
        <w:rPr>
          <w:rFonts w:asciiTheme="majorEastAsia" w:hAnsiTheme="majorEastAsia" w:hint="eastAsia"/>
          <w:color w:val="auto"/>
        </w:rPr>
        <w:lastRenderedPageBreak/>
        <w:t>具体的な手続き</w:t>
      </w:r>
      <w:bookmarkEnd w:id="36"/>
    </w:p>
    <w:p w14:paraId="03AFD398" w14:textId="46CA0DF9" w:rsidR="00507E66" w:rsidRPr="00321EA4" w:rsidRDefault="00352F15" w:rsidP="003E0FF1">
      <w:pPr>
        <w:ind w:left="193" w:hangingChars="100" w:hanging="193"/>
        <w:rPr>
          <w:rFonts w:asciiTheme="majorEastAsia" w:eastAsiaTheme="majorEastAsia" w:hAnsiTheme="majorEastAsia"/>
          <w:szCs w:val="21"/>
        </w:rPr>
      </w:pPr>
      <w:r w:rsidRPr="00321EA4">
        <w:rPr>
          <w:rFonts w:asciiTheme="majorEastAsia" w:eastAsiaTheme="majorEastAsia" w:hAnsiTheme="majorEastAsia" w:hint="eastAsia"/>
          <w:szCs w:val="21"/>
        </w:rPr>
        <w:t xml:space="preserve">　　介護保険対象者の支給決定の手順は、通常の支給決定の流れと同じです</w:t>
      </w:r>
      <w:r w:rsidR="00200446">
        <w:rPr>
          <w:rFonts w:asciiTheme="majorEastAsia" w:eastAsiaTheme="majorEastAsia" w:hAnsiTheme="majorEastAsia" w:hint="eastAsia"/>
          <w:szCs w:val="21"/>
        </w:rPr>
        <w:t>。ただし、計画相談支援事業所によるサービス等利用計画の作成に替え</w:t>
      </w:r>
      <w:r w:rsidRPr="00321EA4">
        <w:rPr>
          <w:rFonts w:asciiTheme="majorEastAsia" w:eastAsiaTheme="majorEastAsia" w:hAnsiTheme="majorEastAsia" w:hint="eastAsia"/>
          <w:szCs w:val="21"/>
        </w:rPr>
        <w:t>て</w:t>
      </w:r>
      <w:r w:rsidR="00114125" w:rsidRPr="00321EA4">
        <w:rPr>
          <w:rFonts w:asciiTheme="majorEastAsia" w:eastAsiaTheme="majorEastAsia" w:hAnsiTheme="majorEastAsia" w:hint="eastAsia"/>
          <w:szCs w:val="21"/>
        </w:rPr>
        <w:t>、</w:t>
      </w:r>
      <w:r w:rsidRPr="00321EA4">
        <w:rPr>
          <w:rFonts w:asciiTheme="majorEastAsia" w:eastAsiaTheme="majorEastAsia" w:hAnsiTheme="majorEastAsia" w:hint="eastAsia"/>
          <w:szCs w:val="21"/>
        </w:rPr>
        <w:t>ケアマネージャーによるケアプランにより支給決定を行います。</w:t>
      </w:r>
    </w:p>
    <w:p w14:paraId="4F5BFC78" w14:textId="0329CC17" w:rsidR="00352F15" w:rsidRPr="00321EA4" w:rsidRDefault="00352F15" w:rsidP="003E0FF1">
      <w:pPr>
        <w:ind w:left="193" w:hangingChars="100" w:hanging="193"/>
        <w:rPr>
          <w:rFonts w:asciiTheme="majorEastAsia" w:eastAsiaTheme="majorEastAsia" w:hAnsiTheme="majorEastAsia"/>
          <w:szCs w:val="21"/>
        </w:rPr>
      </w:pPr>
      <w:r w:rsidRPr="00321EA4">
        <w:rPr>
          <w:rFonts w:asciiTheme="majorEastAsia" w:eastAsiaTheme="majorEastAsia" w:hAnsiTheme="majorEastAsia" w:hint="eastAsia"/>
          <w:szCs w:val="21"/>
        </w:rPr>
        <w:t xml:space="preserve">　　ケアマネージャーは、介護保険で作成するケアプランに障害福祉サービスの利用を位置づけて障害者支援課に</w:t>
      </w:r>
      <w:r w:rsidR="004B393A" w:rsidRPr="00321EA4">
        <w:rPr>
          <w:rFonts w:asciiTheme="majorEastAsia" w:eastAsiaTheme="majorEastAsia" w:hAnsiTheme="majorEastAsia" w:hint="eastAsia"/>
          <w:szCs w:val="21"/>
        </w:rPr>
        <w:t>提出してください。</w:t>
      </w:r>
    </w:p>
    <w:p w14:paraId="3FD34AD0" w14:textId="2AE043E5" w:rsidR="004B393A" w:rsidRPr="00321EA4" w:rsidRDefault="004B393A" w:rsidP="004B393A">
      <w:pPr>
        <w:tabs>
          <w:tab w:val="left" w:pos="2509"/>
        </w:tabs>
        <w:ind w:left="193" w:hangingChars="100" w:hanging="193"/>
        <w:rPr>
          <w:rFonts w:asciiTheme="majorEastAsia" w:eastAsiaTheme="majorEastAsia" w:hAnsiTheme="majorEastAsia"/>
          <w:szCs w:val="21"/>
        </w:rPr>
      </w:pPr>
    </w:p>
    <w:p w14:paraId="634F3936" w14:textId="303AD03B" w:rsidR="004A5804" w:rsidRPr="00321EA4" w:rsidRDefault="004A5804" w:rsidP="004A5804">
      <w:pPr>
        <w:ind w:left="193" w:hangingChars="100" w:hanging="193"/>
        <w:rPr>
          <w:rFonts w:asciiTheme="majorEastAsia" w:eastAsiaTheme="majorEastAsia" w:hAnsiTheme="majorEastAsia"/>
          <w:szCs w:val="21"/>
        </w:rPr>
      </w:pPr>
      <w:r w:rsidRPr="00321EA4">
        <w:rPr>
          <w:rFonts w:asciiTheme="majorEastAsia" w:eastAsiaTheme="majorEastAsia" w:hAnsiTheme="majorEastAsia" w:hint="eastAsia"/>
          <w:szCs w:val="21"/>
        </w:rPr>
        <w:t>（ケアプラン作成時の注意点）</w:t>
      </w:r>
    </w:p>
    <w:p w14:paraId="15A618B9" w14:textId="0ADCB3B1" w:rsidR="009F21EB" w:rsidRDefault="00C71E25" w:rsidP="000F5148">
      <w:pPr>
        <w:ind w:left="387" w:hangingChars="200" w:hanging="387"/>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382631" w:rsidRPr="00321EA4">
        <w:rPr>
          <w:rFonts w:asciiTheme="majorEastAsia" w:eastAsiaTheme="majorEastAsia" w:hAnsiTheme="majorEastAsia" w:hint="eastAsia"/>
          <w:szCs w:val="21"/>
        </w:rPr>
        <w:t>介護保険対象者は、基本的には介護保険給付の範囲内でサービスを決定すべきものです。障害福祉サービスで上乗せを検討する前に、介護保険給付の範囲内で支給決定できないか検討してください。また、利用者の状態を鑑みて介護保険給付の範囲では収まらない場合、介護認定が適正な区分ではないと考えられます。こうした場合は</w:t>
      </w:r>
      <w:r w:rsidR="00A506D8" w:rsidRPr="00321EA4">
        <w:rPr>
          <w:rFonts w:asciiTheme="majorEastAsia" w:eastAsiaTheme="majorEastAsia" w:hAnsiTheme="majorEastAsia" w:hint="eastAsia"/>
          <w:szCs w:val="21"/>
        </w:rPr>
        <w:t>障害福祉サービスの申請をする前に</w:t>
      </w:r>
      <w:r w:rsidR="00382631" w:rsidRPr="00321EA4">
        <w:rPr>
          <w:rFonts w:asciiTheme="majorEastAsia" w:eastAsiaTheme="majorEastAsia" w:hAnsiTheme="majorEastAsia" w:hint="eastAsia"/>
          <w:szCs w:val="21"/>
        </w:rPr>
        <w:t>介護認定の見直しをしてください。</w:t>
      </w:r>
    </w:p>
    <w:p w14:paraId="6873CAB3" w14:textId="77777777" w:rsidR="009F21EB" w:rsidRPr="00321EA4" w:rsidRDefault="009F21EB" w:rsidP="009F21EB">
      <w:pPr>
        <w:ind w:leftChars="100" w:left="386" w:hangingChars="100" w:hanging="193"/>
        <w:rPr>
          <w:rFonts w:asciiTheme="majorEastAsia" w:eastAsiaTheme="majorEastAsia" w:hAnsiTheme="majorEastAsia"/>
          <w:szCs w:val="21"/>
        </w:rPr>
      </w:pPr>
      <w:r w:rsidRPr="00321EA4">
        <w:rPr>
          <w:rFonts w:asciiTheme="majorEastAsia" w:eastAsiaTheme="majorEastAsia" w:hAnsiTheme="majorEastAsia" w:hint="eastAsia"/>
          <w:szCs w:val="21"/>
        </w:rPr>
        <w:t>・提出するものは、居宅サービス計画書（１）（２）、週間サービス計画表及び最新のサービス利用票です。その際に、週間サービス計画表に障害福祉サービスで利用する時間が分かるようにするか、サービス利用票に介護保険で不足する単位数が分かるように記載してください。</w:t>
      </w:r>
    </w:p>
    <w:p w14:paraId="3A6E2226" w14:textId="59A9E7EF" w:rsidR="009F21EB" w:rsidRPr="00025117" w:rsidRDefault="009F21EB" w:rsidP="00200446">
      <w:pPr>
        <w:ind w:left="580" w:hangingChars="300" w:hanging="580"/>
        <w:rPr>
          <w:rFonts w:asciiTheme="majorEastAsia" w:eastAsiaTheme="majorEastAsia" w:hAnsiTheme="majorEastAsia"/>
          <w:szCs w:val="21"/>
          <w:u w:val="double"/>
        </w:rPr>
      </w:pPr>
      <w:r w:rsidRPr="00025117">
        <w:rPr>
          <w:rFonts w:asciiTheme="majorEastAsia" w:eastAsiaTheme="majorEastAsia" w:hAnsiTheme="majorEastAsia" w:hint="eastAsia"/>
          <w:szCs w:val="21"/>
        </w:rPr>
        <w:t xml:space="preserve">　　</w:t>
      </w:r>
      <w:r w:rsidR="00200446" w:rsidRPr="00025117">
        <w:rPr>
          <w:rFonts w:asciiTheme="majorEastAsia" w:eastAsiaTheme="majorEastAsia" w:hAnsiTheme="majorEastAsia" w:hint="eastAsia"/>
          <w:szCs w:val="21"/>
          <w:u w:val="double"/>
        </w:rPr>
        <w:t>※</w:t>
      </w:r>
      <w:r w:rsidRPr="00025117">
        <w:rPr>
          <w:rFonts w:asciiTheme="majorEastAsia" w:eastAsiaTheme="majorEastAsia" w:hAnsiTheme="majorEastAsia" w:hint="eastAsia"/>
          <w:szCs w:val="21"/>
          <w:u w:val="double"/>
        </w:rPr>
        <w:t xml:space="preserve">　介護保険と障害福祉サービスの区分けが分からないものや、単位数が何単位不足するのか記載がない場合は、上乗せ時間の計算ができません。</w:t>
      </w:r>
    </w:p>
    <w:p w14:paraId="392BF61A" w14:textId="5D438DB1" w:rsidR="00C31776" w:rsidRDefault="004A5804" w:rsidP="000F7679">
      <w:pPr>
        <w:ind w:left="387" w:hangingChars="200" w:hanging="387"/>
        <w:rPr>
          <w:rFonts w:asciiTheme="majorEastAsia" w:eastAsiaTheme="majorEastAsia" w:hAnsiTheme="majorEastAsia"/>
          <w:szCs w:val="21"/>
        </w:rPr>
      </w:pPr>
      <w:r w:rsidRPr="00321EA4">
        <w:rPr>
          <w:rFonts w:asciiTheme="majorEastAsia" w:eastAsiaTheme="majorEastAsia" w:hAnsiTheme="majorEastAsia" w:hint="eastAsia"/>
          <w:szCs w:val="21"/>
        </w:rPr>
        <w:t xml:space="preserve">　・通院等介助、同行援護、行動援護の外出系サービスは、1</w:t>
      </w:r>
      <w:r w:rsidR="003C7C62" w:rsidRPr="00321EA4">
        <w:rPr>
          <w:rFonts w:asciiTheme="majorEastAsia" w:eastAsiaTheme="majorEastAsia" w:hAnsiTheme="majorEastAsia" w:hint="eastAsia"/>
          <w:szCs w:val="21"/>
        </w:rPr>
        <w:t>ヶ</w:t>
      </w:r>
      <w:r w:rsidRPr="00321EA4">
        <w:rPr>
          <w:rFonts w:asciiTheme="majorEastAsia" w:eastAsiaTheme="majorEastAsia" w:hAnsiTheme="majorEastAsia" w:hint="eastAsia"/>
          <w:szCs w:val="21"/>
        </w:rPr>
        <w:t>月に利用する時間数が何時間か分かるように計画書に記載してください。</w:t>
      </w:r>
    </w:p>
    <w:p w14:paraId="44330E3F" w14:textId="4AA78569" w:rsidR="005448A7" w:rsidRPr="00321EA4" w:rsidRDefault="008114D0" w:rsidP="00BC0234">
      <w:pPr>
        <w:ind w:left="387" w:hangingChars="200" w:hanging="387"/>
        <w:rPr>
          <w:rFonts w:asciiTheme="majorEastAsia" w:eastAsiaTheme="majorEastAsia" w:hAnsiTheme="majorEastAsia"/>
          <w:szCs w:val="21"/>
        </w:rPr>
      </w:pPr>
      <w:r w:rsidRPr="00321EA4">
        <w:rPr>
          <w:rFonts w:asciiTheme="majorEastAsia" w:eastAsiaTheme="majorEastAsia" w:hAnsiTheme="majorEastAsia" w:hint="eastAsia"/>
          <w:szCs w:val="21"/>
        </w:rPr>
        <w:t xml:space="preserve">　・原則介護保険制度のケアプラン作成対象者は、障害福祉サービスの計画相談の支給決定はしません。</w:t>
      </w:r>
      <w:r w:rsidR="005C58BC" w:rsidRPr="00321EA4">
        <w:rPr>
          <w:rFonts w:asciiTheme="majorEastAsia" w:eastAsiaTheme="majorEastAsia" w:hAnsiTheme="majorEastAsia" w:hint="eastAsia"/>
          <w:szCs w:val="21"/>
        </w:rPr>
        <w:t>ただし、ケアマネージャーだけでプランを作成するのが困難な場合でサービス等利用計画案の作成が必要と</w:t>
      </w:r>
      <w:r w:rsidR="00E61D76" w:rsidRPr="00321EA4">
        <w:rPr>
          <w:rFonts w:asciiTheme="majorEastAsia" w:eastAsiaTheme="majorEastAsia" w:hAnsiTheme="majorEastAsia" w:hint="eastAsia"/>
          <w:szCs w:val="21"/>
        </w:rPr>
        <w:t>市が</w:t>
      </w:r>
      <w:r w:rsidR="005C58BC" w:rsidRPr="00321EA4">
        <w:rPr>
          <w:rFonts w:asciiTheme="majorEastAsia" w:eastAsiaTheme="majorEastAsia" w:hAnsiTheme="majorEastAsia" w:hint="eastAsia"/>
          <w:szCs w:val="21"/>
        </w:rPr>
        <w:t>認める場合は計画相談支援事業所が作成するサービス等利用計画により支給決定を行います。</w:t>
      </w:r>
    </w:p>
    <w:p w14:paraId="6F8B310E" w14:textId="22F13C93" w:rsidR="009F21EB" w:rsidRDefault="005A1F95" w:rsidP="000F5148">
      <w:pPr>
        <w:ind w:leftChars="200" w:left="580" w:hangingChars="100" w:hanging="193"/>
        <w:rPr>
          <w:rFonts w:asciiTheme="majorEastAsia" w:eastAsiaTheme="majorEastAsia" w:hAnsiTheme="majorEastAsia"/>
          <w:szCs w:val="21"/>
        </w:rPr>
      </w:pPr>
      <w:r w:rsidRPr="00321EA4">
        <w:rPr>
          <w:rFonts w:asciiTheme="majorEastAsia" w:eastAsiaTheme="majorEastAsia" w:hAnsiTheme="majorEastAsia" w:hint="eastAsia"/>
          <w:szCs w:val="21"/>
        </w:rPr>
        <w:t>※　ケアマネージャーには、介護保険に限らずあらゆる社会資源を</w:t>
      </w:r>
      <w:r w:rsidR="00415DDE">
        <w:rPr>
          <w:rFonts w:asciiTheme="majorEastAsia" w:eastAsiaTheme="majorEastAsia" w:hAnsiTheme="majorEastAsia" w:hint="eastAsia"/>
          <w:szCs w:val="21"/>
        </w:rPr>
        <w:t>用いたケアプランを作成することが期待されています。1人に対して一つ</w:t>
      </w:r>
      <w:r w:rsidR="00200446">
        <w:rPr>
          <w:rFonts w:asciiTheme="majorEastAsia" w:eastAsiaTheme="majorEastAsia" w:hAnsiTheme="majorEastAsia" w:hint="eastAsia"/>
          <w:szCs w:val="21"/>
        </w:rPr>
        <w:t>のケアプランであることが望ましいことから</w:t>
      </w:r>
      <w:r w:rsidRPr="00321EA4">
        <w:rPr>
          <w:rFonts w:asciiTheme="majorEastAsia" w:eastAsiaTheme="majorEastAsia" w:hAnsiTheme="majorEastAsia" w:hint="eastAsia"/>
          <w:szCs w:val="21"/>
        </w:rPr>
        <w:t>、基本的には居宅介護の上乗せについては計画相談の支給決定はしません。</w:t>
      </w:r>
    </w:p>
    <w:p w14:paraId="2EEC0409" w14:textId="52328CC7" w:rsidR="00D64991" w:rsidRPr="00321EA4" w:rsidRDefault="00A62502" w:rsidP="009F21EB">
      <w:pPr>
        <w:ind w:leftChars="100" w:left="386" w:hangingChars="100" w:hanging="193"/>
        <w:rPr>
          <w:rFonts w:asciiTheme="majorEastAsia" w:eastAsiaTheme="majorEastAsia" w:hAnsiTheme="majorEastAsia"/>
          <w:szCs w:val="21"/>
        </w:rPr>
        <w:sectPr w:rsidR="00D64991" w:rsidRPr="00321EA4" w:rsidSect="003907CC">
          <w:pgSz w:w="11906" w:h="16838" w:code="9"/>
          <w:pgMar w:top="1985" w:right="1701" w:bottom="1701" w:left="1701" w:header="851" w:footer="992" w:gutter="0"/>
          <w:cols w:space="425"/>
          <w:titlePg/>
          <w:docGrid w:type="linesAndChars" w:linePitch="313" w:charSpace="-3426"/>
        </w:sectPr>
      </w:pPr>
      <w:r w:rsidRPr="00321EA4">
        <w:rPr>
          <w:rFonts w:asciiTheme="majorEastAsia" w:eastAsiaTheme="majorEastAsia" w:hAnsiTheme="majorEastAsia" w:hint="eastAsia"/>
          <w:szCs w:val="21"/>
        </w:rPr>
        <w:t>・障害福祉サービスの支給量が標準支給量を超える場合は、審査会に諮る必要があります。ケアプランの他、</w:t>
      </w:r>
      <w:r w:rsidR="00030B04" w:rsidRPr="00321EA4">
        <w:rPr>
          <w:rFonts w:asciiTheme="majorEastAsia" w:eastAsiaTheme="majorEastAsia" w:hAnsiTheme="majorEastAsia" w:hint="eastAsia"/>
          <w:szCs w:val="21"/>
        </w:rPr>
        <w:t>別紙1『</w:t>
      </w:r>
      <w:r w:rsidR="00AD693C">
        <w:rPr>
          <w:rFonts w:asciiTheme="majorEastAsia" w:eastAsiaTheme="majorEastAsia" w:hAnsiTheme="majorEastAsia" w:hint="eastAsia"/>
          <w:szCs w:val="21"/>
        </w:rPr>
        <w:t>勘案事項整理</w:t>
      </w:r>
      <w:r w:rsidR="00DE5387">
        <w:rPr>
          <w:rFonts w:asciiTheme="majorEastAsia" w:eastAsiaTheme="majorEastAsia" w:hAnsiTheme="majorEastAsia" w:hint="eastAsia"/>
          <w:szCs w:val="21"/>
        </w:rPr>
        <w:t>票</w:t>
      </w:r>
      <w:r w:rsidR="009537F4" w:rsidRPr="00321EA4">
        <w:rPr>
          <w:rFonts w:asciiTheme="majorEastAsia" w:eastAsiaTheme="majorEastAsia" w:hAnsiTheme="majorEastAsia" w:hint="eastAsia"/>
          <w:szCs w:val="21"/>
        </w:rPr>
        <w:t>（居宅系）</w:t>
      </w:r>
      <w:r w:rsidR="00030B04" w:rsidRPr="00321EA4">
        <w:rPr>
          <w:rFonts w:asciiTheme="majorEastAsia" w:eastAsiaTheme="majorEastAsia" w:hAnsiTheme="majorEastAsia" w:hint="eastAsia"/>
          <w:szCs w:val="21"/>
        </w:rPr>
        <w:t>』</w:t>
      </w:r>
      <w:r w:rsidRPr="00321EA4">
        <w:rPr>
          <w:rFonts w:asciiTheme="majorEastAsia" w:eastAsiaTheme="majorEastAsia" w:hAnsiTheme="majorEastAsia" w:hint="eastAsia"/>
          <w:szCs w:val="21"/>
        </w:rPr>
        <w:t>の提出が必要になります。</w:t>
      </w:r>
    </w:p>
    <w:p w14:paraId="08E32836" w14:textId="016E9D25" w:rsidR="0014240C" w:rsidRPr="00321EA4" w:rsidRDefault="0014240C" w:rsidP="0014240C">
      <w:pPr>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別紙１</w:t>
      </w:r>
    </w:p>
    <w:bookmarkStart w:id="37" w:name="_MON_1551598990"/>
    <w:bookmarkEnd w:id="37"/>
    <w:p w14:paraId="0B8F34F7" w14:textId="79B52439" w:rsidR="0014240C" w:rsidRPr="00321EA4" w:rsidRDefault="00204C15" w:rsidP="0014240C">
      <w:pPr>
        <w:rPr>
          <w:rFonts w:asciiTheme="majorEastAsia" w:eastAsiaTheme="majorEastAsia" w:hAnsiTheme="majorEastAsia"/>
          <w:szCs w:val="21"/>
        </w:rPr>
      </w:pPr>
      <w:r>
        <w:rPr>
          <w:rFonts w:asciiTheme="majorEastAsia" w:eastAsiaTheme="majorEastAsia" w:hAnsiTheme="majorEastAsia"/>
          <w:szCs w:val="21"/>
        </w:rPr>
        <w:object w:dxaOrig="9362" w:dyaOrig="13637" w14:anchorId="5DC0BB3A">
          <v:shape id="_x0000_i1026" type="#_x0000_t75" style="width:468.1pt;height:681.85pt" o:ole="">
            <v:imagedata r:id="rId17" o:title=""/>
          </v:shape>
          <o:OLEObject Type="Embed" ProgID="Excel.Sheet.12" ShapeID="_x0000_i1026" DrawAspect="Content" ObjectID="_1678688377" r:id="rId18"/>
        </w:object>
      </w:r>
    </w:p>
    <w:p w14:paraId="11883007" w14:textId="77777777" w:rsidR="00D64991" w:rsidRPr="00321EA4" w:rsidRDefault="00D64991" w:rsidP="0014240C">
      <w:pPr>
        <w:rPr>
          <w:rFonts w:asciiTheme="majorEastAsia" w:eastAsiaTheme="majorEastAsia" w:hAnsiTheme="majorEastAsia"/>
          <w:szCs w:val="21"/>
        </w:rPr>
        <w:sectPr w:rsidR="00D64991" w:rsidRPr="00321EA4" w:rsidSect="00D64991">
          <w:pgSz w:w="11906" w:h="16838" w:code="9"/>
          <w:pgMar w:top="1134" w:right="1134" w:bottom="567" w:left="1134" w:header="851" w:footer="992" w:gutter="0"/>
          <w:cols w:space="425"/>
          <w:titlePg/>
          <w:docGrid w:type="linesAndChars" w:linePitch="313" w:charSpace="-3426"/>
        </w:sectPr>
      </w:pPr>
    </w:p>
    <w:p w14:paraId="05EC1CBC" w14:textId="1EDC3119" w:rsidR="00353113" w:rsidRPr="00321EA4" w:rsidRDefault="00D93F4C" w:rsidP="00D93F4C">
      <w:pPr>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別紙</w:t>
      </w:r>
      <w:r w:rsidR="00353113" w:rsidRPr="00321EA4">
        <w:rPr>
          <w:rFonts w:asciiTheme="majorEastAsia" w:eastAsiaTheme="majorEastAsia" w:hAnsiTheme="majorEastAsia" w:hint="eastAsia"/>
          <w:szCs w:val="21"/>
        </w:rPr>
        <w:t>２</w:t>
      </w:r>
    </w:p>
    <w:p w14:paraId="29219C90" w14:textId="77777777" w:rsidR="009007E6" w:rsidRPr="00321EA4" w:rsidRDefault="009007E6" w:rsidP="00D93F4C">
      <w:pPr>
        <w:rPr>
          <w:rFonts w:asciiTheme="majorEastAsia" w:eastAsiaTheme="majorEastAsia" w:hAnsiTheme="majorEastAsia"/>
          <w:szCs w:val="21"/>
        </w:rPr>
      </w:pPr>
    </w:p>
    <w:p w14:paraId="09800BC5" w14:textId="77777777" w:rsidR="009007E6" w:rsidRPr="00321EA4" w:rsidRDefault="009007E6" w:rsidP="00D93F4C">
      <w:pPr>
        <w:rPr>
          <w:rFonts w:asciiTheme="majorEastAsia" w:eastAsiaTheme="majorEastAsia" w:hAnsiTheme="majorEastAsia"/>
          <w:szCs w:val="21"/>
        </w:rPr>
      </w:pPr>
    </w:p>
    <w:p w14:paraId="03050F6F" w14:textId="609603C6" w:rsidR="009007E6" w:rsidRPr="00321EA4" w:rsidRDefault="0054093B" w:rsidP="009007E6">
      <w:pPr>
        <w:jc w:val="center"/>
        <w:rPr>
          <w:sz w:val="24"/>
          <w:szCs w:val="24"/>
        </w:rPr>
      </w:pPr>
      <w:r>
        <w:rPr>
          <w:rFonts w:hint="eastAsia"/>
          <w:sz w:val="24"/>
          <w:szCs w:val="24"/>
        </w:rPr>
        <w:t>通院に係る</w:t>
      </w:r>
      <w:r w:rsidR="009007E6" w:rsidRPr="00321EA4">
        <w:rPr>
          <w:rFonts w:hint="eastAsia"/>
          <w:sz w:val="24"/>
          <w:szCs w:val="24"/>
        </w:rPr>
        <w:t>証明書</w:t>
      </w:r>
    </w:p>
    <w:p w14:paraId="742DD2B0" w14:textId="77777777" w:rsidR="009007E6" w:rsidRPr="00321EA4" w:rsidRDefault="009007E6" w:rsidP="009007E6">
      <w:pPr>
        <w:rPr>
          <w:sz w:val="24"/>
          <w:szCs w:val="24"/>
        </w:rPr>
      </w:pPr>
    </w:p>
    <w:p w14:paraId="1CF8A114" w14:textId="77777777" w:rsidR="009007E6" w:rsidRPr="00321EA4" w:rsidRDefault="009007E6" w:rsidP="009007E6">
      <w:pPr>
        <w:rPr>
          <w:sz w:val="24"/>
          <w:szCs w:val="24"/>
        </w:rPr>
      </w:pPr>
    </w:p>
    <w:p w14:paraId="09483F7B" w14:textId="77777777" w:rsidR="009007E6" w:rsidRPr="00321EA4" w:rsidRDefault="009007E6" w:rsidP="009007E6">
      <w:pPr>
        <w:rPr>
          <w:sz w:val="24"/>
          <w:szCs w:val="24"/>
        </w:rPr>
      </w:pPr>
    </w:p>
    <w:p w14:paraId="33B8028A" w14:textId="77777777" w:rsidR="009007E6" w:rsidRPr="00321EA4" w:rsidRDefault="009007E6" w:rsidP="009007E6">
      <w:pPr>
        <w:rPr>
          <w:sz w:val="24"/>
          <w:szCs w:val="24"/>
        </w:rPr>
      </w:pPr>
      <w:r w:rsidRPr="00321EA4">
        <w:rPr>
          <w:rFonts w:hint="eastAsia"/>
          <w:sz w:val="24"/>
          <w:szCs w:val="24"/>
        </w:rPr>
        <w:t xml:space="preserve">対象者　</w:t>
      </w:r>
      <w:r w:rsidRPr="00321EA4">
        <w:rPr>
          <w:rFonts w:hint="eastAsia"/>
          <w:sz w:val="24"/>
          <w:szCs w:val="24"/>
          <w:u w:val="single"/>
        </w:rPr>
        <w:t xml:space="preserve">氏　　名　　　　　　　　　　　　　　　　</w:t>
      </w:r>
    </w:p>
    <w:p w14:paraId="35462C18" w14:textId="77777777" w:rsidR="009007E6" w:rsidRPr="00321EA4" w:rsidRDefault="009007E6" w:rsidP="009007E6">
      <w:pPr>
        <w:rPr>
          <w:sz w:val="24"/>
          <w:szCs w:val="24"/>
        </w:rPr>
      </w:pPr>
    </w:p>
    <w:p w14:paraId="601664E4" w14:textId="77777777" w:rsidR="009007E6" w:rsidRPr="00321EA4" w:rsidRDefault="009007E6" w:rsidP="009007E6">
      <w:pPr>
        <w:rPr>
          <w:sz w:val="24"/>
          <w:szCs w:val="24"/>
          <w:u w:val="single"/>
        </w:rPr>
      </w:pPr>
      <w:r w:rsidRPr="00321EA4">
        <w:rPr>
          <w:rFonts w:hint="eastAsia"/>
          <w:sz w:val="24"/>
          <w:szCs w:val="24"/>
        </w:rPr>
        <w:t xml:space="preserve">　　　　</w:t>
      </w:r>
      <w:r w:rsidRPr="00321EA4">
        <w:rPr>
          <w:rFonts w:hint="eastAsia"/>
          <w:sz w:val="24"/>
          <w:szCs w:val="24"/>
          <w:u w:val="single"/>
        </w:rPr>
        <w:t xml:space="preserve">生年月日　　　　　　　　　　　　　　　　</w:t>
      </w:r>
    </w:p>
    <w:p w14:paraId="5629664E" w14:textId="77777777" w:rsidR="009007E6" w:rsidRPr="00321EA4" w:rsidRDefault="009007E6" w:rsidP="009007E6">
      <w:pPr>
        <w:rPr>
          <w:sz w:val="24"/>
          <w:szCs w:val="24"/>
        </w:rPr>
      </w:pPr>
    </w:p>
    <w:p w14:paraId="0D469242" w14:textId="77777777" w:rsidR="009007E6" w:rsidRPr="00321EA4" w:rsidRDefault="009007E6" w:rsidP="009007E6">
      <w:pPr>
        <w:rPr>
          <w:sz w:val="24"/>
          <w:szCs w:val="24"/>
        </w:rPr>
      </w:pPr>
    </w:p>
    <w:p w14:paraId="7E1012CA" w14:textId="77777777" w:rsidR="009007E6" w:rsidRPr="00321EA4" w:rsidRDefault="009007E6" w:rsidP="009007E6">
      <w:pPr>
        <w:rPr>
          <w:sz w:val="24"/>
          <w:szCs w:val="24"/>
        </w:rPr>
      </w:pPr>
    </w:p>
    <w:p w14:paraId="5E96AC2F" w14:textId="77777777" w:rsidR="009007E6" w:rsidRPr="00321EA4" w:rsidRDefault="009007E6" w:rsidP="009007E6">
      <w:pPr>
        <w:rPr>
          <w:sz w:val="24"/>
          <w:szCs w:val="24"/>
        </w:rPr>
      </w:pPr>
      <w:r w:rsidRPr="00321EA4">
        <w:rPr>
          <w:rFonts w:hint="eastAsia"/>
          <w:sz w:val="24"/>
          <w:szCs w:val="24"/>
        </w:rPr>
        <w:t xml:space="preserve">　上記の者は、疾患名</w:t>
      </w:r>
      <w:r w:rsidRPr="00321EA4">
        <w:rPr>
          <w:rFonts w:hint="eastAsia"/>
          <w:sz w:val="24"/>
          <w:szCs w:val="24"/>
          <w:u w:val="single"/>
        </w:rPr>
        <w:t xml:space="preserve">　　　　　　　　　　　　　　　　　　　　　　</w:t>
      </w:r>
      <w:r w:rsidRPr="00321EA4">
        <w:rPr>
          <w:rFonts w:hint="eastAsia"/>
          <w:sz w:val="24"/>
          <w:szCs w:val="24"/>
        </w:rPr>
        <w:t>により、</w:t>
      </w:r>
    </w:p>
    <w:p w14:paraId="3BC134B7" w14:textId="77777777" w:rsidR="009007E6" w:rsidRPr="00321EA4" w:rsidRDefault="009007E6" w:rsidP="009007E6">
      <w:pPr>
        <w:ind w:firstLineChars="100" w:firstLine="223"/>
        <w:rPr>
          <w:sz w:val="24"/>
          <w:szCs w:val="24"/>
        </w:rPr>
      </w:pPr>
    </w:p>
    <w:p w14:paraId="6765B23C" w14:textId="55586901" w:rsidR="009007E6" w:rsidRPr="00321EA4" w:rsidRDefault="009007E6" w:rsidP="009007E6">
      <w:pPr>
        <w:ind w:firstLineChars="100" w:firstLine="223"/>
        <w:rPr>
          <w:sz w:val="24"/>
          <w:szCs w:val="24"/>
        </w:rPr>
      </w:pPr>
      <w:r w:rsidRPr="00321EA4">
        <w:rPr>
          <w:rFonts w:hint="eastAsia"/>
          <w:sz w:val="24"/>
          <w:szCs w:val="24"/>
          <w:u w:val="single"/>
        </w:rPr>
        <w:t>週・月　　　回</w:t>
      </w:r>
      <w:r w:rsidRPr="00321EA4">
        <w:rPr>
          <w:rFonts w:hint="eastAsia"/>
          <w:sz w:val="24"/>
          <w:szCs w:val="24"/>
        </w:rPr>
        <w:t>定期通院が必要であると認めます。</w:t>
      </w:r>
    </w:p>
    <w:p w14:paraId="437393D8" w14:textId="77777777" w:rsidR="009007E6" w:rsidRPr="00321EA4" w:rsidRDefault="009007E6" w:rsidP="009007E6">
      <w:pPr>
        <w:rPr>
          <w:sz w:val="24"/>
          <w:szCs w:val="24"/>
        </w:rPr>
      </w:pPr>
    </w:p>
    <w:p w14:paraId="43FB9C76" w14:textId="77777777" w:rsidR="009007E6" w:rsidRPr="00321EA4" w:rsidRDefault="009007E6" w:rsidP="009007E6">
      <w:pPr>
        <w:rPr>
          <w:sz w:val="24"/>
          <w:szCs w:val="24"/>
        </w:rPr>
      </w:pPr>
    </w:p>
    <w:p w14:paraId="26AE304A" w14:textId="77777777" w:rsidR="009007E6" w:rsidRPr="00321EA4" w:rsidRDefault="009007E6" w:rsidP="009007E6">
      <w:pPr>
        <w:rPr>
          <w:sz w:val="24"/>
          <w:szCs w:val="24"/>
        </w:rPr>
      </w:pPr>
    </w:p>
    <w:p w14:paraId="037F3D0F" w14:textId="77777777" w:rsidR="009007E6" w:rsidRPr="00321EA4" w:rsidRDefault="009007E6" w:rsidP="009007E6">
      <w:pPr>
        <w:rPr>
          <w:sz w:val="24"/>
          <w:szCs w:val="24"/>
        </w:rPr>
      </w:pPr>
    </w:p>
    <w:p w14:paraId="43562870" w14:textId="77777777" w:rsidR="009007E6" w:rsidRPr="00321EA4" w:rsidRDefault="009007E6" w:rsidP="009007E6">
      <w:pPr>
        <w:rPr>
          <w:sz w:val="24"/>
          <w:szCs w:val="24"/>
        </w:rPr>
      </w:pPr>
    </w:p>
    <w:p w14:paraId="5B5A2F2C" w14:textId="05750FAA" w:rsidR="009007E6" w:rsidRPr="00321EA4" w:rsidRDefault="00046514" w:rsidP="009007E6">
      <w:pPr>
        <w:ind w:left="2520" w:firstLine="840"/>
        <w:rPr>
          <w:sz w:val="24"/>
          <w:szCs w:val="24"/>
        </w:rPr>
      </w:pPr>
      <w:r>
        <w:rPr>
          <w:rFonts w:hint="eastAsia"/>
          <w:sz w:val="24"/>
          <w:szCs w:val="24"/>
        </w:rPr>
        <w:t>令和</w:t>
      </w:r>
      <w:r w:rsidR="009007E6" w:rsidRPr="00321EA4">
        <w:rPr>
          <w:rFonts w:hint="eastAsia"/>
          <w:sz w:val="24"/>
          <w:szCs w:val="24"/>
        </w:rPr>
        <w:t xml:space="preserve">　　年　　月　　日</w:t>
      </w:r>
    </w:p>
    <w:p w14:paraId="2DD086B3" w14:textId="77777777" w:rsidR="009007E6" w:rsidRPr="00321EA4" w:rsidRDefault="009007E6" w:rsidP="009007E6">
      <w:pPr>
        <w:ind w:left="2520" w:firstLine="840"/>
        <w:rPr>
          <w:sz w:val="24"/>
          <w:szCs w:val="24"/>
        </w:rPr>
      </w:pPr>
      <w:r w:rsidRPr="00321EA4">
        <w:rPr>
          <w:rFonts w:hint="eastAsia"/>
          <w:sz w:val="24"/>
          <w:szCs w:val="24"/>
        </w:rPr>
        <w:t>証明者</w:t>
      </w:r>
    </w:p>
    <w:p w14:paraId="33CC4118" w14:textId="77777777" w:rsidR="009007E6" w:rsidRPr="00321EA4" w:rsidRDefault="009007E6" w:rsidP="009007E6">
      <w:pPr>
        <w:rPr>
          <w:sz w:val="24"/>
          <w:szCs w:val="24"/>
        </w:rPr>
      </w:pPr>
      <w:r w:rsidRPr="00321EA4">
        <w:rPr>
          <w:rFonts w:hint="eastAsia"/>
          <w:sz w:val="24"/>
          <w:szCs w:val="24"/>
        </w:rPr>
        <w:t xml:space="preserve">　</w:t>
      </w:r>
      <w:r w:rsidRPr="00321EA4">
        <w:rPr>
          <w:rFonts w:hint="eastAsia"/>
          <w:sz w:val="24"/>
          <w:szCs w:val="24"/>
        </w:rPr>
        <w:tab/>
      </w:r>
      <w:r w:rsidRPr="00321EA4">
        <w:rPr>
          <w:rFonts w:hint="eastAsia"/>
          <w:sz w:val="24"/>
          <w:szCs w:val="24"/>
        </w:rPr>
        <w:tab/>
      </w:r>
      <w:r w:rsidRPr="00321EA4">
        <w:rPr>
          <w:rFonts w:hint="eastAsia"/>
          <w:sz w:val="24"/>
          <w:szCs w:val="24"/>
        </w:rPr>
        <w:tab/>
      </w:r>
      <w:r w:rsidRPr="00321EA4">
        <w:rPr>
          <w:rFonts w:hint="eastAsia"/>
          <w:sz w:val="24"/>
          <w:szCs w:val="24"/>
        </w:rPr>
        <w:tab/>
      </w:r>
      <w:r w:rsidRPr="00321EA4">
        <w:rPr>
          <w:rFonts w:hint="eastAsia"/>
          <w:sz w:val="24"/>
          <w:szCs w:val="24"/>
        </w:rPr>
        <w:t xml:space="preserve">　医療機関名</w:t>
      </w:r>
    </w:p>
    <w:p w14:paraId="3DE9F4CF" w14:textId="77777777" w:rsidR="009007E6" w:rsidRPr="00321EA4" w:rsidRDefault="009007E6" w:rsidP="009007E6">
      <w:pPr>
        <w:rPr>
          <w:sz w:val="24"/>
          <w:szCs w:val="24"/>
        </w:rPr>
      </w:pPr>
    </w:p>
    <w:p w14:paraId="536180CA" w14:textId="5000774D" w:rsidR="009007E6" w:rsidRPr="00321EA4" w:rsidRDefault="009007E6" w:rsidP="009007E6">
      <w:pPr>
        <w:rPr>
          <w:sz w:val="24"/>
          <w:szCs w:val="24"/>
        </w:rPr>
      </w:pPr>
      <w:r w:rsidRPr="00321EA4">
        <w:rPr>
          <w:rFonts w:hint="eastAsia"/>
          <w:sz w:val="24"/>
          <w:szCs w:val="24"/>
        </w:rPr>
        <w:t xml:space="preserve">　</w:t>
      </w:r>
      <w:r w:rsidRPr="00321EA4">
        <w:rPr>
          <w:rFonts w:hint="eastAsia"/>
          <w:sz w:val="24"/>
          <w:szCs w:val="24"/>
        </w:rPr>
        <w:tab/>
      </w:r>
      <w:r w:rsidRPr="00321EA4">
        <w:rPr>
          <w:rFonts w:hint="eastAsia"/>
          <w:sz w:val="24"/>
          <w:szCs w:val="24"/>
        </w:rPr>
        <w:tab/>
      </w:r>
      <w:r w:rsidRPr="00321EA4">
        <w:rPr>
          <w:rFonts w:hint="eastAsia"/>
          <w:sz w:val="24"/>
          <w:szCs w:val="24"/>
        </w:rPr>
        <w:tab/>
      </w:r>
      <w:r w:rsidRPr="00321EA4">
        <w:rPr>
          <w:rFonts w:hint="eastAsia"/>
          <w:sz w:val="24"/>
          <w:szCs w:val="24"/>
        </w:rPr>
        <w:tab/>
      </w:r>
      <w:r w:rsidRPr="00321EA4">
        <w:rPr>
          <w:rFonts w:hint="eastAsia"/>
          <w:sz w:val="24"/>
          <w:szCs w:val="24"/>
        </w:rPr>
        <w:t xml:space="preserve">　医師氏名</w:t>
      </w:r>
      <w:r w:rsidRPr="00321EA4">
        <w:rPr>
          <w:sz w:val="24"/>
          <w:szCs w:val="24"/>
        </w:rPr>
        <w:tab/>
      </w:r>
      <w:r w:rsidRPr="00321EA4">
        <w:rPr>
          <w:sz w:val="24"/>
          <w:szCs w:val="24"/>
        </w:rPr>
        <w:tab/>
      </w:r>
      <w:r w:rsidRPr="00321EA4">
        <w:rPr>
          <w:sz w:val="24"/>
          <w:szCs w:val="24"/>
        </w:rPr>
        <w:tab/>
      </w:r>
      <w:r w:rsidRPr="00321EA4">
        <w:rPr>
          <w:sz w:val="24"/>
          <w:szCs w:val="24"/>
        </w:rPr>
        <w:tab/>
      </w:r>
    </w:p>
    <w:p w14:paraId="105034AC" w14:textId="77777777" w:rsidR="009007E6" w:rsidRPr="009007E6" w:rsidRDefault="009007E6" w:rsidP="00D93F4C">
      <w:pPr>
        <w:rPr>
          <w:rFonts w:asciiTheme="majorEastAsia" w:eastAsiaTheme="majorEastAsia" w:hAnsiTheme="majorEastAsia"/>
          <w:szCs w:val="21"/>
        </w:rPr>
      </w:pPr>
    </w:p>
    <w:p w14:paraId="7001757C" w14:textId="77777777" w:rsidR="009007E6" w:rsidRDefault="009007E6" w:rsidP="00D93F4C">
      <w:pPr>
        <w:rPr>
          <w:rFonts w:asciiTheme="majorEastAsia" w:eastAsiaTheme="majorEastAsia" w:hAnsiTheme="majorEastAsia"/>
          <w:szCs w:val="21"/>
        </w:rPr>
        <w:sectPr w:rsidR="009007E6" w:rsidSect="00876623">
          <w:pgSz w:w="11906" w:h="16838" w:code="9"/>
          <w:pgMar w:top="1985" w:right="1701" w:bottom="1134" w:left="1701" w:header="851" w:footer="992" w:gutter="0"/>
          <w:cols w:space="425"/>
          <w:titlePg/>
          <w:docGrid w:type="linesAndChars" w:linePitch="313" w:charSpace="-3426"/>
        </w:sectPr>
      </w:pPr>
    </w:p>
    <w:p w14:paraId="46A9891D" w14:textId="5C936D7D" w:rsidR="00D93F4C" w:rsidRDefault="00353113" w:rsidP="00D93F4C">
      <w:pPr>
        <w:rPr>
          <w:rFonts w:asciiTheme="majorEastAsia" w:eastAsiaTheme="majorEastAsia" w:hAnsiTheme="majorEastAsia"/>
          <w:szCs w:val="21"/>
        </w:rPr>
      </w:pPr>
      <w:r>
        <w:rPr>
          <w:rFonts w:asciiTheme="majorEastAsia" w:eastAsiaTheme="majorEastAsia" w:hAnsiTheme="majorEastAsia" w:hint="eastAsia"/>
          <w:szCs w:val="21"/>
        </w:rPr>
        <w:lastRenderedPageBreak/>
        <w:t>別紙３</w:t>
      </w:r>
    </w:p>
    <w:bookmarkStart w:id="38" w:name="_MON_1550046520"/>
    <w:bookmarkEnd w:id="38"/>
    <w:p w14:paraId="6599F84B" w14:textId="01405C22" w:rsidR="00D93F4C" w:rsidRDefault="00876623" w:rsidP="00D93F4C">
      <w:pPr>
        <w:rPr>
          <w:rFonts w:asciiTheme="majorEastAsia" w:eastAsiaTheme="majorEastAsia" w:hAnsiTheme="majorEastAsia"/>
          <w:szCs w:val="21"/>
        </w:rPr>
      </w:pPr>
      <w:r>
        <w:rPr>
          <w:rFonts w:asciiTheme="majorEastAsia" w:eastAsiaTheme="majorEastAsia" w:hAnsiTheme="majorEastAsia"/>
          <w:szCs w:val="21"/>
        </w:rPr>
        <w:object w:dxaOrig="9031" w:dyaOrig="11822" w14:anchorId="15DF5503">
          <v:shape id="_x0000_i1027" type="#_x0000_t75" style="width:451.55pt;height:591.1pt" o:ole="">
            <v:imagedata r:id="rId19" o:title=""/>
          </v:shape>
          <o:OLEObject Type="Embed" ProgID="Excel.Sheet.12" ShapeID="_x0000_i1027" DrawAspect="Content" ObjectID="_1678688378" r:id="rId20"/>
        </w:object>
      </w:r>
    </w:p>
    <w:p w14:paraId="58FF7B72" w14:textId="77777777" w:rsidR="00D93F4C" w:rsidRPr="00D93F4C" w:rsidRDefault="00D93F4C" w:rsidP="00D93F4C">
      <w:pPr>
        <w:rPr>
          <w:rFonts w:asciiTheme="majorEastAsia" w:eastAsiaTheme="majorEastAsia" w:hAnsiTheme="majorEastAsia"/>
          <w:szCs w:val="21"/>
        </w:rPr>
        <w:sectPr w:rsidR="00D93F4C" w:rsidRPr="00D93F4C" w:rsidSect="00876623">
          <w:pgSz w:w="11906" w:h="16838" w:code="9"/>
          <w:pgMar w:top="1985" w:right="1701" w:bottom="1134" w:left="1701" w:header="851" w:footer="992" w:gutter="0"/>
          <w:cols w:space="425"/>
          <w:titlePg/>
          <w:docGrid w:type="linesAndChars" w:linePitch="313" w:charSpace="-3426"/>
        </w:sectPr>
      </w:pPr>
    </w:p>
    <w:p w14:paraId="763AAA40" w14:textId="4C4A058C" w:rsidR="009A451C" w:rsidRDefault="009A451C" w:rsidP="009A451C">
      <w:pPr>
        <w:rPr>
          <w:rFonts w:asciiTheme="majorEastAsia" w:eastAsiaTheme="majorEastAsia" w:hAnsiTheme="majorEastAsia"/>
          <w:szCs w:val="21"/>
        </w:rPr>
      </w:pPr>
      <w:r>
        <w:rPr>
          <w:rFonts w:asciiTheme="majorEastAsia" w:eastAsiaTheme="majorEastAsia" w:hAnsiTheme="majorEastAsia" w:hint="eastAsia"/>
          <w:szCs w:val="21"/>
        </w:rPr>
        <w:lastRenderedPageBreak/>
        <w:t>別紙４</w:t>
      </w:r>
    </w:p>
    <w:bookmarkStart w:id="39" w:name="_MON_1550049823"/>
    <w:bookmarkEnd w:id="39"/>
    <w:p w14:paraId="17D5B09A" w14:textId="56AAAA25" w:rsidR="00FA24BD" w:rsidRDefault="00046514" w:rsidP="009A451C">
      <w:pPr>
        <w:rPr>
          <w:rFonts w:asciiTheme="majorEastAsia" w:eastAsiaTheme="majorEastAsia" w:hAnsiTheme="majorEastAsia"/>
          <w:szCs w:val="21"/>
        </w:rPr>
      </w:pPr>
      <w:r>
        <w:rPr>
          <w:rFonts w:asciiTheme="majorEastAsia" w:eastAsiaTheme="majorEastAsia" w:hAnsiTheme="majorEastAsia"/>
          <w:szCs w:val="21"/>
        </w:rPr>
        <w:object w:dxaOrig="8899" w:dyaOrig="12691" w14:anchorId="5557223F">
          <v:shape id="_x0000_i1028" type="#_x0000_t75" style="width:444.95pt;height:634.55pt" o:ole="">
            <v:imagedata r:id="rId21" o:title=""/>
          </v:shape>
          <o:OLEObject Type="Embed" ProgID="Excel.Sheet.12" ShapeID="_x0000_i1028" DrawAspect="Content" ObjectID="_1678688379" r:id="rId22"/>
        </w:object>
      </w:r>
    </w:p>
    <w:p w14:paraId="6D379F40" w14:textId="77777777" w:rsidR="003C0AAC" w:rsidRDefault="003C0AAC" w:rsidP="009A451C">
      <w:pPr>
        <w:rPr>
          <w:rFonts w:asciiTheme="majorEastAsia" w:eastAsiaTheme="majorEastAsia" w:hAnsiTheme="majorEastAsia"/>
          <w:szCs w:val="21"/>
        </w:rPr>
        <w:sectPr w:rsidR="003C0AAC" w:rsidSect="00FA24BD">
          <w:pgSz w:w="11906" w:h="16838" w:code="9"/>
          <w:pgMar w:top="1134" w:right="1134" w:bottom="567" w:left="1134" w:header="851" w:footer="992" w:gutter="0"/>
          <w:cols w:space="425"/>
          <w:titlePg/>
          <w:docGrid w:type="linesAndChars" w:linePitch="313" w:charSpace="-3426"/>
        </w:sectPr>
      </w:pPr>
    </w:p>
    <w:bookmarkStart w:id="40" w:name="_MON_1550050257"/>
    <w:bookmarkEnd w:id="40"/>
    <w:p w14:paraId="5834E9E9" w14:textId="7A5C91BC" w:rsidR="007143D7" w:rsidRDefault="00CD0B28" w:rsidP="009A451C">
      <w:pPr>
        <w:rPr>
          <w:rFonts w:asciiTheme="majorEastAsia" w:eastAsiaTheme="majorEastAsia" w:hAnsiTheme="majorEastAsia"/>
          <w:szCs w:val="21"/>
        </w:rPr>
      </w:pPr>
      <w:r>
        <w:rPr>
          <w:rFonts w:asciiTheme="majorEastAsia" w:eastAsiaTheme="majorEastAsia" w:hAnsiTheme="majorEastAsia"/>
          <w:szCs w:val="21"/>
        </w:rPr>
        <w:object w:dxaOrig="8872" w:dyaOrig="12585" w14:anchorId="678D0EB3">
          <v:shape id="_x0000_i1029" type="#_x0000_t75" style="width:443.15pt;height:629.25pt" o:ole="">
            <v:imagedata r:id="rId23" o:title=""/>
          </v:shape>
          <o:OLEObject Type="Embed" ProgID="Excel.Sheet.12" ShapeID="_x0000_i1029" DrawAspect="Content" ObjectID="_1678688380" r:id="rId24"/>
        </w:object>
      </w:r>
    </w:p>
    <w:p w14:paraId="00FE80CA" w14:textId="77777777" w:rsidR="007143D7" w:rsidRPr="009A451C" w:rsidRDefault="007143D7" w:rsidP="009A451C">
      <w:pPr>
        <w:rPr>
          <w:rFonts w:asciiTheme="majorEastAsia" w:eastAsiaTheme="majorEastAsia" w:hAnsiTheme="majorEastAsia"/>
          <w:szCs w:val="21"/>
        </w:rPr>
        <w:sectPr w:rsidR="007143D7" w:rsidRPr="009A451C" w:rsidSect="00BD30C2">
          <w:pgSz w:w="11906" w:h="16838" w:code="9"/>
          <w:pgMar w:top="1134" w:right="1134" w:bottom="567" w:left="1134" w:header="851" w:footer="992" w:gutter="0"/>
          <w:cols w:space="425"/>
          <w:titlePg/>
          <w:docGrid w:type="linesAndChars" w:linePitch="313" w:charSpace="-3426"/>
        </w:sectPr>
      </w:pPr>
    </w:p>
    <w:p w14:paraId="3DF125DD" w14:textId="7B5902CA" w:rsidR="00CA1CEB" w:rsidRDefault="00CA1CEB" w:rsidP="00CA1CEB">
      <w:pPr>
        <w:rPr>
          <w:rFonts w:asciiTheme="majorEastAsia" w:eastAsiaTheme="majorEastAsia" w:hAnsiTheme="majorEastAsia"/>
          <w:szCs w:val="21"/>
        </w:rPr>
      </w:pPr>
      <w:r>
        <w:rPr>
          <w:rFonts w:asciiTheme="majorEastAsia" w:eastAsiaTheme="majorEastAsia" w:hAnsiTheme="majorEastAsia" w:hint="eastAsia"/>
          <w:szCs w:val="21"/>
        </w:rPr>
        <w:lastRenderedPageBreak/>
        <w:t>別紙５</w:t>
      </w:r>
    </w:p>
    <w:p w14:paraId="20CCE9DC" w14:textId="3CFF9DB3" w:rsidR="00CA1CEB" w:rsidRDefault="00272D07" w:rsidP="00CA1CEB">
      <w:pPr>
        <w:rPr>
          <w:rFonts w:asciiTheme="majorEastAsia" w:eastAsiaTheme="majorEastAsia" w:hAnsiTheme="majorEastAsia"/>
          <w:szCs w:val="21"/>
        </w:rPr>
      </w:pPr>
      <w:r w:rsidRPr="008C3EDD">
        <w:rPr>
          <w:rFonts w:hint="eastAsia"/>
          <w:b/>
          <w:noProof/>
          <w:sz w:val="24"/>
          <w:szCs w:val="26"/>
        </w:rPr>
        <mc:AlternateContent>
          <mc:Choice Requires="wps">
            <w:drawing>
              <wp:anchor distT="0" distB="0" distL="114300" distR="114300" simplePos="0" relativeHeight="251669504" behindDoc="0" locked="0" layoutInCell="1" allowOverlap="1" wp14:anchorId="6ED35F8D" wp14:editId="0941F0FF">
                <wp:simplePos x="0" y="0"/>
                <wp:positionH relativeFrom="column">
                  <wp:posOffset>-148590</wp:posOffset>
                </wp:positionH>
                <wp:positionV relativeFrom="paragraph">
                  <wp:posOffset>71755</wp:posOffset>
                </wp:positionV>
                <wp:extent cx="6267450" cy="8296275"/>
                <wp:effectExtent l="0" t="0" r="19050" b="28575"/>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82962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7B88" id="正方形/長方形 118" o:spid="_x0000_s1026" style="position:absolute;left:0;text-align:left;margin-left:-11.7pt;margin-top:5.65pt;width:493.5pt;height:6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" filled="f" strokeweight="1pt">
                <v:textbox inset="5.85pt,.7pt,5.85pt,.7pt"/>
              </v:rect>
            </w:pict>
          </mc:Fallback>
        </mc:AlternateContent>
      </w:r>
    </w:p>
    <w:p w14:paraId="77B0104B" w14:textId="5281BA3E" w:rsidR="00272D07" w:rsidRPr="008C3EDD" w:rsidRDefault="0054093B" w:rsidP="00272D07">
      <w:pPr>
        <w:jc w:val="center"/>
        <w:rPr>
          <w:b/>
          <w:sz w:val="26"/>
          <w:szCs w:val="26"/>
        </w:rPr>
      </w:pPr>
      <w:r>
        <w:rPr>
          <w:rFonts w:hint="eastAsia"/>
          <w:b/>
          <w:sz w:val="24"/>
          <w:szCs w:val="26"/>
        </w:rPr>
        <w:t>暫定支給決定期間に係る</w:t>
      </w:r>
      <w:r w:rsidR="00272D07" w:rsidRPr="008C3EDD">
        <w:rPr>
          <w:rFonts w:hint="eastAsia"/>
          <w:b/>
          <w:sz w:val="24"/>
          <w:szCs w:val="26"/>
        </w:rPr>
        <w:t>訓練等給付事業評価結果報告書</w:t>
      </w:r>
    </w:p>
    <w:p w14:paraId="386DFD0A" w14:textId="2FBAC302" w:rsidR="00272D07" w:rsidRDefault="00272D07" w:rsidP="00272D07">
      <w:pPr>
        <w:tabs>
          <w:tab w:val="left" w:pos="2820"/>
        </w:tabs>
        <w:jc w:val="right"/>
      </w:pPr>
      <w:r>
        <w:rPr>
          <w:rFonts w:hint="eastAsia"/>
        </w:rPr>
        <w:t xml:space="preserve">提出年月日　</w:t>
      </w:r>
      <w:r w:rsidR="00046514">
        <w:rPr>
          <w:rFonts w:hint="eastAsia"/>
        </w:rPr>
        <w:t>令和</w:t>
      </w:r>
      <w:r>
        <w:rPr>
          <w:rFonts w:hint="eastAsia"/>
        </w:rPr>
        <w:t xml:space="preserve">　　年　　月　　日</w:t>
      </w:r>
    </w:p>
    <w:p w14:paraId="6E9142C5" w14:textId="77777777" w:rsidR="00272D07" w:rsidRDefault="00272D07" w:rsidP="00272D07">
      <w:r>
        <w:rPr>
          <w:rFonts w:hint="eastAsia"/>
        </w:rPr>
        <w:t xml:space="preserve">（あて先）下関市長　</w:t>
      </w:r>
    </w:p>
    <w:p w14:paraId="55BB6D1C" w14:textId="77777777" w:rsidR="00272D07" w:rsidRDefault="00272D07" w:rsidP="00272D07">
      <w:pPr>
        <w:ind w:firstLineChars="1606" w:firstLine="3104"/>
      </w:pPr>
      <w:r>
        <w:rPr>
          <w:rFonts w:hint="eastAsia"/>
        </w:rPr>
        <w:t xml:space="preserve">届出者　</w:t>
      </w:r>
      <w:r w:rsidRPr="00272D07">
        <w:rPr>
          <w:rFonts w:hint="eastAsia"/>
          <w:spacing w:val="77"/>
          <w:kern w:val="0"/>
          <w:fitText w:val="940" w:id="1394300672"/>
        </w:rPr>
        <w:t>所在</w:t>
      </w:r>
      <w:r w:rsidRPr="00272D07">
        <w:rPr>
          <w:rFonts w:hint="eastAsia"/>
          <w:spacing w:val="1"/>
          <w:kern w:val="0"/>
          <w:fitText w:val="940" w:id="1394300672"/>
        </w:rPr>
        <w:t>地</w:t>
      </w:r>
    </w:p>
    <w:p w14:paraId="1255BA98" w14:textId="77777777" w:rsidR="00272D07" w:rsidRDefault="00272D07" w:rsidP="00272D07">
      <w:r>
        <w:rPr>
          <w:rFonts w:hint="eastAsia"/>
        </w:rPr>
        <w:t xml:space="preserve">　　　　　　　　　　　　　　　　　　　　事業者名</w:t>
      </w:r>
    </w:p>
    <w:p w14:paraId="7DE41083" w14:textId="77777777" w:rsidR="00272D07" w:rsidRDefault="00272D07" w:rsidP="00272D07">
      <w:r>
        <w:rPr>
          <w:rFonts w:hint="eastAsia"/>
        </w:rPr>
        <w:t xml:space="preserve">　　　　　　　　　　　　　　　　　　　　代表者名</w:t>
      </w:r>
    </w:p>
    <w:p w14:paraId="315A73BE" w14:textId="57E2A602" w:rsidR="00272D07" w:rsidRDefault="0054093B" w:rsidP="00272D07">
      <w:r>
        <w:rPr>
          <w:rFonts w:hint="eastAsia"/>
        </w:rPr>
        <w:t xml:space="preserve">　下記のとおり関係書類を添えて訓練等給付事業に係る</w:t>
      </w:r>
      <w:r w:rsidR="00272D07">
        <w:rPr>
          <w:rFonts w:hint="eastAsia"/>
        </w:rPr>
        <w:t>暫定支給決定期間の評価結果を報告します。</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4"/>
        <w:gridCol w:w="282"/>
        <w:gridCol w:w="282"/>
        <w:gridCol w:w="282"/>
        <w:gridCol w:w="282"/>
        <w:gridCol w:w="131"/>
        <w:gridCol w:w="154"/>
        <w:gridCol w:w="282"/>
        <w:gridCol w:w="282"/>
        <w:gridCol w:w="282"/>
        <w:gridCol w:w="282"/>
        <w:gridCol w:w="284"/>
        <w:gridCol w:w="688"/>
        <w:gridCol w:w="958"/>
        <w:gridCol w:w="3055"/>
      </w:tblGrid>
      <w:tr w:rsidR="00272D07" w14:paraId="63850AC6" w14:textId="77777777" w:rsidTr="004132DA">
        <w:tc>
          <w:tcPr>
            <w:tcW w:w="1874" w:type="dxa"/>
            <w:tcBorders>
              <w:top w:val="single" w:sz="8" w:space="0" w:color="auto"/>
              <w:left w:val="single" w:sz="8" w:space="0" w:color="auto"/>
              <w:bottom w:val="single" w:sz="8" w:space="0" w:color="auto"/>
              <w:right w:val="single" w:sz="8" w:space="0" w:color="auto"/>
            </w:tcBorders>
            <w:vAlign w:val="center"/>
          </w:tcPr>
          <w:p w14:paraId="76170721" w14:textId="77777777" w:rsidR="00272D07" w:rsidRDefault="00272D07" w:rsidP="004132DA">
            <w:pPr>
              <w:ind w:right="-108"/>
              <w:jc w:val="center"/>
            </w:pPr>
            <w:r>
              <w:rPr>
                <w:rFonts w:hint="eastAsia"/>
              </w:rPr>
              <w:t>受給者証番号</w:t>
            </w:r>
          </w:p>
        </w:tc>
        <w:tc>
          <w:tcPr>
            <w:tcW w:w="282" w:type="dxa"/>
            <w:tcBorders>
              <w:top w:val="single" w:sz="8" w:space="0" w:color="auto"/>
              <w:left w:val="single" w:sz="8" w:space="0" w:color="auto"/>
              <w:bottom w:val="single" w:sz="8" w:space="0" w:color="auto"/>
              <w:right w:val="dashed" w:sz="4" w:space="0" w:color="auto"/>
            </w:tcBorders>
            <w:vAlign w:val="center"/>
          </w:tcPr>
          <w:p w14:paraId="6C796549"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082F9BBB"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2576124D"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3DA8E4BF" w14:textId="77777777" w:rsidR="00272D07" w:rsidRDefault="00272D07" w:rsidP="004132DA">
            <w:pPr>
              <w:ind w:right="940"/>
              <w:jc w:val="center"/>
            </w:pPr>
          </w:p>
        </w:tc>
        <w:tc>
          <w:tcPr>
            <w:tcW w:w="285" w:type="dxa"/>
            <w:gridSpan w:val="2"/>
            <w:tcBorders>
              <w:top w:val="single" w:sz="8" w:space="0" w:color="auto"/>
              <w:left w:val="dashed" w:sz="4" w:space="0" w:color="auto"/>
              <w:bottom w:val="single" w:sz="8" w:space="0" w:color="auto"/>
              <w:right w:val="dashed" w:sz="4" w:space="0" w:color="auto"/>
            </w:tcBorders>
            <w:vAlign w:val="center"/>
          </w:tcPr>
          <w:p w14:paraId="135C45E3"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55F1C86A"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37A27821"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6EE759DC"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3C6F3EE3" w14:textId="77777777" w:rsidR="00272D07" w:rsidRDefault="00272D07" w:rsidP="004132DA">
            <w:pPr>
              <w:ind w:right="940"/>
              <w:jc w:val="center"/>
            </w:pPr>
          </w:p>
        </w:tc>
        <w:tc>
          <w:tcPr>
            <w:tcW w:w="284" w:type="dxa"/>
            <w:tcBorders>
              <w:top w:val="single" w:sz="8" w:space="0" w:color="auto"/>
              <w:left w:val="dashed" w:sz="4" w:space="0" w:color="auto"/>
              <w:bottom w:val="single" w:sz="8" w:space="0" w:color="auto"/>
              <w:right w:val="single" w:sz="8" w:space="0" w:color="auto"/>
            </w:tcBorders>
            <w:vAlign w:val="center"/>
          </w:tcPr>
          <w:p w14:paraId="12CC6EF2" w14:textId="77777777" w:rsidR="00272D07" w:rsidRDefault="00272D07" w:rsidP="004132DA">
            <w:pPr>
              <w:ind w:right="940"/>
              <w:jc w:val="center"/>
            </w:pPr>
          </w:p>
        </w:tc>
        <w:tc>
          <w:tcPr>
            <w:tcW w:w="1646" w:type="dxa"/>
            <w:gridSpan w:val="2"/>
            <w:tcBorders>
              <w:top w:val="single" w:sz="8" w:space="0" w:color="auto"/>
              <w:left w:val="single" w:sz="8" w:space="0" w:color="auto"/>
              <w:bottom w:val="single" w:sz="8" w:space="0" w:color="auto"/>
              <w:right w:val="single" w:sz="8" w:space="0" w:color="auto"/>
            </w:tcBorders>
            <w:vAlign w:val="center"/>
          </w:tcPr>
          <w:p w14:paraId="47C903A5" w14:textId="77777777" w:rsidR="00272D07" w:rsidRDefault="00272D07" w:rsidP="004132DA">
            <w:pPr>
              <w:ind w:right="-108"/>
              <w:jc w:val="center"/>
            </w:pPr>
            <w:r w:rsidRPr="00272D07">
              <w:rPr>
                <w:rFonts w:hint="eastAsia"/>
                <w:spacing w:val="45"/>
                <w:kern w:val="0"/>
                <w:fitText w:val="1175" w:id="1394300673"/>
              </w:rPr>
              <w:t>支給決</w:t>
            </w:r>
            <w:r w:rsidRPr="00272D07">
              <w:rPr>
                <w:rFonts w:hint="eastAsia"/>
                <w:spacing w:val="30"/>
                <w:kern w:val="0"/>
                <w:fitText w:val="1175" w:id="1394300673"/>
              </w:rPr>
              <w:t>定</w:t>
            </w:r>
          </w:p>
          <w:p w14:paraId="059DA098" w14:textId="77777777" w:rsidR="00272D07" w:rsidRDefault="00272D07" w:rsidP="004132DA">
            <w:pPr>
              <w:ind w:right="-108"/>
              <w:jc w:val="center"/>
            </w:pPr>
            <w:r>
              <w:rPr>
                <w:rFonts w:hint="eastAsia"/>
              </w:rPr>
              <w:t>障害者氏名</w:t>
            </w:r>
          </w:p>
        </w:tc>
        <w:tc>
          <w:tcPr>
            <w:tcW w:w="3055" w:type="dxa"/>
            <w:tcBorders>
              <w:top w:val="single" w:sz="8" w:space="0" w:color="auto"/>
              <w:left w:val="single" w:sz="8" w:space="0" w:color="auto"/>
              <w:bottom w:val="single" w:sz="8" w:space="0" w:color="auto"/>
              <w:right w:val="single" w:sz="4" w:space="0" w:color="auto"/>
            </w:tcBorders>
            <w:vAlign w:val="center"/>
          </w:tcPr>
          <w:p w14:paraId="0B269DEC" w14:textId="77777777" w:rsidR="00272D07" w:rsidRDefault="00272D07" w:rsidP="004132DA">
            <w:pPr>
              <w:ind w:right="940"/>
              <w:jc w:val="center"/>
            </w:pPr>
          </w:p>
        </w:tc>
      </w:tr>
      <w:tr w:rsidR="00272D07" w14:paraId="06B18292" w14:textId="77777777" w:rsidTr="004132DA">
        <w:trPr>
          <w:trHeight w:val="991"/>
        </w:trPr>
        <w:tc>
          <w:tcPr>
            <w:tcW w:w="1874" w:type="dxa"/>
            <w:tcBorders>
              <w:top w:val="single" w:sz="8" w:space="0" w:color="auto"/>
              <w:left w:val="single" w:sz="8" w:space="0" w:color="auto"/>
              <w:bottom w:val="single" w:sz="8" w:space="0" w:color="auto"/>
              <w:right w:val="single" w:sz="8" w:space="0" w:color="auto"/>
            </w:tcBorders>
            <w:vAlign w:val="center"/>
          </w:tcPr>
          <w:p w14:paraId="01FB35EF" w14:textId="77777777" w:rsidR="00272D07" w:rsidRDefault="00272D07" w:rsidP="004132DA">
            <w:pPr>
              <w:ind w:right="-108"/>
              <w:jc w:val="center"/>
            </w:pPr>
            <w:r>
              <w:rPr>
                <w:rFonts w:hint="eastAsia"/>
              </w:rPr>
              <w:t>サービスの種類</w:t>
            </w:r>
          </w:p>
        </w:tc>
        <w:tc>
          <w:tcPr>
            <w:tcW w:w="7526" w:type="dxa"/>
            <w:gridSpan w:val="14"/>
            <w:tcBorders>
              <w:top w:val="single" w:sz="8" w:space="0" w:color="auto"/>
              <w:left w:val="single" w:sz="8" w:space="0" w:color="auto"/>
              <w:bottom w:val="single" w:sz="8" w:space="0" w:color="auto"/>
              <w:right w:val="single" w:sz="4" w:space="0" w:color="auto"/>
            </w:tcBorders>
            <w:vAlign w:val="center"/>
          </w:tcPr>
          <w:p w14:paraId="1D50C9CC" w14:textId="77777777" w:rsidR="00272D07" w:rsidRPr="008C3EDD" w:rsidRDefault="00272D07" w:rsidP="004132DA">
            <w:pPr>
              <w:rPr>
                <w:szCs w:val="24"/>
              </w:rPr>
            </w:pPr>
            <w:r w:rsidRPr="008C3EDD">
              <w:rPr>
                <w:rFonts w:hint="eastAsia"/>
                <w:b/>
                <w:szCs w:val="24"/>
              </w:rPr>
              <w:t xml:space="preserve">　□</w:t>
            </w:r>
            <w:r w:rsidRPr="008C3EDD">
              <w:rPr>
                <w:rFonts w:hint="eastAsia"/>
                <w:szCs w:val="24"/>
              </w:rPr>
              <w:t xml:space="preserve"> </w:t>
            </w:r>
            <w:r w:rsidRPr="008C3EDD">
              <w:rPr>
                <w:rFonts w:hint="eastAsia"/>
                <w:szCs w:val="24"/>
              </w:rPr>
              <w:t xml:space="preserve">就労移行支援　　　　　　</w:t>
            </w:r>
            <w:r w:rsidRPr="008C3EDD">
              <w:rPr>
                <w:rFonts w:hint="eastAsia"/>
                <w:b/>
                <w:szCs w:val="24"/>
              </w:rPr>
              <w:t>□</w:t>
            </w:r>
            <w:r w:rsidRPr="008C3EDD">
              <w:rPr>
                <w:rFonts w:hint="eastAsia"/>
                <w:szCs w:val="24"/>
              </w:rPr>
              <w:t xml:space="preserve"> </w:t>
            </w:r>
            <w:r w:rsidRPr="008C3EDD">
              <w:rPr>
                <w:rFonts w:hint="eastAsia"/>
                <w:szCs w:val="24"/>
              </w:rPr>
              <w:t>就労継続支援（Ａ型）</w:t>
            </w:r>
          </w:p>
          <w:p w14:paraId="3F5A64E3" w14:textId="77777777" w:rsidR="00272D07" w:rsidRPr="008C3EDD" w:rsidRDefault="00272D07" w:rsidP="004132DA">
            <w:pPr>
              <w:rPr>
                <w:szCs w:val="24"/>
              </w:rPr>
            </w:pPr>
            <w:r w:rsidRPr="008C3EDD">
              <w:rPr>
                <w:rFonts w:hint="eastAsia"/>
                <w:b/>
                <w:szCs w:val="24"/>
              </w:rPr>
              <w:t xml:space="preserve">　□</w:t>
            </w:r>
            <w:r w:rsidRPr="008C3EDD">
              <w:rPr>
                <w:rFonts w:hint="eastAsia"/>
                <w:szCs w:val="24"/>
              </w:rPr>
              <w:t xml:space="preserve"> </w:t>
            </w:r>
            <w:r w:rsidRPr="008C3EDD">
              <w:rPr>
                <w:rFonts w:hint="eastAsia"/>
                <w:szCs w:val="24"/>
              </w:rPr>
              <w:t xml:space="preserve">自立訓練（機能訓練）　　</w:t>
            </w:r>
            <w:r w:rsidRPr="008C3EDD">
              <w:rPr>
                <w:rFonts w:hint="eastAsia"/>
                <w:b/>
                <w:szCs w:val="24"/>
              </w:rPr>
              <w:t>□</w:t>
            </w:r>
            <w:r w:rsidRPr="008C3EDD">
              <w:rPr>
                <w:rFonts w:hint="eastAsia"/>
                <w:szCs w:val="24"/>
              </w:rPr>
              <w:t xml:space="preserve"> </w:t>
            </w:r>
            <w:r w:rsidRPr="008C3EDD">
              <w:rPr>
                <w:rFonts w:hint="eastAsia"/>
                <w:szCs w:val="24"/>
              </w:rPr>
              <w:t>自立訓練（生活訓練）</w:t>
            </w:r>
          </w:p>
          <w:p w14:paraId="09DD37C7" w14:textId="77777777" w:rsidR="00272D07" w:rsidRDefault="00272D07" w:rsidP="004132DA">
            <w:r w:rsidRPr="008C3EDD">
              <w:rPr>
                <w:rFonts w:hint="eastAsia"/>
                <w:szCs w:val="24"/>
              </w:rPr>
              <w:t xml:space="preserve">　</w:t>
            </w:r>
            <w:r w:rsidRPr="008C3EDD">
              <w:rPr>
                <w:rFonts w:hint="eastAsia"/>
                <w:b/>
                <w:szCs w:val="24"/>
              </w:rPr>
              <w:t>□</w:t>
            </w:r>
            <w:r w:rsidRPr="008C3EDD">
              <w:rPr>
                <w:rFonts w:hint="eastAsia"/>
                <w:b/>
                <w:szCs w:val="24"/>
              </w:rPr>
              <w:t xml:space="preserve"> </w:t>
            </w:r>
            <w:r w:rsidRPr="008C3EDD">
              <w:rPr>
                <w:rFonts w:hint="eastAsia"/>
                <w:szCs w:val="24"/>
              </w:rPr>
              <w:t>宿泊型自立訓練</w:t>
            </w:r>
          </w:p>
        </w:tc>
      </w:tr>
      <w:tr w:rsidR="00272D07" w:rsidRPr="00DB306D" w14:paraId="1441E364" w14:textId="77777777" w:rsidTr="004132DA">
        <w:tc>
          <w:tcPr>
            <w:tcW w:w="1874" w:type="dxa"/>
            <w:tcBorders>
              <w:top w:val="single" w:sz="8" w:space="0" w:color="auto"/>
              <w:left w:val="single" w:sz="8" w:space="0" w:color="auto"/>
              <w:bottom w:val="single" w:sz="4" w:space="0" w:color="auto"/>
              <w:right w:val="single" w:sz="8" w:space="0" w:color="auto"/>
            </w:tcBorders>
            <w:vAlign w:val="center"/>
          </w:tcPr>
          <w:p w14:paraId="62EAD422" w14:textId="77777777" w:rsidR="00272D07" w:rsidRDefault="00272D07" w:rsidP="004132DA">
            <w:pPr>
              <w:jc w:val="center"/>
            </w:pPr>
            <w:r w:rsidRPr="00272D07">
              <w:rPr>
                <w:rFonts w:hint="eastAsia"/>
                <w:spacing w:val="45"/>
                <w:kern w:val="0"/>
                <w:fitText w:val="1175" w:id="1394300674"/>
              </w:rPr>
              <w:t>暫定支</w:t>
            </w:r>
            <w:r w:rsidRPr="00272D07">
              <w:rPr>
                <w:rFonts w:hint="eastAsia"/>
                <w:spacing w:val="30"/>
                <w:kern w:val="0"/>
                <w:fitText w:val="1175" w:id="1394300674"/>
              </w:rPr>
              <w:t>給</w:t>
            </w:r>
          </w:p>
          <w:p w14:paraId="65D905EC" w14:textId="77777777" w:rsidR="00272D07" w:rsidRDefault="00272D07" w:rsidP="004132DA">
            <w:pPr>
              <w:jc w:val="center"/>
            </w:pPr>
            <w:r w:rsidRPr="00272D07">
              <w:rPr>
                <w:rFonts w:hint="eastAsia"/>
                <w:spacing w:val="45"/>
                <w:kern w:val="0"/>
                <w:fitText w:val="1175" w:id="1394300675"/>
              </w:rPr>
              <w:t>決定期</w:t>
            </w:r>
            <w:r w:rsidRPr="00272D07">
              <w:rPr>
                <w:rFonts w:hint="eastAsia"/>
                <w:spacing w:val="30"/>
                <w:kern w:val="0"/>
                <w:fitText w:val="1175" w:id="1394300675"/>
              </w:rPr>
              <w:t>間</w:t>
            </w:r>
          </w:p>
        </w:tc>
        <w:tc>
          <w:tcPr>
            <w:tcW w:w="7526" w:type="dxa"/>
            <w:gridSpan w:val="14"/>
            <w:tcBorders>
              <w:top w:val="single" w:sz="8" w:space="0" w:color="auto"/>
              <w:left w:val="single" w:sz="8" w:space="0" w:color="auto"/>
              <w:bottom w:val="single" w:sz="4" w:space="0" w:color="auto"/>
              <w:right w:val="single" w:sz="4" w:space="0" w:color="auto"/>
            </w:tcBorders>
            <w:vAlign w:val="center"/>
          </w:tcPr>
          <w:p w14:paraId="51C52C50" w14:textId="59C53C06" w:rsidR="00272D07" w:rsidRDefault="00272D07" w:rsidP="004132DA">
            <w:pPr>
              <w:spacing w:line="480" w:lineRule="auto"/>
              <w:jc w:val="center"/>
              <w:rPr>
                <w:sz w:val="24"/>
                <w:szCs w:val="24"/>
              </w:rPr>
            </w:pPr>
            <w:r>
              <w:rPr>
                <w:noProof/>
              </w:rPr>
              <mc:AlternateContent>
                <mc:Choice Requires="wps">
                  <w:drawing>
                    <wp:anchor distT="0" distB="0" distL="114300" distR="114300" simplePos="0" relativeHeight="251668480" behindDoc="0" locked="0" layoutInCell="1" allowOverlap="1" wp14:anchorId="3E059849" wp14:editId="41C719E3">
                      <wp:simplePos x="0" y="0"/>
                      <wp:positionH relativeFrom="column">
                        <wp:posOffset>4708525</wp:posOffset>
                      </wp:positionH>
                      <wp:positionV relativeFrom="paragraph">
                        <wp:posOffset>429895</wp:posOffset>
                      </wp:positionV>
                      <wp:extent cx="0" cy="628650"/>
                      <wp:effectExtent l="12700" t="10795" r="6350" b="8255"/>
                      <wp:wrapNone/>
                      <wp:docPr id="61" name="直線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88E00" id="直線コネクタ 61"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75pt,33.85pt" to="370.7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"/>
                  </w:pict>
                </mc:Fallback>
              </mc:AlternateContent>
            </w:r>
            <w:r>
              <w:rPr>
                <w:rFonts w:hint="eastAsia"/>
                <w:sz w:val="24"/>
                <w:szCs w:val="24"/>
              </w:rPr>
              <w:t>年　　月　　日　～　　　年　　月　　日</w:t>
            </w:r>
          </w:p>
        </w:tc>
      </w:tr>
      <w:tr w:rsidR="00272D07" w14:paraId="0A0FC707" w14:textId="77777777" w:rsidTr="004132DA">
        <w:trPr>
          <w:gridAfter w:val="1"/>
          <w:wAfter w:w="3055" w:type="dxa"/>
          <w:trHeight w:val="650"/>
        </w:trPr>
        <w:tc>
          <w:tcPr>
            <w:tcW w:w="1874" w:type="dxa"/>
            <w:tcBorders>
              <w:top w:val="single" w:sz="8" w:space="0" w:color="auto"/>
              <w:left w:val="single" w:sz="8" w:space="0" w:color="auto"/>
              <w:bottom w:val="single" w:sz="8" w:space="0" w:color="auto"/>
              <w:right w:val="single" w:sz="8" w:space="0" w:color="auto"/>
            </w:tcBorders>
            <w:vAlign w:val="center"/>
          </w:tcPr>
          <w:p w14:paraId="3EBD1D23" w14:textId="77777777" w:rsidR="00272D07" w:rsidRDefault="00272D07" w:rsidP="004132DA">
            <w:pPr>
              <w:ind w:right="-108"/>
              <w:jc w:val="center"/>
            </w:pPr>
            <w:r>
              <w:rPr>
                <w:rFonts w:hint="eastAsia"/>
              </w:rPr>
              <w:t>契約事業所番号</w:t>
            </w:r>
          </w:p>
        </w:tc>
        <w:tc>
          <w:tcPr>
            <w:tcW w:w="282" w:type="dxa"/>
            <w:tcBorders>
              <w:top w:val="single" w:sz="8" w:space="0" w:color="auto"/>
              <w:left w:val="single" w:sz="8" w:space="0" w:color="auto"/>
              <w:bottom w:val="single" w:sz="8" w:space="0" w:color="auto"/>
              <w:right w:val="dashed" w:sz="4" w:space="0" w:color="auto"/>
            </w:tcBorders>
            <w:vAlign w:val="center"/>
          </w:tcPr>
          <w:p w14:paraId="7813AF30"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2634BEB9"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50858377"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2D115847" w14:textId="77777777" w:rsidR="00272D07" w:rsidRDefault="00272D07" w:rsidP="004132DA">
            <w:pPr>
              <w:ind w:right="940"/>
              <w:jc w:val="center"/>
            </w:pPr>
          </w:p>
        </w:tc>
        <w:tc>
          <w:tcPr>
            <w:tcW w:w="285" w:type="dxa"/>
            <w:gridSpan w:val="2"/>
            <w:tcBorders>
              <w:top w:val="single" w:sz="8" w:space="0" w:color="auto"/>
              <w:left w:val="dashed" w:sz="4" w:space="0" w:color="auto"/>
              <w:bottom w:val="single" w:sz="8" w:space="0" w:color="auto"/>
              <w:right w:val="dashed" w:sz="4" w:space="0" w:color="auto"/>
            </w:tcBorders>
            <w:vAlign w:val="center"/>
          </w:tcPr>
          <w:p w14:paraId="0D7472CA"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47645E70"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7087CB39"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248C3010"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311C8E16" w14:textId="77777777" w:rsidR="00272D07" w:rsidRDefault="00272D07" w:rsidP="004132DA">
            <w:pPr>
              <w:ind w:right="940"/>
              <w:jc w:val="center"/>
            </w:pPr>
          </w:p>
        </w:tc>
        <w:tc>
          <w:tcPr>
            <w:tcW w:w="284" w:type="dxa"/>
            <w:tcBorders>
              <w:top w:val="single" w:sz="8" w:space="0" w:color="auto"/>
              <w:left w:val="dashed" w:sz="4" w:space="0" w:color="auto"/>
              <w:bottom w:val="single" w:sz="8" w:space="0" w:color="auto"/>
              <w:right w:val="single" w:sz="8" w:space="0" w:color="auto"/>
            </w:tcBorders>
            <w:vAlign w:val="center"/>
          </w:tcPr>
          <w:p w14:paraId="2F83A547" w14:textId="77777777" w:rsidR="00272D07" w:rsidRDefault="00272D07" w:rsidP="004132DA">
            <w:pPr>
              <w:ind w:leftChars="-45" w:left="62" w:right="-108" w:hangingChars="77" w:hanging="149"/>
              <w:jc w:val="center"/>
            </w:pPr>
          </w:p>
        </w:tc>
        <w:tc>
          <w:tcPr>
            <w:tcW w:w="1646" w:type="dxa"/>
            <w:gridSpan w:val="2"/>
            <w:tcBorders>
              <w:top w:val="single" w:sz="8" w:space="0" w:color="auto"/>
              <w:left w:val="single" w:sz="8" w:space="0" w:color="auto"/>
              <w:bottom w:val="single" w:sz="8" w:space="0" w:color="auto"/>
              <w:right w:val="single" w:sz="8" w:space="0" w:color="auto"/>
            </w:tcBorders>
            <w:vAlign w:val="center"/>
          </w:tcPr>
          <w:p w14:paraId="686872FA" w14:textId="77777777" w:rsidR="00272D07" w:rsidRDefault="00272D07" w:rsidP="004132DA">
            <w:pPr>
              <w:tabs>
                <w:tab w:val="left" w:pos="1428"/>
              </w:tabs>
              <w:ind w:left="69" w:hanging="168"/>
              <w:jc w:val="center"/>
            </w:pPr>
            <w:r>
              <w:rPr>
                <w:rFonts w:hint="eastAsia"/>
                <w:kern w:val="0"/>
              </w:rPr>
              <w:t>契約事業所名</w:t>
            </w:r>
          </w:p>
        </w:tc>
      </w:tr>
      <w:tr w:rsidR="00272D07" w14:paraId="2CC9DEE6" w14:textId="77777777" w:rsidTr="004132DA">
        <w:trPr>
          <w:trHeight w:val="571"/>
        </w:trPr>
        <w:tc>
          <w:tcPr>
            <w:tcW w:w="1874" w:type="dxa"/>
            <w:tcBorders>
              <w:top w:val="single" w:sz="8" w:space="0" w:color="auto"/>
              <w:left w:val="single" w:sz="8" w:space="0" w:color="auto"/>
              <w:bottom w:val="single" w:sz="8" w:space="0" w:color="auto"/>
              <w:right w:val="single" w:sz="8" w:space="0" w:color="auto"/>
            </w:tcBorders>
            <w:vAlign w:val="center"/>
          </w:tcPr>
          <w:p w14:paraId="1A5301BB" w14:textId="77777777" w:rsidR="00272D07" w:rsidRDefault="00272D07" w:rsidP="004132DA">
            <w:pPr>
              <w:ind w:right="-108"/>
              <w:jc w:val="center"/>
              <w:rPr>
                <w:kern w:val="0"/>
              </w:rPr>
            </w:pPr>
            <w:r>
              <w:rPr>
                <w:rFonts w:hint="eastAsia"/>
                <w:kern w:val="0"/>
              </w:rPr>
              <w:t>評価実施者</w:t>
            </w:r>
          </w:p>
          <w:p w14:paraId="7D762085" w14:textId="77777777" w:rsidR="00272D07" w:rsidRDefault="00272D07" w:rsidP="004132DA">
            <w:pPr>
              <w:jc w:val="left"/>
            </w:pPr>
            <w:r w:rsidRPr="001C3639">
              <w:rPr>
                <w:rFonts w:hint="eastAsia"/>
                <w:w w:val="81"/>
                <w:kern w:val="0"/>
                <w:fitText w:val="1649" w:id="1394300676"/>
              </w:rPr>
              <w:t>(</w:t>
            </w:r>
            <w:r w:rsidRPr="001C3639">
              <w:rPr>
                <w:rFonts w:hint="eastAsia"/>
                <w:w w:val="81"/>
                <w:kern w:val="0"/>
                <w:fitText w:val="1649" w:id="1394300676"/>
              </w:rPr>
              <w:t>サービス管理責任者</w:t>
            </w:r>
            <w:r w:rsidRPr="001C3639">
              <w:rPr>
                <w:rFonts w:hint="eastAsia"/>
                <w:spacing w:val="14"/>
                <w:w w:val="81"/>
                <w:kern w:val="0"/>
                <w:fitText w:val="1649" w:id="1394300676"/>
              </w:rPr>
              <w:t>)</w:t>
            </w:r>
          </w:p>
        </w:tc>
        <w:tc>
          <w:tcPr>
            <w:tcW w:w="7526" w:type="dxa"/>
            <w:gridSpan w:val="14"/>
            <w:tcBorders>
              <w:top w:val="single" w:sz="8" w:space="0" w:color="auto"/>
              <w:left w:val="single" w:sz="8" w:space="0" w:color="auto"/>
              <w:bottom w:val="single" w:sz="8" w:space="0" w:color="auto"/>
              <w:right w:val="single" w:sz="4" w:space="0" w:color="auto"/>
            </w:tcBorders>
            <w:vAlign w:val="center"/>
          </w:tcPr>
          <w:p w14:paraId="37CA9A5C" w14:textId="77777777" w:rsidR="00272D07" w:rsidRDefault="00272D07" w:rsidP="004132DA">
            <w:pPr>
              <w:ind w:right="940"/>
            </w:pPr>
          </w:p>
          <w:p w14:paraId="729081A0" w14:textId="77777777" w:rsidR="00272D07" w:rsidRDefault="00272D07" w:rsidP="004132DA">
            <w:pPr>
              <w:ind w:right="940"/>
              <w:jc w:val="center"/>
            </w:pPr>
            <w:r>
              <w:rPr>
                <w:rFonts w:hint="eastAsia"/>
              </w:rPr>
              <w:t xml:space="preserve">　　　　　　　　　　連絡先</w:t>
            </w:r>
          </w:p>
        </w:tc>
      </w:tr>
      <w:tr w:rsidR="00272D07" w14:paraId="012654EA" w14:textId="77777777" w:rsidTr="004132DA">
        <w:trPr>
          <w:trHeight w:val="3143"/>
        </w:trPr>
        <w:tc>
          <w:tcPr>
            <w:tcW w:w="1874" w:type="dxa"/>
            <w:tcBorders>
              <w:top w:val="single" w:sz="8" w:space="0" w:color="auto"/>
              <w:left w:val="single" w:sz="8" w:space="0" w:color="auto"/>
              <w:bottom w:val="single" w:sz="8" w:space="0" w:color="auto"/>
              <w:right w:val="single" w:sz="8" w:space="0" w:color="auto"/>
            </w:tcBorders>
            <w:vAlign w:val="center"/>
          </w:tcPr>
          <w:p w14:paraId="5778D620" w14:textId="77777777" w:rsidR="00272D07" w:rsidRDefault="00272D07" w:rsidP="004132DA">
            <w:pPr>
              <w:jc w:val="center"/>
              <w:rPr>
                <w:kern w:val="0"/>
              </w:rPr>
            </w:pPr>
            <w:r>
              <w:rPr>
                <w:rFonts w:hint="eastAsia"/>
                <w:kern w:val="0"/>
              </w:rPr>
              <w:t>評</w:t>
            </w:r>
            <w:r>
              <w:rPr>
                <w:rFonts w:hint="eastAsia"/>
                <w:kern w:val="0"/>
              </w:rPr>
              <w:t xml:space="preserve"> </w:t>
            </w:r>
            <w:r>
              <w:rPr>
                <w:rFonts w:hint="eastAsia"/>
                <w:kern w:val="0"/>
              </w:rPr>
              <w:t>価</w:t>
            </w:r>
            <w:r>
              <w:rPr>
                <w:rFonts w:hint="eastAsia"/>
                <w:kern w:val="0"/>
              </w:rPr>
              <w:t xml:space="preserve"> </w:t>
            </w:r>
            <w:r>
              <w:rPr>
                <w:rFonts w:hint="eastAsia"/>
                <w:kern w:val="0"/>
              </w:rPr>
              <w:t>結</w:t>
            </w:r>
            <w:r>
              <w:rPr>
                <w:rFonts w:hint="eastAsia"/>
                <w:kern w:val="0"/>
              </w:rPr>
              <w:t xml:space="preserve"> </w:t>
            </w:r>
            <w:r>
              <w:rPr>
                <w:rFonts w:hint="eastAsia"/>
                <w:kern w:val="0"/>
              </w:rPr>
              <w:t>果</w:t>
            </w:r>
          </w:p>
        </w:tc>
        <w:tc>
          <w:tcPr>
            <w:tcW w:w="7526" w:type="dxa"/>
            <w:gridSpan w:val="14"/>
            <w:tcBorders>
              <w:top w:val="single" w:sz="8" w:space="0" w:color="auto"/>
              <w:left w:val="single" w:sz="8" w:space="0" w:color="auto"/>
              <w:bottom w:val="single" w:sz="8" w:space="0" w:color="auto"/>
              <w:right w:val="single" w:sz="4" w:space="0" w:color="auto"/>
            </w:tcBorders>
            <w:vAlign w:val="center"/>
          </w:tcPr>
          <w:p w14:paraId="51BB68C8" w14:textId="77777777" w:rsidR="00272D07" w:rsidRDefault="00272D07" w:rsidP="004132DA">
            <w:pPr>
              <w:rPr>
                <w:sz w:val="24"/>
                <w:szCs w:val="24"/>
              </w:rPr>
            </w:pPr>
            <w:r>
              <w:rPr>
                <w:rFonts w:hint="eastAsia"/>
                <w:sz w:val="24"/>
                <w:szCs w:val="24"/>
              </w:rPr>
              <w:t xml:space="preserve">当該サービスの継続利用に係る適否　　</w:t>
            </w:r>
            <w:r>
              <w:rPr>
                <w:rFonts w:hint="eastAsia"/>
                <w:b/>
                <w:sz w:val="24"/>
                <w:szCs w:val="24"/>
              </w:rPr>
              <w:t>□</w:t>
            </w:r>
            <w:r>
              <w:rPr>
                <w:rFonts w:hint="eastAsia"/>
                <w:sz w:val="24"/>
                <w:szCs w:val="24"/>
              </w:rPr>
              <w:t xml:space="preserve"> </w:t>
            </w:r>
            <w:r>
              <w:rPr>
                <w:rFonts w:hint="eastAsia"/>
                <w:sz w:val="24"/>
                <w:szCs w:val="24"/>
              </w:rPr>
              <w:t xml:space="preserve">適　　</w:t>
            </w:r>
            <w:r>
              <w:rPr>
                <w:rFonts w:hint="eastAsia"/>
                <w:b/>
                <w:sz w:val="24"/>
                <w:szCs w:val="24"/>
              </w:rPr>
              <w:t>□</w:t>
            </w:r>
            <w:r>
              <w:rPr>
                <w:rFonts w:hint="eastAsia"/>
                <w:sz w:val="24"/>
                <w:szCs w:val="24"/>
              </w:rPr>
              <w:t xml:space="preserve"> </w:t>
            </w:r>
            <w:r>
              <w:rPr>
                <w:rFonts w:hint="eastAsia"/>
                <w:sz w:val="24"/>
                <w:szCs w:val="24"/>
              </w:rPr>
              <w:t>不適</w:t>
            </w:r>
          </w:p>
          <w:p w14:paraId="1DAFB4B9" w14:textId="77777777" w:rsidR="00272D07" w:rsidRDefault="00272D07" w:rsidP="004132DA">
            <w:pPr>
              <w:ind w:right="940"/>
              <w:rPr>
                <w:sz w:val="24"/>
                <w:szCs w:val="24"/>
              </w:rPr>
            </w:pPr>
            <w:r>
              <w:rPr>
                <w:rFonts w:hint="eastAsia"/>
                <w:sz w:val="24"/>
                <w:szCs w:val="24"/>
              </w:rPr>
              <w:t>理由</w:t>
            </w:r>
            <w:r w:rsidRPr="00442EFC">
              <w:rPr>
                <w:rFonts w:hint="eastAsia"/>
                <w:sz w:val="20"/>
                <w:szCs w:val="24"/>
              </w:rPr>
              <w:t>（</w:t>
            </w:r>
            <w:r>
              <w:rPr>
                <w:rFonts w:hint="eastAsia"/>
                <w:sz w:val="20"/>
                <w:szCs w:val="24"/>
              </w:rPr>
              <w:t>※</w:t>
            </w:r>
            <w:r w:rsidRPr="00442EFC">
              <w:rPr>
                <w:rFonts w:hint="eastAsia"/>
                <w:sz w:val="20"/>
                <w:szCs w:val="24"/>
              </w:rPr>
              <w:t>必ず理由を</w:t>
            </w:r>
            <w:r>
              <w:rPr>
                <w:rFonts w:hint="eastAsia"/>
                <w:sz w:val="20"/>
                <w:szCs w:val="24"/>
              </w:rPr>
              <w:t>具体的に</w:t>
            </w:r>
            <w:r w:rsidRPr="00442EFC">
              <w:rPr>
                <w:rFonts w:hint="eastAsia"/>
                <w:sz w:val="20"/>
                <w:szCs w:val="24"/>
              </w:rPr>
              <w:t>記入してください</w:t>
            </w:r>
            <w:r>
              <w:rPr>
                <w:rFonts w:hint="eastAsia"/>
                <w:sz w:val="20"/>
                <w:szCs w:val="24"/>
              </w:rPr>
              <w:t>。</w:t>
            </w:r>
            <w:r w:rsidRPr="00442EFC">
              <w:rPr>
                <w:rFonts w:hint="eastAsia"/>
                <w:sz w:val="20"/>
                <w:szCs w:val="24"/>
              </w:rPr>
              <w:t>）</w:t>
            </w:r>
          </w:p>
          <w:p w14:paraId="78B4DE8B" w14:textId="77777777" w:rsidR="00272D07" w:rsidRPr="00442EFC" w:rsidRDefault="00272D07" w:rsidP="004132DA">
            <w:pPr>
              <w:ind w:right="940"/>
              <w:rPr>
                <w:sz w:val="24"/>
                <w:szCs w:val="24"/>
              </w:rPr>
            </w:pPr>
          </w:p>
          <w:p w14:paraId="4DCA6352" w14:textId="77777777" w:rsidR="00272D07" w:rsidRPr="00442EFC" w:rsidRDefault="00272D07" w:rsidP="004132DA">
            <w:pPr>
              <w:ind w:right="940"/>
              <w:rPr>
                <w:sz w:val="24"/>
                <w:szCs w:val="24"/>
              </w:rPr>
            </w:pPr>
          </w:p>
          <w:p w14:paraId="68511F1F" w14:textId="77777777" w:rsidR="00272D07" w:rsidRDefault="00272D07" w:rsidP="004132DA">
            <w:pPr>
              <w:ind w:right="940"/>
              <w:rPr>
                <w:sz w:val="24"/>
                <w:szCs w:val="24"/>
              </w:rPr>
            </w:pPr>
          </w:p>
          <w:p w14:paraId="0B23DC67" w14:textId="77777777" w:rsidR="00272D07" w:rsidRDefault="00272D07" w:rsidP="004132DA">
            <w:pPr>
              <w:ind w:right="940"/>
              <w:rPr>
                <w:sz w:val="24"/>
                <w:szCs w:val="24"/>
              </w:rPr>
            </w:pPr>
          </w:p>
          <w:p w14:paraId="79CB23B8" w14:textId="77777777" w:rsidR="00272D07" w:rsidRDefault="00272D07" w:rsidP="004132DA">
            <w:pPr>
              <w:ind w:right="940"/>
              <w:rPr>
                <w:sz w:val="24"/>
                <w:szCs w:val="24"/>
              </w:rPr>
            </w:pPr>
          </w:p>
        </w:tc>
      </w:tr>
      <w:tr w:rsidR="00272D07" w14:paraId="565E408F" w14:textId="77777777" w:rsidTr="004132DA">
        <w:trPr>
          <w:trHeight w:val="525"/>
        </w:trPr>
        <w:tc>
          <w:tcPr>
            <w:tcW w:w="1874" w:type="dxa"/>
            <w:tcBorders>
              <w:top w:val="single" w:sz="8" w:space="0" w:color="auto"/>
              <w:left w:val="single" w:sz="8" w:space="0" w:color="auto"/>
              <w:bottom w:val="single" w:sz="8" w:space="0" w:color="auto"/>
              <w:right w:val="single" w:sz="8" w:space="0" w:color="auto"/>
            </w:tcBorders>
            <w:vAlign w:val="center"/>
          </w:tcPr>
          <w:p w14:paraId="36944D48" w14:textId="77777777" w:rsidR="00272D07" w:rsidRDefault="00272D07" w:rsidP="004132DA">
            <w:pPr>
              <w:jc w:val="center"/>
              <w:rPr>
                <w:kern w:val="0"/>
              </w:rPr>
            </w:pPr>
            <w:r>
              <w:rPr>
                <w:rFonts w:hint="eastAsia"/>
                <w:kern w:val="0"/>
              </w:rPr>
              <w:t>添付書類</w:t>
            </w:r>
          </w:p>
        </w:tc>
        <w:tc>
          <w:tcPr>
            <w:tcW w:w="7526" w:type="dxa"/>
            <w:gridSpan w:val="14"/>
            <w:tcBorders>
              <w:top w:val="single" w:sz="8" w:space="0" w:color="auto"/>
              <w:left w:val="single" w:sz="8" w:space="0" w:color="auto"/>
              <w:bottom w:val="single" w:sz="8" w:space="0" w:color="auto"/>
              <w:right w:val="single" w:sz="4" w:space="0" w:color="auto"/>
            </w:tcBorders>
            <w:vAlign w:val="center"/>
          </w:tcPr>
          <w:p w14:paraId="72658671" w14:textId="77777777" w:rsidR="00272D07" w:rsidRDefault="00272D07" w:rsidP="004132DA">
            <w:pPr>
              <w:ind w:right="-224"/>
            </w:pPr>
            <w:r>
              <w:rPr>
                <w:rFonts w:hint="eastAsia"/>
                <w:b/>
                <w:sz w:val="24"/>
                <w:szCs w:val="24"/>
              </w:rPr>
              <w:t>□</w:t>
            </w:r>
            <w:r>
              <w:rPr>
                <w:rFonts w:hint="eastAsia"/>
              </w:rPr>
              <w:t>１</w:t>
            </w:r>
            <w:r>
              <w:rPr>
                <w:rFonts w:hint="eastAsia"/>
              </w:rPr>
              <w:t xml:space="preserve"> </w:t>
            </w:r>
            <w:r>
              <w:rPr>
                <w:rFonts w:hint="eastAsia"/>
              </w:rPr>
              <w:t>アセスメント票</w:t>
            </w:r>
            <w:r>
              <w:rPr>
                <w:rFonts w:hint="eastAsia"/>
              </w:rPr>
              <w:t>(</w:t>
            </w:r>
            <w:r>
              <w:rPr>
                <w:rFonts w:hint="eastAsia"/>
              </w:rPr>
              <w:t>様式は任意</w:t>
            </w:r>
            <w:r>
              <w:rPr>
                <w:rFonts w:hint="eastAsia"/>
              </w:rPr>
              <w:t>)</w:t>
            </w:r>
          </w:p>
          <w:p w14:paraId="3BE386B3" w14:textId="77777777" w:rsidR="00272D07" w:rsidRDefault="00272D07" w:rsidP="004132DA">
            <w:pPr>
              <w:ind w:right="-224"/>
            </w:pPr>
            <w:r>
              <w:rPr>
                <w:rFonts w:hint="eastAsia"/>
                <w:b/>
                <w:sz w:val="24"/>
                <w:szCs w:val="24"/>
              </w:rPr>
              <w:t>□</w:t>
            </w:r>
            <w:r>
              <w:rPr>
                <w:rFonts w:hint="eastAsia"/>
              </w:rPr>
              <w:t>２</w:t>
            </w:r>
            <w:r>
              <w:rPr>
                <w:rFonts w:hint="eastAsia"/>
              </w:rPr>
              <w:t xml:space="preserve"> </w:t>
            </w:r>
            <w:r>
              <w:rPr>
                <w:rFonts w:hint="eastAsia"/>
              </w:rPr>
              <w:t>個別支援計画</w:t>
            </w:r>
            <w:r>
              <w:rPr>
                <w:rFonts w:hint="eastAsia"/>
              </w:rPr>
              <w:t>(</w:t>
            </w:r>
            <w:r>
              <w:rPr>
                <w:rFonts w:hint="eastAsia"/>
              </w:rPr>
              <w:t>様式は任意</w:t>
            </w:r>
            <w:r>
              <w:rPr>
                <w:rFonts w:hint="eastAsia"/>
              </w:rPr>
              <w:t>)</w:t>
            </w:r>
          </w:p>
          <w:p w14:paraId="22B35F5D" w14:textId="77777777" w:rsidR="00272D07" w:rsidRDefault="00272D07" w:rsidP="004132DA">
            <w:pPr>
              <w:ind w:right="-224"/>
            </w:pPr>
            <w:r>
              <w:rPr>
                <w:rFonts w:hint="eastAsia"/>
                <w:b/>
                <w:sz w:val="24"/>
                <w:szCs w:val="24"/>
              </w:rPr>
              <w:t>□</w:t>
            </w:r>
            <w:r>
              <w:rPr>
                <w:rFonts w:hint="eastAsia"/>
              </w:rPr>
              <w:t>３</w:t>
            </w:r>
            <w:r>
              <w:rPr>
                <w:rFonts w:hint="eastAsia"/>
              </w:rPr>
              <w:t xml:space="preserve"> </w:t>
            </w:r>
            <w:r>
              <w:rPr>
                <w:rFonts w:hint="eastAsia"/>
              </w:rPr>
              <w:t>個別支援計画に基づく支援実績記録</w:t>
            </w:r>
          </w:p>
        </w:tc>
      </w:tr>
      <w:tr w:rsidR="00272D07" w14:paraId="3F5E5131" w14:textId="77777777" w:rsidTr="004132DA">
        <w:trPr>
          <w:trHeight w:val="61"/>
        </w:trPr>
        <w:tc>
          <w:tcPr>
            <w:tcW w:w="3133" w:type="dxa"/>
            <w:gridSpan w:val="6"/>
            <w:tcBorders>
              <w:top w:val="single" w:sz="8" w:space="0" w:color="auto"/>
              <w:left w:val="single" w:sz="8" w:space="0" w:color="auto"/>
              <w:bottom w:val="single" w:sz="8" w:space="0" w:color="auto"/>
            </w:tcBorders>
            <w:vAlign w:val="center"/>
          </w:tcPr>
          <w:p w14:paraId="78DF9C9D" w14:textId="77777777" w:rsidR="00272D07" w:rsidRPr="00FF76C9" w:rsidRDefault="00272D07" w:rsidP="004132DA">
            <w:pPr>
              <w:jc w:val="center"/>
              <w:rPr>
                <w:rFonts w:hAnsi="ＭＳ 明朝"/>
              </w:rPr>
            </w:pPr>
            <w:r w:rsidRPr="00FF76C9">
              <w:rPr>
                <w:rFonts w:hAnsi="ＭＳ 明朝" w:hint="eastAsia"/>
              </w:rPr>
              <w:t>支給決定障害者のサービス</w:t>
            </w:r>
          </w:p>
          <w:p w14:paraId="35883E1A" w14:textId="77777777" w:rsidR="00272D07" w:rsidRPr="00FF76C9" w:rsidRDefault="00272D07" w:rsidP="004132DA">
            <w:pPr>
              <w:jc w:val="center"/>
              <w:rPr>
                <w:rFonts w:hAnsi="ＭＳ 明朝"/>
              </w:rPr>
            </w:pPr>
            <w:r w:rsidRPr="00272D07">
              <w:rPr>
                <w:rFonts w:hAnsi="ＭＳ 明朝" w:hint="eastAsia"/>
                <w:spacing w:val="30"/>
                <w:kern w:val="0"/>
                <w:fitText w:val="2820" w:id="1394300677"/>
              </w:rPr>
              <w:t>利用継続の希望の有</w:t>
            </w:r>
            <w:r w:rsidRPr="00272D07">
              <w:rPr>
                <w:rFonts w:hAnsi="ＭＳ 明朝" w:hint="eastAsia"/>
                <w:spacing w:val="90"/>
                <w:kern w:val="0"/>
                <w:fitText w:val="2820" w:id="1394300677"/>
              </w:rPr>
              <w:t>無</w:t>
            </w:r>
          </w:p>
        </w:tc>
        <w:tc>
          <w:tcPr>
            <w:tcW w:w="2254" w:type="dxa"/>
            <w:gridSpan w:val="7"/>
            <w:tcBorders>
              <w:top w:val="single" w:sz="8" w:space="0" w:color="auto"/>
              <w:bottom w:val="single" w:sz="8" w:space="0" w:color="auto"/>
              <w:right w:val="single" w:sz="8" w:space="0" w:color="auto"/>
            </w:tcBorders>
            <w:vAlign w:val="center"/>
          </w:tcPr>
          <w:p w14:paraId="46C34A14" w14:textId="77777777" w:rsidR="00272D07" w:rsidRPr="00FF76C9" w:rsidRDefault="00272D07" w:rsidP="004132DA">
            <w:pPr>
              <w:jc w:val="left"/>
              <w:rPr>
                <w:rFonts w:hAnsi="ＭＳ 明朝"/>
                <w:sz w:val="24"/>
                <w:szCs w:val="24"/>
              </w:rPr>
            </w:pPr>
            <w:r w:rsidRPr="00FF76C9">
              <w:rPr>
                <w:rFonts w:hAnsi="ＭＳ 明朝" w:hint="eastAsia"/>
                <w:b/>
                <w:sz w:val="24"/>
                <w:szCs w:val="24"/>
              </w:rPr>
              <w:t>□</w:t>
            </w:r>
            <w:r w:rsidRPr="00FF76C9">
              <w:rPr>
                <w:rFonts w:hAnsi="ＭＳ 明朝" w:hint="eastAsia"/>
                <w:sz w:val="24"/>
                <w:szCs w:val="24"/>
              </w:rPr>
              <w:t xml:space="preserve"> </w:t>
            </w:r>
            <w:r w:rsidRPr="00FF76C9">
              <w:rPr>
                <w:rFonts w:hAnsi="ＭＳ 明朝" w:hint="eastAsia"/>
                <w:sz w:val="24"/>
                <w:szCs w:val="24"/>
              </w:rPr>
              <w:t xml:space="preserve">有　　</w:t>
            </w:r>
            <w:r w:rsidRPr="00FF76C9">
              <w:rPr>
                <w:rFonts w:hAnsi="ＭＳ 明朝" w:hint="eastAsia"/>
                <w:b/>
                <w:sz w:val="24"/>
                <w:szCs w:val="24"/>
              </w:rPr>
              <w:t>□</w:t>
            </w:r>
            <w:r w:rsidRPr="00FF76C9">
              <w:rPr>
                <w:rFonts w:hAnsi="ＭＳ 明朝" w:hint="eastAsia"/>
                <w:sz w:val="24"/>
                <w:szCs w:val="24"/>
              </w:rPr>
              <w:t xml:space="preserve"> </w:t>
            </w:r>
            <w:r w:rsidRPr="00FF76C9">
              <w:rPr>
                <w:rFonts w:hAnsi="ＭＳ 明朝" w:hint="eastAsia"/>
                <w:sz w:val="24"/>
                <w:szCs w:val="24"/>
              </w:rPr>
              <w:t>無</w:t>
            </w:r>
          </w:p>
        </w:tc>
        <w:tc>
          <w:tcPr>
            <w:tcW w:w="4013" w:type="dxa"/>
            <w:gridSpan w:val="2"/>
            <w:tcBorders>
              <w:top w:val="single" w:sz="8" w:space="0" w:color="auto"/>
              <w:bottom w:val="single" w:sz="8" w:space="0" w:color="auto"/>
              <w:right w:val="single" w:sz="8" w:space="0" w:color="auto"/>
            </w:tcBorders>
          </w:tcPr>
          <w:p w14:paraId="4CFDCAEA" w14:textId="77777777" w:rsidR="00272D07" w:rsidRPr="00FF76C9" w:rsidRDefault="00272D07" w:rsidP="004132DA">
            <w:pPr>
              <w:jc w:val="left"/>
              <w:rPr>
                <w:rFonts w:hAnsi="ＭＳ 明朝"/>
                <w:sz w:val="24"/>
                <w:szCs w:val="24"/>
              </w:rPr>
            </w:pPr>
            <w:r w:rsidRPr="00FF76C9">
              <w:rPr>
                <w:rFonts w:hAnsi="ＭＳ 明朝" w:hint="eastAsia"/>
                <w:szCs w:val="24"/>
              </w:rPr>
              <w:t>備考</w:t>
            </w:r>
          </w:p>
        </w:tc>
      </w:tr>
    </w:tbl>
    <w:p w14:paraId="205DAB01" w14:textId="77777777" w:rsidR="00272D07" w:rsidRPr="008C47F1" w:rsidRDefault="00272D07" w:rsidP="00272D07">
      <w:pPr>
        <w:ind w:right="940" w:firstLineChars="49" w:firstLine="95"/>
        <w:rPr>
          <w:u w:val="single"/>
        </w:rPr>
      </w:pPr>
      <w:r w:rsidRPr="008C47F1">
        <w:rPr>
          <w:rFonts w:hint="eastAsia"/>
          <w:u w:val="single"/>
        </w:rPr>
        <w:t>注　この報告は暫定支給決定期間の終期の１４日前までにご提出ください。</w:t>
      </w:r>
    </w:p>
    <w:p w14:paraId="447615E9" w14:textId="77777777" w:rsidR="00272D07" w:rsidRPr="00DB306D" w:rsidRDefault="00272D07" w:rsidP="00272D07">
      <w:pPr>
        <w:ind w:right="940"/>
        <w:rPr>
          <w:rFonts w:hAnsi="ＭＳ 明朝"/>
        </w:rPr>
      </w:pPr>
      <w:r w:rsidRPr="00DB306D">
        <w:rPr>
          <w:rFonts w:hAnsi="ＭＳ 明朝" w:hint="eastAsia"/>
        </w:rPr>
        <w:t>※市役所処理欄</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5"/>
        <w:gridCol w:w="2107"/>
        <w:gridCol w:w="3988"/>
      </w:tblGrid>
      <w:tr w:rsidR="00272D07" w:rsidRPr="00FF76C9" w14:paraId="35E96DE6" w14:textId="77777777" w:rsidTr="004132DA">
        <w:trPr>
          <w:trHeight w:val="765"/>
        </w:trPr>
        <w:tc>
          <w:tcPr>
            <w:tcW w:w="3305" w:type="dxa"/>
            <w:tcBorders>
              <w:top w:val="single" w:sz="8" w:space="0" w:color="auto"/>
              <w:left w:val="single" w:sz="8" w:space="0" w:color="auto"/>
              <w:bottom w:val="single" w:sz="8" w:space="0" w:color="auto"/>
            </w:tcBorders>
            <w:vAlign w:val="center"/>
          </w:tcPr>
          <w:p w14:paraId="01336F9A" w14:textId="77777777" w:rsidR="00272D07" w:rsidRPr="00DB306D" w:rsidRDefault="00272D07" w:rsidP="004132DA">
            <w:pPr>
              <w:jc w:val="center"/>
              <w:rPr>
                <w:rFonts w:hAnsi="ＭＳ 明朝"/>
              </w:rPr>
            </w:pPr>
            <w:r w:rsidRPr="00272D07">
              <w:rPr>
                <w:rFonts w:hAnsi="ＭＳ 明朝" w:hint="eastAsia"/>
                <w:spacing w:val="15"/>
                <w:kern w:val="0"/>
                <w:fitText w:val="2820" w:id="1394300678"/>
              </w:rPr>
              <w:t>サービス継続利用の適</w:t>
            </w:r>
            <w:r w:rsidRPr="00272D07">
              <w:rPr>
                <w:rFonts w:hAnsi="ＭＳ 明朝" w:hint="eastAsia"/>
                <w:spacing w:val="105"/>
                <w:kern w:val="0"/>
                <w:fitText w:val="2820" w:id="1394300678"/>
              </w:rPr>
              <w:t>否</w:t>
            </w:r>
          </w:p>
        </w:tc>
        <w:tc>
          <w:tcPr>
            <w:tcW w:w="2107" w:type="dxa"/>
            <w:tcBorders>
              <w:top w:val="single" w:sz="8" w:space="0" w:color="auto"/>
              <w:bottom w:val="single" w:sz="8" w:space="0" w:color="auto"/>
              <w:right w:val="single" w:sz="8" w:space="0" w:color="auto"/>
            </w:tcBorders>
            <w:vAlign w:val="center"/>
          </w:tcPr>
          <w:p w14:paraId="2D4D2643" w14:textId="77777777" w:rsidR="00272D07" w:rsidRPr="00DB306D" w:rsidRDefault="00272D07" w:rsidP="004132DA">
            <w:pPr>
              <w:jc w:val="left"/>
              <w:rPr>
                <w:rFonts w:hAnsi="ＭＳ 明朝"/>
                <w:sz w:val="24"/>
                <w:szCs w:val="24"/>
              </w:rPr>
            </w:pPr>
            <w:r w:rsidRPr="00DB306D">
              <w:rPr>
                <w:rFonts w:hAnsi="ＭＳ 明朝" w:hint="eastAsia"/>
                <w:b/>
                <w:sz w:val="24"/>
                <w:szCs w:val="24"/>
              </w:rPr>
              <w:t>□</w:t>
            </w:r>
            <w:r w:rsidRPr="00DB306D">
              <w:rPr>
                <w:rFonts w:hAnsi="ＭＳ 明朝" w:hint="eastAsia"/>
                <w:sz w:val="24"/>
                <w:szCs w:val="24"/>
              </w:rPr>
              <w:t xml:space="preserve"> </w:t>
            </w:r>
            <w:r w:rsidRPr="00DB306D">
              <w:rPr>
                <w:rFonts w:hAnsi="ＭＳ 明朝" w:hint="eastAsia"/>
                <w:sz w:val="24"/>
                <w:szCs w:val="24"/>
              </w:rPr>
              <w:t xml:space="preserve">適　　</w:t>
            </w:r>
            <w:r w:rsidRPr="00DB306D">
              <w:rPr>
                <w:rFonts w:hAnsi="ＭＳ 明朝" w:hint="eastAsia"/>
                <w:b/>
                <w:sz w:val="24"/>
                <w:szCs w:val="24"/>
              </w:rPr>
              <w:t>□</w:t>
            </w:r>
            <w:r w:rsidRPr="00DB306D">
              <w:rPr>
                <w:rFonts w:hAnsi="ＭＳ 明朝" w:hint="eastAsia"/>
                <w:sz w:val="24"/>
                <w:szCs w:val="24"/>
              </w:rPr>
              <w:t xml:space="preserve"> </w:t>
            </w:r>
            <w:r w:rsidRPr="00DB306D">
              <w:rPr>
                <w:rFonts w:hAnsi="ＭＳ 明朝" w:hint="eastAsia"/>
                <w:sz w:val="24"/>
                <w:szCs w:val="24"/>
              </w:rPr>
              <w:t>否</w:t>
            </w:r>
          </w:p>
        </w:tc>
        <w:tc>
          <w:tcPr>
            <w:tcW w:w="3988" w:type="dxa"/>
            <w:tcBorders>
              <w:top w:val="single" w:sz="8" w:space="0" w:color="auto"/>
              <w:bottom w:val="single" w:sz="8" w:space="0" w:color="auto"/>
              <w:right w:val="single" w:sz="8" w:space="0" w:color="auto"/>
            </w:tcBorders>
          </w:tcPr>
          <w:p w14:paraId="03C19E7A" w14:textId="77777777" w:rsidR="00272D07" w:rsidRPr="00DB306D" w:rsidRDefault="00272D07" w:rsidP="004132DA">
            <w:pPr>
              <w:jc w:val="left"/>
              <w:rPr>
                <w:rFonts w:hAnsi="ＭＳ 明朝"/>
                <w:sz w:val="24"/>
                <w:szCs w:val="24"/>
              </w:rPr>
            </w:pPr>
            <w:r w:rsidRPr="00DB306D">
              <w:rPr>
                <w:rFonts w:hAnsi="ＭＳ 明朝" w:hint="eastAsia"/>
                <w:szCs w:val="24"/>
              </w:rPr>
              <w:t>備考</w:t>
            </w:r>
          </w:p>
        </w:tc>
      </w:tr>
    </w:tbl>
    <w:p w14:paraId="703454BE" w14:textId="77777777" w:rsidR="00CA1CEB" w:rsidRPr="00CA1CEB" w:rsidRDefault="00CA1CEB" w:rsidP="00CA1CEB">
      <w:pPr>
        <w:rPr>
          <w:rFonts w:asciiTheme="majorEastAsia" w:eastAsiaTheme="majorEastAsia" w:hAnsiTheme="majorEastAsia"/>
          <w:szCs w:val="21"/>
        </w:rPr>
        <w:sectPr w:rsidR="00CA1CEB" w:rsidRPr="00CA1CEB" w:rsidSect="00CA1CEB">
          <w:pgSz w:w="11906" w:h="16838" w:code="9"/>
          <w:pgMar w:top="1134" w:right="1134" w:bottom="567" w:left="1134" w:header="851" w:footer="992" w:gutter="0"/>
          <w:cols w:space="425"/>
          <w:titlePg/>
          <w:docGrid w:type="linesAndChars" w:linePitch="313" w:charSpace="-3426"/>
        </w:sectPr>
      </w:pPr>
    </w:p>
    <w:p w14:paraId="4E169548" w14:textId="3DE5EA0C" w:rsidR="00AE464D" w:rsidRDefault="00AE464D" w:rsidP="00AE464D">
      <w:pPr>
        <w:rPr>
          <w:rFonts w:asciiTheme="majorEastAsia" w:eastAsiaTheme="majorEastAsia" w:hAnsiTheme="majorEastAsia"/>
          <w:szCs w:val="21"/>
        </w:rPr>
      </w:pPr>
      <w:r>
        <w:rPr>
          <w:rFonts w:asciiTheme="majorEastAsia" w:eastAsiaTheme="majorEastAsia" w:hAnsiTheme="majorEastAsia" w:hint="eastAsia"/>
          <w:szCs w:val="21"/>
        </w:rPr>
        <w:lastRenderedPageBreak/>
        <w:t>別紙６－１</w:t>
      </w:r>
    </w:p>
    <w:bookmarkStart w:id="41" w:name="_MON_1550052969"/>
    <w:bookmarkEnd w:id="41"/>
    <w:p w14:paraId="3850AFD8" w14:textId="1149DE4D" w:rsidR="00AE464D" w:rsidRDefault="0025137A" w:rsidP="00AE464D">
      <w:pPr>
        <w:rPr>
          <w:rFonts w:asciiTheme="majorEastAsia" w:eastAsiaTheme="majorEastAsia" w:hAnsiTheme="majorEastAsia"/>
          <w:szCs w:val="21"/>
        </w:rPr>
      </w:pPr>
      <w:r>
        <w:rPr>
          <w:rFonts w:asciiTheme="majorEastAsia" w:eastAsiaTheme="majorEastAsia" w:hAnsiTheme="majorEastAsia"/>
          <w:szCs w:val="21"/>
        </w:rPr>
        <w:object w:dxaOrig="8490" w:dyaOrig="10734" w14:anchorId="4FBB22F1">
          <v:shape id="_x0000_i1030" type="#_x0000_t75" style="width:424.5pt;height:537.25pt" o:ole="">
            <v:imagedata r:id="rId25" o:title=""/>
          </v:shape>
          <o:OLEObject Type="Embed" ProgID="Excel.Sheet.12" ShapeID="_x0000_i1030" DrawAspect="Content" ObjectID="_1678688381" r:id="rId26"/>
        </w:object>
      </w:r>
    </w:p>
    <w:p w14:paraId="19D1722B" w14:textId="77777777" w:rsidR="00AE464D" w:rsidRPr="00CA0299" w:rsidRDefault="00AE464D" w:rsidP="00AE464D">
      <w:pPr>
        <w:rPr>
          <w:rFonts w:asciiTheme="majorEastAsia" w:eastAsiaTheme="majorEastAsia" w:hAnsiTheme="majorEastAsia"/>
          <w:szCs w:val="21"/>
        </w:rPr>
        <w:sectPr w:rsidR="00AE464D" w:rsidRPr="00CA0299" w:rsidSect="00D64991">
          <w:pgSz w:w="11906" w:h="16838" w:code="9"/>
          <w:pgMar w:top="1985" w:right="1701" w:bottom="1701" w:left="1701" w:header="851" w:footer="992" w:gutter="0"/>
          <w:cols w:space="425"/>
          <w:titlePg/>
          <w:docGrid w:type="linesAndChars" w:linePitch="313" w:charSpace="-3426"/>
        </w:sectPr>
      </w:pPr>
    </w:p>
    <w:p w14:paraId="470966D7" w14:textId="61875D8E" w:rsidR="00100C1A" w:rsidRDefault="00100C1A" w:rsidP="00100C1A">
      <w:pPr>
        <w:ind w:left="387" w:hangingChars="200" w:hanging="387"/>
        <w:rPr>
          <w:rFonts w:asciiTheme="majorEastAsia" w:eastAsiaTheme="majorEastAsia" w:hAnsiTheme="majorEastAsia"/>
          <w:szCs w:val="21"/>
        </w:rPr>
      </w:pPr>
      <w:r>
        <w:rPr>
          <w:rFonts w:asciiTheme="majorEastAsia" w:eastAsiaTheme="majorEastAsia" w:hAnsiTheme="majorEastAsia" w:hint="eastAsia"/>
          <w:szCs w:val="21"/>
        </w:rPr>
        <w:lastRenderedPageBreak/>
        <w:t>別紙６－２</w:t>
      </w:r>
    </w:p>
    <w:bookmarkStart w:id="42" w:name="_MON_1550054605"/>
    <w:bookmarkEnd w:id="42"/>
    <w:p w14:paraId="779E687E" w14:textId="65BFD9C7" w:rsidR="001721E8" w:rsidRDefault="002B0AFE" w:rsidP="004155B6">
      <w:pPr>
        <w:ind w:left="387" w:hangingChars="200" w:hanging="387"/>
        <w:rPr>
          <w:rFonts w:asciiTheme="majorEastAsia" w:eastAsiaTheme="majorEastAsia" w:hAnsiTheme="majorEastAsia"/>
          <w:szCs w:val="21"/>
        </w:rPr>
      </w:pPr>
      <w:r>
        <w:rPr>
          <w:rFonts w:asciiTheme="majorEastAsia" w:eastAsiaTheme="majorEastAsia" w:hAnsiTheme="majorEastAsia"/>
          <w:szCs w:val="21"/>
        </w:rPr>
        <w:object w:dxaOrig="9749" w:dyaOrig="13486" w14:anchorId="57661C68">
          <v:shape id="_x0000_i1031" type="#_x0000_t75" style="width:487.45pt;height:674.3pt" o:ole="">
            <v:imagedata r:id="rId27" o:title=""/>
          </v:shape>
          <o:OLEObject Type="Embed" ProgID="Excel.Sheet.12" ShapeID="_x0000_i1031" DrawAspect="Content" ObjectID="_1678688382" r:id="rId28"/>
        </w:object>
      </w:r>
      <w:r w:rsidR="001721E8">
        <w:rPr>
          <w:rFonts w:asciiTheme="majorEastAsia" w:eastAsiaTheme="majorEastAsia" w:hAnsiTheme="majorEastAsia" w:hint="eastAsia"/>
          <w:szCs w:val="21"/>
        </w:rPr>
        <w:t>（裏面あり）</w:t>
      </w:r>
    </w:p>
    <w:p w14:paraId="0AFFA61A" w14:textId="77777777" w:rsidR="001721E8" w:rsidRDefault="001721E8" w:rsidP="00100C1A">
      <w:pPr>
        <w:ind w:left="387" w:hangingChars="200" w:hanging="387"/>
        <w:rPr>
          <w:rFonts w:asciiTheme="majorEastAsia" w:eastAsiaTheme="majorEastAsia" w:hAnsiTheme="majorEastAsia"/>
          <w:szCs w:val="21"/>
        </w:rPr>
      </w:pPr>
    </w:p>
    <w:p w14:paraId="09DF54B9" w14:textId="64CD0914" w:rsidR="001721E8" w:rsidRDefault="001721E8" w:rsidP="00100C1A">
      <w:pPr>
        <w:ind w:left="387" w:hangingChars="200" w:hanging="387"/>
        <w:rPr>
          <w:rFonts w:asciiTheme="majorEastAsia" w:eastAsiaTheme="majorEastAsia" w:hAnsiTheme="majorEastAsia"/>
          <w:szCs w:val="21"/>
        </w:rPr>
      </w:pPr>
      <w:r>
        <w:rPr>
          <w:rFonts w:asciiTheme="majorEastAsia" w:eastAsiaTheme="majorEastAsia" w:hAnsiTheme="majorEastAsia" w:hint="eastAsia"/>
          <w:szCs w:val="21"/>
        </w:rPr>
        <w:t>（裏面）</w:t>
      </w:r>
    </w:p>
    <w:bookmarkStart w:id="43" w:name="_MON_1550055588"/>
    <w:bookmarkEnd w:id="43"/>
    <w:p w14:paraId="099811F0" w14:textId="77777777" w:rsidR="008F20A6" w:rsidRDefault="002B0AFE" w:rsidP="00100C1A">
      <w:pPr>
        <w:ind w:left="387" w:hangingChars="200" w:hanging="387"/>
        <w:rPr>
          <w:rFonts w:asciiTheme="majorEastAsia" w:eastAsiaTheme="majorEastAsia" w:hAnsiTheme="majorEastAsia"/>
          <w:szCs w:val="21"/>
        </w:rPr>
        <w:sectPr w:rsidR="008F20A6" w:rsidSect="00100C1A">
          <w:pgSz w:w="11906" w:h="16838" w:code="9"/>
          <w:pgMar w:top="1134" w:right="1134" w:bottom="567" w:left="1134" w:header="851" w:footer="992" w:gutter="0"/>
          <w:cols w:space="425"/>
          <w:titlePg/>
          <w:docGrid w:type="linesAndChars" w:linePitch="313" w:charSpace="-3426"/>
        </w:sectPr>
      </w:pPr>
      <w:r>
        <w:rPr>
          <w:rFonts w:asciiTheme="majorEastAsia" w:eastAsiaTheme="majorEastAsia" w:hAnsiTheme="majorEastAsia"/>
          <w:szCs w:val="21"/>
        </w:rPr>
        <w:object w:dxaOrig="9709" w:dyaOrig="7845" w14:anchorId="5A519B00">
          <v:shape id="_x0000_i1032" type="#_x0000_t75" style="width:485.45pt;height:392.25pt" o:ole="">
            <v:imagedata r:id="rId29" o:title=""/>
          </v:shape>
          <o:OLEObject Type="Embed" ProgID="Excel.Sheet.12" ShapeID="_x0000_i1032" DrawAspect="Content" ObjectID="_1678688383" r:id="rId30"/>
        </w:object>
      </w:r>
    </w:p>
    <w:p w14:paraId="0C93F190" w14:textId="6066ECB0" w:rsidR="001721E8" w:rsidRDefault="00CD0B28" w:rsidP="00100C1A">
      <w:pPr>
        <w:ind w:left="387" w:hangingChars="200" w:hanging="387"/>
        <w:rPr>
          <w:rFonts w:asciiTheme="majorEastAsia" w:eastAsiaTheme="majorEastAsia" w:hAnsiTheme="majorEastAsia"/>
          <w:szCs w:val="21"/>
        </w:rPr>
      </w:pPr>
      <w:r>
        <w:rPr>
          <w:rFonts w:asciiTheme="majorEastAsia" w:eastAsiaTheme="majorEastAsia" w:hAnsiTheme="majorEastAsia" w:hint="eastAsia"/>
          <w:szCs w:val="21"/>
        </w:rPr>
        <w:lastRenderedPageBreak/>
        <w:t>別紙７</w:t>
      </w:r>
    </w:p>
    <w:bookmarkStart w:id="44" w:name="_MON_1550486259"/>
    <w:bookmarkEnd w:id="44"/>
    <w:p w14:paraId="6792FA7F" w14:textId="67235167" w:rsidR="00CD0B28" w:rsidRDefault="00046514" w:rsidP="00100C1A">
      <w:pPr>
        <w:ind w:left="387" w:hangingChars="200" w:hanging="387"/>
        <w:rPr>
          <w:rFonts w:asciiTheme="majorEastAsia" w:eastAsiaTheme="majorEastAsia" w:hAnsiTheme="majorEastAsia"/>
          <w:szCs w:val="21"/>
        </w:rPr>
      </w:pPr>
      <w:r>
        <w:rPr>
          <w:rFonts w:asciiTheme="majorEastAsia" w:eastAsiaTheme="majorEastAsia" w:hAnsiTheme="majorEastAsia"/>
          <w:szCs w:val="21"/>
        </w:rPr>
        <w:object w:dxaOrig="8899" w:dyaOrig="12691" w14:anchorId="49D9736F">
          <v:shape id="_x0000_i1033" type="#_x0000_t75" style="width:444.95pt;height:634.55pt" o:ole="">
            <v:imagedata r:id="rId31" o:title=""/>
          </v:shape>
          <o:OLEObject Type="Embed" ProgID="Excel.Sheet.12" ShapeID="_x0000_i1033" DrawAspect="Content" ObjectID="_1678688384" r:id="rId32"/>
        </w:object>
      </w:r>
    </w:p>
    <w:p w14:paraId="3585DA30" w14:textId="77777777" w:rsidR="00CD0B28" w:rsidRPr="00CD0B28" w:rsidRDefault="00CD0B28" w:rsidP="00CD0B28">
      <w:pPr>
        <w:rPr>
          <w:rFonts w:asciiTheme="majorEastAsia" w:eastAsiaTheme="majorEastAsia" w:hAnsiTheme="majorEastAsia"/>
          <w:szCs w:val="21"/>
        </w:rPr>
      </w:pPr>
    </w:p>
    <w:p w14:paraId="6A1F920C" w14:textId="77777777" w:rsidR="00CD0B28" w:rsidRPr="00CD0B28" w:rsidRDefault="00CD0B28" w:rsidP="00CD0B28">
      <w:pPr>
        <w:rPr>
          <w:rFonts w:asciiTheme="majorEastAsia" w:eastAsiaTheme="majorEastAsia" w:hAnsiTheme="majorEastAsia"/>
          <w:szCs w:val="21"/>
        </w:rPr>
      </w:pPr>
    </w:p>
    <w:p w14:paraId="21CEFDBE" w14:textId="5832CA46" w:rsidR="00CD0B28" w:rsidRDefault="00CD0B28" w:rsidP="00CD0B28">
      <w:pPr>
        <w:rPr>
          <w:rFonts w:asciiTheme="majorEastAsia" w:eastAsiaTheme="majorEastAsia" w:hAnsiTheme="majorEastAsia"/>
          <w:szCs w:val="21"/>
        </w:rPr>
      </w:pPr>
    </w:p>
    <w:p w14:paraId="711F71BE" w14:textId="77777777" w:rsidR="00CD0B28" w:rsidRDefault="00CD0B28" w:rsidP="00CD0B28">
      <w:pPr>
        <w:tabs>
          <w:tab w:val="left" w:pos="1158"/>
        </w:tabs>
        <w:rPr>
          <w:rFonts w:asciiTheme="majorEastAsia" w:eastAsiaTheme="majorEastAsia" w:hAnsiTheme="majorEastAsia"/>
          <w:szCs w:val="21"/>
        </w:rPr>
        <w:sectPr w:rsidR="00CD0B28" w:rsidSect="00100C1A">
          <w:pgSz w:w="11906" w:h="16838" w:code="9"/>
          <w:pgMar w:top="1134" w:right="1134" w:bottom="567" w:left="1134" w:header="851" w:footer="992" w:gutter="0"/>
          <w:cols w:space="425"/>
          <w:titlePg/>
          <w:docGrid w:type="linesAndChars" w:linePitch="313" w:charSpace="-3426"/>
        </w:sectPr>
      </w:pPr>
      <w:r>
        <w:rPr>
          <w:rFonts w:asciiTheme="majorEastAsia" w:eastAsiaTheme="majorEastAsia" w:hAnsiTheme="majorEastAsia"/>
          <w:szCs w:val="21"/>
        </w:rPr>
        <w:tab/>
      </w:r>
    </w:p>
    <w:p w14:paraId="48AA3318" w14:textId="4D0DD9FF" w:rsidR="00F81FD7" w:rsidRPr="00351CBA" w:rsidRDefault="00F81FD7" w:rsidP="00F81FD7">
      <w:pPr>
        <w:ind w:left="387" w:hangingChars="200" w:hanging="387"/>
        <w:rPr>
          <w:rFonts w:asciiTheme="majorEastAsia" w:eastAsiaTheme="majorEastAsia" w:hAnsiTheme="majorEastAsia"/>
          <w:szCs w:val="21"/>
        </w:rPr>
      </w:pPr>
      <w:r w:rsidRPr="00351CBA">
        <w:rPr>
          <w:rFonts w:asciiTheme="majorEastAsia" w:eastAsiaTheme="majorEastAsia" w:hAnsiTheme="majorEastAsia" w:hint="eastAsia"/>
          <w:szCs w:val="21"/>
        </w:rPr>
        <w:lastRenderedPageBreak/>
        <w:t>別紙８</w:t>
      </w:r>
    </w:p>
    <w:p w14:paraId="4C25D721" w14:textId="77777777" w:rsidR="00F81FD7" w:rsidRPr="00351CBA" w:rsidRDefault="00F81FD7" w:rsidP="00FD610C">
      <w:pPr>
        <w:jc w:val="center"/>
        <w:rPr>
          <w:rFonts w:asciiTheme="minorEastAsia" w:hAnsiTheme="minorEastAsia"/>
          <w:sz w:val="32"/>
          <w:szCs w:val="24"/>
        </w:rPr>
      </w:pPr>
    </w:p>
    <w:p w14:paraId="20388D4D" w14:textId="77777777" w:rsidR="00C929CD" w:rsidRPr="00351CBA" w:rsidRDefault="00C929CD" w:rsidP="00FD610C">
      <w:pPr>
        <w:jc w:val="center"/>
        <w:rPr>
          <w:rFonts w:asciiTheme="minorEastAsia" w:hAnsiTheme="minorEastAsia"/>
          <w:sz w:val="28"/>
          <w:szCs w:val="24"/>
        </w:rPr>
      </w:pPr>
      <w:r w:rsidRPr="00351CBA">
        <w:rPr>
          <w:rFonts w:asciiTheme="minorEastAsia" w:hAnsiTheme="minorEastAsia" w:hint="eastAsia"/>
          <w:sz w:val="32"/>
          <w:szCs w:val="24"/>
        </w:rPr>
        <w:t>就労定着支援に係る在職証明書</w:t>
      </w:r>
    </w:p>
    <w:p w14:paraId="34918057" w14:textId="77777777" w:rsidR="00C929CD" w:rsidRPr="00351CBA" w:rsidRDefault="00C929CD">
      <w:pPr>
        <w:rPr>
          <w:sz w:val="24"/>
          <w:szCs w:val="24"/>
        </w:rPr>
      </w:pPr>
    </w:p>
    <w:p w14:paraId="4CF55A61" w14:textId="77777777" w:rsidR="00C929CD" w:rsidRPr="00351CBA" w:rsidRDefault="00C929CD">
      <w:pPr>
        <w:rPr>
          <w:sz w:val="24"/>
          <w:szCs w:val="24"/>
        </w:rPr>
      </w:pPr>
    </w:p>
    <w:p w14:paraId="7B990DBB" w14:textId="77777777" w:rsidR="00C929CD" w:rsidRPr="00351CBA" w:rsidRDefault="00C929CD">
      <w:pPr>
        <w:rPr>
          <w:sz w:val="24"/>
          <w:szCs w:val="24"/>
        </w:rPr>
      </w:pPr>
    </w:p>
    <w:p w14:paraId="39B0BE9D" w14:textId="77777777" w:rsidR="00C929CD" w:rsidRPr="00351CBA" w:rsidRDefault="00C929CD" w:rsidP="00FD610C">
      <w:pPr>
        <w:jc w:val="right"/>
        <w:rPr>
          <w:rFonts w:asciiTheme="minorEastAsia" w:hAnsiTheme="minorEastAsia"/>
          <w:sz w:val="24"/>
          <w:szCs w:val="24"/>
        </w:rPr>
      </w:pPr>
      <w:r w:rsidRPr="00351CBA">
        <w:rPr>
          <w:rFonts w:asciiTheme="minorEastAsia" w:hAnsiTheme="minorEastAsia" w:hint="eastAsia"/>
          <w:sz w:val="24"/>
          <w:szCs w:val="24"/>
        </w:rPr>
        <w:t>提出年月日　　　年　　月　　日</w:t>
      </w:r>
    </w:p>
    <w:p w14:paraId="4C8D544B" w14:textId="77777777" w:rsidR="00C929CD" w:rsidRPr="00351CBA" w:rsidRDefault="00C929CD" w:rsidP="00856960">
      <w:pPr>
        <w:ind w:firstLineChars="2750" w:firstLine="6140"/>
        <w:rPr>
          <w:rFonts w:asciiTheme="minorEastAsia" w:hAnsiTheme="minorEastAsia"/>
          <w:sz w:val="24"/>
          <w:szCs w:val="24"/>
        </w:rPr>
      </w:pPr>
      <w:r w:rsidRPr="00351CBA">
        <w:rPr>
          <w:rFonts w:asciiTheme="minorEastAsia" w:hAnsiTheme="minorEastAsia" w:hint="eastAsia"/>
          <w:sz w:val="24"/>
          <w:szCs w:val="24"/>
        </w:rPr>
        <w:t>提出者</w:t>
      </w:r>
    </w:p>
    <w:tbl>
      <w:tblPr>
        <w:tblStyle w:val="aa"/>
        <w:tblW w:w="0" w:type="auto"/>
        <w:tblInd w:w="108" w:type="dxa"/>
        <w:tblLook w:val="04A0" w:firstRow="1" w:lastRow="0" w:firstColumn="1" w:lastColumn="0" w:noHBand="0" w:noVBand="1"/>
      </w:tblPr>
      <w:tblGrid>
        <w:gridCol w:w="848"/>
        <w:gridCol w:w="1222"/>
        <w:gridCol w:w="1866"/>
        <w:gridCol w:w="1866"/>
        <w:gridCol w:w="156"/>
        <w:gridCol w:w="3573"/>
      </w:tblGrid>
      <w:tr w:rsidR="00C929CD" w:rsidRPr="00351CBA" w14:paraId="3CFFE195" w14:textId="77777777" w:rsidTr="00856960">
        <w:trPr>
          <w:trHeight w:val="399"/>
        </w:trPr>
        <w:tc>
          <w:tcPr>
            <w:tcW w:w="822" w:type="dxa"/>
            <w:vMerge w:val="restart"/>
            <w:textDirection w:val="tbRlV"/>
          </w:tcPr>
          <w:p w14:paraId="64E7911E" w14:textId="77777777" w:rsidR="00C929CD" w:rsidRPr="00351CBA" w:rsidRDefault="00C929CD" w:rsidP="00FD610C">
            <w:pPr>
              <w:ind w:left="113" w:right="113"/>
              <w:jc w:val="center"/>
              <w:rPr>
                <w:rFonts w:asciiTheme="minorEastAsia" w:hAnsiTheme="minorEastAsia"/>
                <w:sz w:val="24"/>
                <w:szCs w:val="24"/>
              </w:rPr>
            </w:pPr>
            <w:r w:rsidRPr="00351CBA">
              <w:rPr>
                <w:rFonts w:asciiTheme="minorEastAsia" w:hAnsiTheme="minorEastAsia" w:hint="eastAsia"/>
                <w:sz w:val="24"/>
                <w:szCs w:val="24"/>
              </w:rPr>
              <w:t>申請者</w:t>
            </w:r>
          </w:p>
        </w:tc>
        <w:tc>
          <w:tcPr>
            <w:tcW w:w="1222" w:type="dxa"/>
          </w:tcPr>
          <w:p w14:paraId="22B71DDE" w14:textId="77777777" w:rsidR="00C929CD" w:rsidRPr="00351CBA" w:rsidRDefault="00C929CD" w:rsidP="00FD610C">
            <w:pPr>
              <w:jc w:val="center"/>
              <w:rPr>
                <w:rFonts w:asciiTheme="minorEastAsia" w:hAnsiTheme="minorEastAsia"/>
                <w:sz w:val="24"/>
                <w:szCs w:val="24"/>
              </w:rPr>
            </w:pPr>
            <w:r w:rsidRPr="00351CBA">
              <w:rPr>
                <w:rFonts w:asciiTheme="minorEastAsia" w:hAnsiTheme="minorEastAsia" w:hint="eastAsia"/>
                <w:sz w:val="24"/>
                <w:szCs w:val="24"/>
              </w:rPr>
              <w:t>ﾌﾘｶﾞﾅ</w:t>
            </w:r>
          </w:p>
        </w:tc>
        <w:tc>
          <w:tcPr>
            <w:tcW w:w="3888" w:type="dxa"/>
            <w:gridSpan w:val="3"/>
          </w:tcPr>
          <w:p w14:paraId="66018BB0" w14:textId="77777777" w:rsidR="00C929CD" w:rsidRPr="00351CBA" w:rsidRDefault="00C929CD">
            <w:pPr>
              <w:rPr>
                <w:rFonts w:asciiTheme="minorEastAsia" w:hAnsiTheme="minorEastAsia"/>
                <w:sz w:val="24"/>
                <w:szCs w:val="24"/>
              </w:rPr>
            </w:pPr>
          </w:p>
        </w:tc>
        <w:tc>
          <w:tcPr>
            <w:tcW w:w="3573" w:type="dxa"/>
          </w:tcPr>
          <w:p w14:paraId="6458C80F" w14:textId="77777777" w:rsidR="00C929CD" w:rsidRPr="00351CBA" w:rsidRDefault="00C929CD">
            <w:pPr>
              <w:rPr>
                <w:rFonts w:asciiTheme="minorEastAsia" w:hAnsiTheme="minorEastAsia"/>
                <w:sz w:val="24"/>
                <w:szCs w:val="24"/>
              </w:rPr>
            </w:pPr>
            <w:r w:rsidRPr="00351CBA">
              <w:rPr>
                <w:rFonts w:asciiTheme="minorEastAsia" w:hAnsiTheme="minorEastAsia" w:hint="eastAsia"/>
                <w:sz w:val="24"/>
                <w:szCs w:val="24"/>
              </w:rPr>
              <w:t>生年月日</w:t>
            </w:r>
          </w:p>
        </w:tc>
      </w:tr>
      <w:tr w:rsidR="00C929CD" w:rsidRPr="00351CBA" w14:paraId="25F50056" w14:textId="77777777" w:rsidTr="00856960">
        <w:trPr>
          <w:trHeight w:val="685"/>
        </w:trPr>
        <w:tc>
          <w:tcPr>
            <w:tcW w:w="822" w:type="dxa"/>
            <w:vMerge/>
          </w:tcPr>
          <w:p w14:paraId="3F7DEDD1" w14:textId="77777777" w:rsidR="00C929CD" w:rsidRPr="00351CBA" w:rsidRDefault="00C929CD">
            <w:pPr>
              <w:rPr>
                <w:rFonts w:asciiTheme="minorEastAsia" w:hAnsiTheme="minorEastAsia"/>
                <w:sz w:val="24"/>
                <w:szCs w:val="24"/>
              </w:rPr>
            </w:pPr>
          </w:p>
        </w:tc>
        <w:tc>
          <w:tcPr>
            <w:tcW w:w="1222" w:type="dxa"/>
          </w:tcPr>
          <w:p w14:paraId="5D1938DA"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氏名</w:t>
            </w:r>
          </w:p>
        </w:tc>
        <w:tc>
          <w:tcPr>
            <w:tcW w:w="3888" w:type="dxa"/>
            <w:gridSpan w:val="3"/>
          </w:tcPr>
          <w:p w14:paraId="2BA6D970" w14:textId="77777777" w:rsidR="00C929CD" w:rsidRPr="00351CBA" w:rsidRDefault="00C929CD">
            <w:pPr>
              <w:rPr>
                <w:rFonts w:asciiTheme="minorEastAsia" w:hAnsiTheme="minorEastAsia"/>
                <w:sz w:val="24"/>
                <w:szCs w:val="24"/>
              </w:rPr>
            </w:pPr>
          </w:p>
          <w:p w14:paraId="3AF07A26" w14:textId="77777777" w:rsidR="00C929CD" w:rsidRPr="00351CBA" w:rsidRDefault="00C929CD">
            <w:pPr>
              <w:rPr>
                <w:rFonts w:asciiTheme="minorEastAsia" w:hAnsiTheme="minorEastAsia"/>
                <w:sz w:val="24"/>
                <w:szCs w:val="24"/>
              </w:rPr>
            </w:pPr>
          </w:p>
        </w:tc>
        <w:tc>
          <w:tcPr>
            <w:tcW w:w="3573" w:type="dxa"/>
          </w:tcPr>
          <w:p w14:paraId="368AE330" w14:textId="77777777" w:rsidR="00C929CD" w:rsidRPr="00351CBA" w:rsidRDefault="00C929CD" w:rsidP="00FD610C">
            <w:pPr>
              <w:rPr>
                <w:rFonts w:asciiTheme="minorEastAsia" w:hAnsiTheme="minorEastAsia"/>
                <w:sz w:val="18"/>
                <w:szCs w:val="24"/>
              </w:rPr>
            </w:pPr>
            <w:r w:rsidRPr="00351CBA">
              <w:rPr>
                <w:rFonts w:asciiTheme="minorEastAsia" w:hAnsiTheme="minorEastAsia" w:hint="eastAsia"/>
                <w:sz w:val="18"/>
                <w:szCs w:val="24"/>
              </w:rPr>
              <w:t>明治 大正</w:t>
            </w:r>
          </w:p>
          <w:p w14:paraId="093A8B0C" w14:textId="77777777" w:rsidR="00C929CD" w:rsidRPr="00351CBA" w:rsidRDefault="00C929CD" w:rsidP="00FD610C">
            <w:pPr>
              <w:rPr>
                <w:rFonts w:asciiTheme="minorEastAsia" w:hAnsiTheme="minorEastAsia"/>
                <w:sz w:val="24"/>
                <w:szCs w:val="24"/>
              </w:rPr>
            </w:pPr>
            <w:r w:rsidRPr="00351CBA">
              <w:rPr>
                <w:rFonts w:asciiTheme="minorEastAsia" w:hAnsiTheme="minorEastAsia" w:hint="eastAsia"/>
                <w:sz w:val="18"/>
                <w:szCs w:val="24"/>
              </w:rPr>
              <w:t>昭和 平成     　年　　　月　　日</w:t>
            </w:r>
          </w:p>
        </w:tc>
      </w:tr>
      <w:tr w:rsidR="00C929CD" w:rsidRPr="00351CBA" w14:paraId="1FC24341" w14:textId="77777777" w:rsidTr="00856960">
        <w:trPr>
          <w:trHeight w:val="685"/>
        </w:trPr>
        <w:tc>
          <w:tcPr>
            <w:tcW w:w="822" w:type="dxa"/>
            <w:vMerge/>
          </w:tcPr>
          <w:p w14:paraId="431AA6D4" w14:textId="77777777" w:rsidR="00C929CD" w:rsidRPr="00351CBA" w:rsidRDefault="00C929CD">
            <w:pPr>
              <w:rPr>
                <w:rFonts w:asciiTheme="minorEastAsia" w:hAnsiTheme="minorEastAsia"/>
                <w:sz w:val="24"/>
                <w:szCs w:val="24"/>
              </w:rPr>
            </w:pPr>
          </w:p>
        </w:tc>
        <w:tc>
          <w:tcPr>
            <w:tcW w:w="1222" w:type="dxa"/>
          </w:tcPr>
          <w:p w14:paraId="707EE6B5"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居住地</w:t>
            </w:r>
          </w:p>
        </w:tc>
        <w:tc>
          <w:tcPr>
            <w:tcW w:w="7461" w:type="dxa"/>
            <w:gridSpan w:val="4"/>
          </w:tcPr>
          <w:p w14:paraId="4F65A9D6" w14:textId="77777777" w:rsidR="00C929CD" w:rsidRPr="00351CBA" w:rsidRDefault="00C929CD">
            <w:pPr>
              <w:rPr>
                <w:rFonts w:asciiTheme="minorEastAsia" w:hAnsiTheme="minorEastAsia"/>
                <w:sz w:val="24"/>
                <w:szCs w:val="24"/>
              </w:rPr>
            </w:pPr>
            <w:r w:rsidRPr="00351CBA">
              <w:rPr>
                <w:rFonts w:asciiTheme="minorEastAsia" w:hAnsiTheme="minorEastAsia" w:hint="eastAsia"/>
                <w:sz w:val="24"/>
                <w:szCs w:val="24"/>
              </w:rPr>
              <w:t>〒</w:t>
            </w:r>
          </w:p>
          <w:p w14:paraId="0A3148CB" w14:textId="77777777" w:rsidR="00C929CD" w:rsidRPr="00351CBA" w:rsidRDefault="00C929CD" w:rsidP="00FD610C">
            <w:pPr>
              <w:rPr>
                <w:rFonts w:asciiTheme="minorEastAsia" w:hAnsiTheme="minorEastAsia"/>
                <w:sz w:val="24"/>
                <w:szCs w:val="24"/>
              </w:rPr>
            </w:pPr>
          </w:p>
        </w:tc>
      </w:tr>
      <w:tr w:rsidR="00C929CD" w:rsidRPr="00351CBA" w14:paraId="6DCB8CF7" w14:textId="77777777" w:rsidTr="00856960">
        <w:trPr>
          <w:trHeight w:val="668"/>
        </w:trPr>
        <w:tc>
          <w:tcPr>
            <w:tcW w:w="2044" w:type="dxa"/>
            <w:gridSpan w:val="2"/>
          </w:tcPr>
          <w:p w14:paraId="7A9ACE3B"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勤務先企業名</w:t>
            </w:r>
          </w:p>
        </w:tc>
        <w:tc>
          <w:tcPr>
            <w:tcW w:w="7461" w:type="dxa"/>
            <w:gridSpan w:val="4"/>
          </w:tcPr>
          <w:p w14:paraId="1FE6A16D" w14:textId="77777777" w:rsidR="00C929CD" w:rsidRPr="00351CBA" w:rsidRDefault="00C929CD">
            <w:pPr>
              <w:rPr>
                <w:rFonts w:asciiTheme="minorEastAsia" w:hAnsiTheme="minorEastAsia"/>
                <w:sz w:val="24"/>
                <w:szCs w:val="24"/>
              </w:rPr>
            </w:pPr>
          </w:p>
        </w:tc>
      </w:tr>
      <w:tr w:rsidR="00C929CD" w:rsidRPr="00351CBA" w14:paraId="1101445F" w14:textId="77777777" w:rsidTr="00856960">
        <w:trPr>
          <w:trHeight w:val="668"/>
        </w:trPr>
        <w:tc>
          <w:tcPr>
            <w:tcW w:w="2044" w:type="dxa"/>
            <w:gridSpan w:val="2"/>
          </w:tcPr>
          <w:p w14:paraId="34EBCCAD"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入社年月日</w:t>
            </w:r>
          </w:p>
        </w:tc>
        <w:tc>
          <w:tcPr>
            <w:tcW w:w="7461" w:type="dxa"/>
            <w:gridSpan w:val="4"/>
          </w:tcPr>
          <w:p w14:paraId="5517E6E2"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年　　　　月　　　日</w:t>
            </w:r>
          </w:p>
        </w:tc>
      </w:tr>
      <w:tr w:rsidR="00C929CD" w:rsidRPr="00351CBA" w14:paraId="158E536E" w14:textId="77777777" w:rsidTr="00856960">
        <w:trPr>
          <w:trHeight w:val="668"/>
        </w:trPr>
        <w:tc>
          <w:tcPr>
            <w:tcW w:w="2044" w:type="dxa"/>
            <w:gridSpan w:val="2"/>
          </w:tcPr>
          <w:p w14:paraId="78A8A2EF"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中断の有無</w:t>
            </w:r>
          </w:p>
        </w:tc>
        <w:tc>
          <w:tcPr>
            <w:tcW w:w="1866" w:type="dxa"/>
          </w:tcPr>
          <w:p w14:paraId="787FB464"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有・無</w:t>
            </w:r>
          </w:p>
        </w:tc>
        <w:tc>
          <w:tcPr>
            <w:tcW w:w="1866" w:type="dxa"/>
          </w:tcPr>
          <w:p w14:paraId="56384D0C"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中断した期間</w:t>
            </w:r>
          </w:p>
        </w:tc>
        <w:tc>
          <w:tcPr>
            <w:tcW w:w="3729" w:type="dxa"/>
            <w:gridSpan w:val="2"/>
          </w:tcPr>
          <w:p w14:paraId="48F0B4C7" w14:textId="77777777" w:rsidR="00C929CD" w:rsidRPr="00351CBA" w:rsidRDefault="00C929CD" w:rsidP="00FD610C">
            <w:pPr>
              <w:ind w:left="1340" w:hangingChars="600" w:hanging="1340"/>
              <w:rPr>
                <w:rFonts w:asciiTheme="minorEastAsia" w:hAnsiTheme="minorEastAsia"/>
                <w:sz w:val="24"/>
                <w:szCs w:val="24"/>
              </w:rPr>
            </w:pPr>
            <w:r w:rsidRPr="00351CBA">
              <w:rPr>
                <w:rFonts w:asciiTheme="minorEastAsia" w:hAnsiTheme="minorEastAsia" w:hint="eastAsia"/>
                <w:sz w:val="24"/>
                <w:szCs w:val="24"/>
              </w:rPr>
              <w:t xml:space="preserve">　　　　年　　月　　日から</w:t>
            </w:r>
          </w:p>
          <w:p w14:paraId="555413F4" w14:textId="77777777" w:rsidR="00C929CD" w:rsidRPr="00351CBA" w:rsidRDefault="00C929CD" w:rsidP="00FD610C">
            <w:pPr>
              <w:jc w:val="right"/>
              <w:rPr>
                <w:rFonts w:asciiTheme="minorEastAsia" w:hAnsiTheme="minorEastAsia"/>
                <w:sz w:val="24"/>
                <w:szCs w:val="24"/>
              </w:rPr>
            </w:pPr>
            <w:r w:rsidRPr="00351CBA">
              <w:rPr>
                <w:rFonts w:asciiTheme="minorEastAsia" w:hAnsiTheme="minorEastAsia" w:hint="eastAsia"/>
                <w:sz w:val="24"/>
                <w:szCs w:val="24"/>
              </w:rPr>
              <w:t>年　　月　　日まで</w:t>
            </w:r>
          </w:p>
        </w:tc>
      </w:tr>
      <w:tr w:rsidR="00C929CD" w:rsidRPr="00351CBA" w14:paraId="1D8330B6" w14:textId="77777777" w:rsidTr="00856960">
        <w:trPr>
          <w:trHeight w:val="1028"/>
        </w:trPr>
        <w:tc>
          <w:tcPr>
            <w:tcW w:w="9505" w:type="dxa"/>
            <w:gridSpan w:val="6"/>
          </w:tcPr>
          <w:p w14:paraId="102369FF" w14:textId="77777777" w:rsidR="00C929CD" w:rsidRPr="00351CBA" w:rsidRDefault="00C929CD" w:rsidP="00FD610C">
            <w:pPr>
              <w:rPr>
                <w:rFonts w:asciiTheme="minorEastAsia" w:hAnsiTheme="minorEastAsia"/>
                <w:sz w:val="24"/>
                <w:szCs w:val="24"/>
              </w:rPr>
            </w:pPr>
            <w:r w:rsidRPr="00351CBA">
              <w:rPr>
                <w:rFonts w:asciiTheme="minorEastAsia" w:hAnsiTheme="minorEastAsia" w:hint="eastAsia"/>
                <w:sz w:val="24"/>
                <w:szCs w:val="24"/>
              </w:rPr>
              <w:t>備考</w:t>
            </w:r>
          </w:p>
          <w:p w14:paraId="39A6169B" w14:textId="77777777" w:rsidR="00C929CD" w:rsidRPr="00351CBA" w:rsidRDefault="00C929CD">
            <w:pPr>
              <w:rPr>
                <w:rFonts w:asciiTheme="minorEastAsia" w:hAnsiTheme="minorEastAsia"/>
                <w:sz w:val="24"/>
                <w:szCs w:val="24"/>
              </w:rPr>
            </w:pPr>
          </w:p>
          <w:p w14:paraId="33BE1047" w14:textId="77777777" w:rsidR="00C929CD" w:rsidRPr="00351CBA" w:rsidRDefault="00C929CD">
            <w:pPr>
              <w:rPr>
                <w:rFonts w:asciiTheme="minorEastAsia" w:hAnsiTheme="minorEastAsia"/>
                <w:sz w:val="24"/>
                <w:szCs w:val="24"/>
              </w:rPr>
            </w:pPr>
          </w:p>
        </w:tc>
      </w:tr>
    </w:tbl>
    <w:p w14:paraId="4CF08371" w14:textId="77777777" w:rsidR="00C929CD" w:rsidRPr="00351CBA" w:rsidRDefault="00C929CD" w:rsidP="00FD610C">
      <w:pPr>
        <w:spacing w:line="100" w:lineRule="atLeast"/>
        <w:rPr>
          <w:rFonts w:asciiTheme="minorEastAsia" w:hAnsiTheme="minorEastAsia"/>
          <w:sz w:val="24"/>
          <w:szCs w:val="24"/>
        </w:rPr>
      </w:pPr>
    </w:p>
    <w:p w14:paraId="41EF7146" w14:textId="77777777" w:rsidR="00C929CD" w:rsidRPr="00351CBA" w:rsidRDefault="00C929CD">
      <w:pPr>
        <w:rPr>
          <w:rFonts w:asciiTheme="minorEastAsia" w:hAnsiTheme="minorEastAsia"/>
          <w:sz w:val="24"/>
          <w:szCs w:val="24"/>
        </w:rPr>
      </w:pPr>
    </w:p>
    <w:p w14:paraId="19D96180" w14:textId="77777777" w:rsidR="00C929CD" w:rsidRPr="00351CBA" w:rsidRDefault="00C929CD" w:rsidP="00FD610C">
      <w:pPr>
        <w:rPr>
          <w:rFonts w:asciiTheme="minorEastAsia" w:hAnsiTheme="minorEastAsia"/>
          <w:sz w:val="24"/>
          <w:szCs w:val="24"/>
        </w:rPr>
      </w:pPr>
      <w:r w:rsidRPr="00351CBA">
        <w:rPr>
          <w:rFonts w:asciiTheme="minorEastAsia" w:hAnsiTheme="minorEastAsia" w:hint="eastAsia"/>
          <w:sz w:val="24"/>
          <w:szCs w:val="24"/>
        </w:rPr>
        <w:t>上記の申請者は、当社に在職していることを証明します。</w:t>
      </w:r>
    </w:p>
    <w:p w14:paraId="437E2186" w14:textId="77777777" w:rsidR="00C929CD" w:rsidRPr="00351CBA" w:rsidRDefault="00C929CD" w:rsidP="00FD610C">
      <w:pPr>
        <w:rPr>
          <w:rFonts w:asciiTheme="minorEastAsia" w:hAnsiTheme="minorEastAsia"/>
          <w:strike/>
          <w:sz w:val="24"/>
          <w:szCs w:val="24"/>
        </w:rPr>
      </w:pPr>
      <w:r w:rsidRPr="00351CBA">
        <w:rPr>
          <w:rFonts w:asciiTheme="minorEastAsia" w:hAnsiTheme="minorEastAsia" w:hint="eastAsia"/>
          <w:sz w:val="24"/>
          <w:szCs w:val="24"/>
        </w:rPr>
        <w:t xml:space="preserve">　　　　　　　　</w:t>
      </w:r>
      <w:r w:rsidRPr="00351CBA">
        <w:rPr>
          <w:rFonts w:asciiTheme="minorEastAsia" w:hAnsiTheme="minorEastAsia" w:hint="eastAsia"/>
          <w:strike/>
          <w:sz w:val="24"/>
          <w:szCs w:val="24"/>
        </w:rPr>
        <w:t>当該企業に就労していることを確認しました。</w:t>
      </w:r>
    </w:p>
    <w:p w14:paraId="58D8EA18" w14:textId="77777777" w:rsidR="00C929CD" w:rsidRPr="00351CBA" w:rsidRDefault="00C929CD" w:rsidP="00FD610C">
      <w:pPr>
        <w:rPr>
          <w:rFonts w:asciiTheme="minorEastAsia" w:hAnsiTheme="minorEastAsia"/>
          <w:sz w:val="24"/>
          <w:szCs w:val="24"/>
        </w:rPr>
      </w:pPr>
    </w:p>
    <w:p w14:paraId="14998173" w14:textId="77777777" w:rsidR="00C929CD" w:rsidRPr="00351CBA" w:rsidRDefault="00C929CD" w:rsidP="00FD610C">
      <w:pPr>
        <w:rPr>
          <w:rFonts w:asciiTheme="minorEastAsia" w:hAnsiTheme="minorEastAsia"/>
          <w:sz w:val="24"/>
          <w:szCs w:val="24"/>
        </w:rPr>
      </w:pPr>
      <w:r w:rsidRPr="00351CBA">
        <w:rPr>
          <w:rFonts w:asciiTheme="minorEastAsia" w:hAnsiTheme="minorEastAsia" w:hint="eastAsia"/>
          <w:sz w:val="24"/>
          <w:szCs w:val="24"/>
        </w:rPr>
        <w:t xml:space="preserve">　　　　　　　　　　　年　　　月　　　日</w:t>
      </w:r>
    </w:p>
    <w:p w14:paraId="6007CD60" w14:textId="77777777" w:rsidR="00C929CD" w:rsidRPr="00351CBA" w:rsidRDefault="00C929CD" w:rsidP="00FD610C">
      <w:pPr>
        <w:rPr>
          <w:rFonts w:asciiTheme="minorEastAsia" w:hAnsiTheme="minorEastAsia"/>
          <w:sz w:val="24"/>
          <w:szCs w:val="24"/>
        </w:rPr>
      </w:pPr>
    </w:p>
    <w:p w14:paraId="265EC959" w14:textId="77777777" w:rsidR="00C929CD" w:rsidRPr="00351CBA" w:rsidRDefault="00C929CD" w:rsidP="00FD610C">
      <w:pPr>
        <w:rPr>
          <w:rFonts w:asciiTheme="minorEastAsia" w:hAnsiTheme="minorEastAsia"/>
          <w:sz w:val="24"/>
          <w:szCs w:val="24"/>
        </w:rPr>
      </w:pPr>
      <w:r w:rsidRPr="00351CBA">
        <w:rPr>
          <w:rFonts w:asciiTheme="minorEastAsia" w:hAnsiTheme="minorEastAsia" w:hint="eastAsia"/>
          <w:sz w:val="24"/>
          <w:szCs w:val="24"/>
        </w:rPr>
        <w:t xml:space="preserve">　　　　　　　　　（勤務先企業）　所在地　</w:t>
      </w:r>
    </w:p>
    <w:p w14:paraId="1D5F1D45" w14:textId="77777777" w:rsidR="00C929CD" w:rsidRPr="00351CBA" w:rsidRDefault="00C929CD" w:rsidP="00FD610C">
      <w:pPr>
        <w:rPr>
          <w:rFonts w:asciiTheme="minorEastAsia" w:hAnsiTheme="minorEastAsia"/>
          <w:sz w:val="24"/>
          <w:szCs w:val="24"/>
        </w:rPr>
      </w:pPr>
      <w:r w:rsidRPr="00351CBA">
        <w:rPr>
          <w:rFonts w:asciiTheme="minorEastAsia" w:hAnsiTheme="minorEastAsia" w:hint="eastAsia"/>
          <w:sz w:val="24"/>
          <w:szCs w:val="24"/>
        </w:rPr>
        <w:t xml:space="preserve">　　　　　　　　　　　</w:t>
      </w:r>
      <w:r w:rsidRPr="00351CBA">
        <w:rPr>
          <w:rFonts w:asciiTheme="minorEastAsia" w:hAnsiTheme="minorEastAsia" w:hint="eastAsia"/>
          <w:strike/>
          <w:sz w:val="24"/>
          <w:szCs w:val="24"/>
        </w:rPr>
        <w:t>確認者</w:t>
      </w:r>
      <w:r w:rsidRPr="00351CBA">
        <w:rPr>
          <w:rFonts w:asciiTheme="minorEastAsia" w:hAnsiTheme="minorEastAsia" w:hint="eastAsia"/>
          <w:sz w:val="24"/>
          <w:szCs w:val="24"/>
        </w:rPr>
        <w:t xml:space="preserve">　　　　名称　</w:t>
      </w:r>
    </w:p>
    <w:p w14:paraId="64F2B3E9" w14:textId="36671946" w:rsidR="00C929CD" w:rsidRPr="00351CBA" w:rsidRDefault="00C929CD" w:rsidP="00FD610C">
      <w:pPr>
        <w:rPr>
          <w:sz w:val="24"/>
        </w:rPr>
      </w:pPr>
      <w:r w:rsidRPr="00351CBA">
        <w:rPr>
          <w:rFonts w:hint="eastAsia"/>
          <w:sz w:val="24"/>
          <w:szCs w:val="24"/>
        </w:rPr>
        <w:t xml:space="preserve">　　　　　　　　　　　</w:t>
      </w:r>
      <w:r w:rsidRPr="00351CBA">
        <w:rPr>
          <w:rFonts w:hint="eastAsia"/>
          <w:sz w:val="24"/>
          <w:szCs w:val="24"/>
        </w:rPr>
        <w:t xml:space="preserve">  </w:t>
      </w:r>
      <w:r w:rsidRPr="00351CBA">
        <w:rPr>
          <w:sz w:val="24"/>
          <w:szCs w:val="24"/>
        </w:rPr>
        <w:t xml:space="preserve">          </w:t>
      </w:r>
      <w:r w:rsidRPr="00351CBA">
        <w:rPr>
          <w:rFonts w:hint="eastAsia"/>
          <w:spacing w:val="2"/>
          <w:w w:val="66"/>
          <w:kern w:val="0"/>
          <w:sz w:val="24"/>
          <w:fitText w:val="960" w:id="2094255362"/>
        </w:rPr>
        <w:t>代表者職氏</w:t>
      </w:r>
      <w:r w:rsidRPr="00351CBA">
        <w:rPr>
          <w:rFonts w:hint="eastAsia"/>
          <w:spacing w:val="-2"/>
          <w:w w:val="66"/>
          <w:kern w:val="0"/>
          <w:sz w:val="24"/>
          <w:fitText w:val="960" w:id="2094255362"/>
        </w:rPr>
        <w:t>名</w:t>
      </w:r>
      <w:r w:rsidRPr="00351CBA">
        <w:rPr>
          <w:rFonts w:hint="eastAsia"/>
          <w:sz w:val="24"/>
        </w:rPr>
        <w:t xml:space="preserve">　　　　　　　　　　　　　</w:t>
      </w:r>
      <w:r w:rsidR="00856960" w:rsidRPr="00351CBA">
        <w:rPr>
          <w:rFonts w:hint="eastAsia"/>
          <w:sz w:val="24"/>
        </w:rPr>
        <w:t xml:space="preserve">　</w:t>
      </w:r>
    </w:p>
    <w:p w14:paraId="4DECD54C" w14:textId="77777777" w:rsidR="00C929CD" w:rsidRPr="00351CBA" w:rsidRDefault="00C929CD" w:rsidP="00FD610C">
      <w:pPr>
        <w:rPr>
          <w:sz w:val="24"/>
        </w:rPr>
      </w:pPr>
    </w:p>
    <w:p w14:paraId="11BFB4C8" w14:textId="77777777" w:rsidR="00C929CD" w:rsidRPr="00351CBA" w:rsidRDefault="00C929CD" w:rsidP="00FD610C">
      <w:pPr>
        <w:rPr>
          <w:szCs w:val="21"/>
        </w:rPr>
      </w:pPr>
      <w:r w:rsidRPr="00351CBA">
        <w:rPr>
          <w:rFonts w:hint="eastAsia"/>
          <w:szCs w:val="21"/>
        </w:rPr>
        <w:t>◆市役所記入欄</w:t>
      </w:r>
    </w:p>
    <w:tbl>
      <w:tblPr>
        <w:tblStyle w:val="aa"/>
        <w:tblW w:w="0" w:type="auto"/>
        <w:tblLook w:val="04A0" w:firstRow="1" w:lastRow="0" w:firstColumn="1" w:lastColumn="0" w:noHBand="0" w:noVBand="1"/>
      </w:tblPr>
      <w:tblGrid>
        <w:gridCol w:w="4918"/>
        <w:gridCol w:w="3225"/>
        <w:gridCol w:w="1493"/>
      </w:tblGrid>
      <w:tr w:rsidR="00C929CD" w:rsidRPr="00351CBA" w14:paraId="3D9FBA8C" w14:textId="77777777" w:rsidTr="00856960">
        <w:trPr>
          <w:trHeight w:val="424"/>
        </w:trPr>
        <w:tc>
          <w:tcPr>
            <w:tcW w:w="4918" w:type="dxa"/>
          </w:tcPr>
          <w:p w14:paraId="02870CEA" w14:textId="77777777" w:rsidR="00C929CD" w:rsidRPr="00351CBA" w:rsidRDefault="00C929CD" w:rsidP="00FD610C">
            <w:pPr>
              <w:rPr>
                <w:szCs w:val="21"/>
              </w:rPr>
            </w:pPr>
            <w:r w:rsidRPr="00351CBA">
              <w:rPr>
                <w:rFonts w:hint="eastAsia"/>
                <w:szCs w:val="21"/>
              </w:rPr>
              <w:t>勤務期間累計６ヶ月経過後の年月日</w:t>
            </w:r>
          </w:p>
        </w:tc>
        <w:tc>
          <w:tcPr>
            <w:tcW w:w="3225" w:type="dxa"/>
          </w:tcPr>
          <w:p w14:paraId="12071F96" w14:textId="0857B782" w:rsidR="00C929CD" w:rsidRPr="00351CBA" w:rsidRDefault="00856960" w:rsidP="00856960">
            <w:pPr>
              <w:wordWrap w:val="0"/>
              <w:jc w:val="right"/>
            </w:pPr>
            <w:r w:rsidRPr="00351CBA">
              <w:rPr>
                <w:rFonts w:hint="eastAsia"/>
              </w:rPr>
              <w:t>年　　　月　　　日</w:t>
            </w:r>
          </w:p>
        </w:tc>
        <w:tc>
          <w:tcPr>
            <w:tcW w:w="1493" w:type="dxa"/>
            <w:vMerge w:val="restart"/>
          </w:tcPr>
          <w:p w14:paraId="36538846" w14:textId="77777777" w:rsidR="00C929CD" w:rsidRPr="00351CBA" w:rsidRDefault="00C929CD" w:rsidP="00FD610C">
            <w:pPr>
              <w:jc w:val="left"/>
              <w:rPr>
                <w:szCs w:val="21"/>
              </w:rPr>
            </w:pPr>
            <w:r w:rsidRPr="00351CBA">
              <w:rPr>
                <w:rFonts w:hint="eastAsia"/>
                <w:szCs w:val="21"/>
              </w:rPr>
              <w:t>受付</w:t>
            </w:r>
          </w:p>
        </w:tc>
      </w:tr>
      <w:tr w:rsidR="00C929CD" w:rsidRPr="00351CBA" w14:paraId="173F38C9" w14:textId="77777777" w:rsidTr="00856960">
        <w:trPr>
          <w:trHeight w:val="424"/>
        </w:trPr>
        <w:tc>
          <w:tcPr>
            <w:tcW w:w="4918" w:type="dxa"/>
          </w:tcPr>
          <w:p w14:paraId="33C473E3" w14:textId="77777777" w:rsidR="00C929CD" w:rsidRPr="00351CBA" w:rsidRDefault="00C929CD" w:rsidP="00FD610C">
            <w:pPr>
              <w:rPr>
                <w:szCs w:val="21"/>
              </w:rPr>
            </w:pPr>
            <w:r w:rsidRPr="00351CBA">
              <w:rPr>
                <w:rFonts w:hint="eastAsia"/>
                <w:szCs w:val="21"/>
              </w:rPr>
              <w:t>入社年月日より４２ヶ月経過後の年月日</w:t>
            </w:r>
          </w:p>
        </w:tc>
        <w:tc>
          <w:tcPr>
            <w:tcW w:w="3225" w:type="dxa"/>
          </w:tcPr>
          <w:p w14:paraId="129E9BF1" w14:textId="0A38AA45" w:rsidR="00C929CD" w:rsidRPr="00351CBA" w:rsidRDefault="00856960" w:rsidP="00856960">
            <w:pPr>
              <w:wordWrap w:val="0"/>
              <w:jc w:val="right"/>
            </w:pPr>
            <w:r w:rsidRPr="00351CBA">
              <w:rPr>
                <w:rFonts w:hint="eastAsia"/>
              </w:rPr>
              <w:t>年　　　月　　　日</w:t>
            </w:r>
          </w:p>
        </w:tc>
        <w:tc>
          <w:tcPr>
            <w:tcW w:w="1493" w:type="dxa"/>
            <w:vMerge/>
          </w:tcPr>
          <w:p w14:paraId="69D1232C" w14:textId="77777777" w:rsidR="00C929CD" w:rsidRPr="00351CBA" w:rsidRDefault="00C929CD" w:rsidP="00FD610C">
            <w:pPr>
              <w:jc w:val="right"/>
              <w:rPr>
                <w:szCs w:val="21"/>
              </w:rPr>
            </w:pPr>
          </w:p>
        </w:tc>
      </w:tr>
    </w:tbl>
    <w:p w14:paraId="6F723CC6" w14:textId="77777777" w:rsidR="00C929CD" w:rsidRPr="00351CBA" w:rsidRDefault="00C929CD" w:rsidP="00FD610C">
      <w:pPr>
        <w:rPr>
          <w:sz w:val="24"/>
          <w:szCs w:val="24"/>
        </w:rPr>
      </w:pPr>
    </w:p>
    <w:p w14:paraId="2F86B932" w14:textId="77460D5A" w:rsidR="00856960" w:rsidRPr="00351CBA" w:rsidRDefault="00856960" w:rsidP="00CD0B28">
      <w:pPr>
        <w:tabs>
          <w:tab w:val="left" w:pos="1158"/>
        </w:tabs>
        <w:rPr>
          <w:rFonts w:asciiTheme="majorEastAsia" w:eastAsiaTheme="majorEastAsia" w:hAnsiTheme="majorEastAsia"/>
          <w:szCs w:val="21"/>
        </w:rPr>
      </w:pPr>
    </w:p>
    <w:p w14:paraId="2770FCEE" w14:textId="77777777" w:rsidR="00F81FD7" w:rsidRPr="00351CBA" w:rsidRDefault="00856960" w:rsidP="00FD610C">
      <w:pPr>
        <w:jc w:val="center"/>
        <w:rPr>
          <w:rFonts w:asciiTheme="majorEastAsia" w:eastAsiaTheme="majorEastAsia" w:hAnsiTheme="majorEastAsia"/>
          <w:szCs w:val="21"/>
        </w:rPr>
      </w:pPr>
      <w:r w:rsidRPr="00351CBA">
        <w:rPr>
          <w:rFonts w:asciiTheme="majorEastAsia" w:eastAsiaTheme="majorEastAsia" w:hAnsiTheme="majorEastAsia"/>
          <w:szCs w:val="21"/>
        </w:rPr>
        <w:br w:type="page"/>
      </w:r>
    </w:p>
    <w:p w14:paraId="63A8E9DF" w14:textId="0F2D3EE4" w:rsidR="00F81FD7" w:rsidRPr="00351CBA" w:rsidRDefault="00F81FD7" w:rsidP="00F81FD7">
      <w:pPr>
        <w:ind w:left="387" w:hangingChars="200" w:hanging="387"/>
        <w:rPr>
          <w:rFonts w:asciiTheme="majorEastAsia" w:eastAsiaTheme="majorEastAsia" w:hAnsiTheme="majorEastAsia"/>
          <w:szCs w:val="21"/>
        </w:rPr>
      </w:pPr>
      <w:r w:rsidRPr="00351CBA">
        <w:rPr>
          <w:rFonts w:asciiTheme="majorEastAsia" w:eastAsiaTheme="majorEastAsia" w:hAnsiTheme="majorEastAsia" w:hint="eastAsia"/>
          <w:szCs w:val="21"/>
        </w:rPr>
        <w:lastRenderedPageBreak/>
        <w:t>別紙９</w:t>
      </w:r>
    </w:p>
    <w:p w14:paraId="13014372" w14:textId="77777777" w:rsidR="00F81FD7" w:rsidRPr="00351CBA" w:rsidRDefault="00F81FD7" w:rsidP="00FD610C">
      <w:pPr>
        <w:jc w:val="center"/>
        <w:rPr>
          <w:rFonts w:asciiTheme="minorEastAsia" w:hAnsiTheme="minorEastAsia"/>
          <w:sz w:val="32"/>
          <w:szCs w:val="24"/>
        </w:rPr>
      </w:pPr>
    </w:p>
    <w:p w14:paraId="23807561" w14:textId="34A40284" w:rsidR="00856960" w:rsidRPr="00351CBA" w:rsidRDefault="00856960" w:rsidP="00FD610C">
      <w:pPr>
        <w:jc w:val="center"/>
        <w:rPr>
          <w:rFonts w:asciiTheme="minorEastAsia" w:hAnsiTheme="minorEastAsia"/>
          <w:sz w:val="28"/>
          <w:szCs w:val="24"/>
        </w:rPr>
      </w:pPr>
      <w:r w:rsidRPr="00351CBA">
        <w:rPr>
          <w:rFonts w:asciiTheme="minorEastAsia" w:hAnsiTheme="minorEastAsia" w:hint="eastAsia"/>
          <w:sz w:val="32"/>
          <w:szCs w:val="24"/>
        </w:rPr>
        <w:t>就労定着支援に係る在職証明書</w:t>
      </w:r>
    </w:p>
    <w:p w14:paraId="1223CEBA" w14:textId="77777777" w:rsidR="00856960" w:rsidRPr="00351CBA" w:rsidRDefault="00856960">
      <w:pPr>
        <w:rPr>
          <w:sz w:val="24"/>
          <w:szCs w:val="24"/>
        </w:rPr>
      </w:pPr>
    </w:p>
    <w:p w14:paraId="02BE69CD" w14:textId="77777777" w:rsidR="00856960" w:rsidRPr="00351CBA" w:rsidRDefault="00856960">
      <w:pPr>
        <w:rPr>
          <w:sz w:val="24"/>
          <w:szCs w:val="24"/>
        </w:rPr>
      </w:pPr>
    </w:p>
    <w:p w14:paraId="5DED81BD" w14:textId="77777777" w:rsidR="00856960" w:rsidRPr="00351CBA" w:rsidRDefault="00856960">
      <w:pPr>
        <w:rPr>
          <w:sz w:val="24"/>
          <w:szCs w:val="24"/>
        </w:rPr>
      </w:pPr>
    </w:p>
    <w:p w14:paraId="7B970634" w14:textId="77777777" w:rsidR="00856960" w:rsidRPr="00351CBA" w:rsidRDefault="00856960" w:rsidP="00FD610C">
      <w:pPr>
        <w:jc w:val="right"/>
        <w:rPr>
          <w:rFonts w:asciiTheme="minorEastAsia" w:hAnsiTheme="minorEastAsia"/>
          <w:sz w:val="24"/>
          <w:szCs w:val="24"/>
        </w:rPr>
      </w:pPr>
      <w:r w:rsidRPr="00351CBA">
        <w:rPr>
          <w:rFonts w:asciiTheme="minorEastAsia" w:hAnsiTheme="minorEastAsia" w:hint="eastAsia"/>
          <w:sz w:val="24"/>
          <w:szCs w:val="24"/>
        </w:rPr>
        <w:t>提出年月日　　　年　　月　　日</w:t>
      </w:r>
    </w:p>
    <w:p w14:paraId="6BD5E1DD" w14:textId="77777777" w:rsidR="00856960" w:rsidRPr="00351CBA" w:rsidRDefault="00856960" w:rsidP="00FD610C">
      <w:pPr>
        <w:ind w:firstLineChars="2050" w:firstLine="4577"/>
        <w:rPr>
          <w:rFonts w:asciiTheme="minorEastAsia" w:hAnsiTheme="minorEastAsia"/>
          <w:sz w:val="24"/>
          <w:szCs w:val="24"/>
        </w:rPr>
      </w:pPr>
      <w:r w:rsidRPr="00351CBA">
        <w:rPr>
          <w:rFonts w:asciiTheme="minorEastAsia" w:hAnsiTheme="minorEastAsia" w:hint="eastAsia"/>
          <w:sz w:val="24"/>
          <w:szCs w:val="24"/>
        </w:rPr>
        <w:t>提出者</w:t>
      </w:r>
    </w:p>
    <w:tbl>
      <w:tblPr>
        <w:tblStyle w:val="aa"/>
        <w:tblW w:w="0" w:type="auto"/>
        <w:tblLook w:val="04A0" w:firstRow="1" w:lastRow="0" w:firstColumn="1" w:lastColumn="0" w:noHBand="0" w:noVBand="1"/>
      </w:tblPr>
      <w:tblGrid>
        <w:gridCol w:w="935"/>
        <w:gridCol w:w="1228"/>
        <w:gridCol w:w="1876"/>
        <w:gridCol w:w="1876"/>
        <w:gridCol w:w="157"/>
        <w:gridCol w:w="3591"/>
      </w:tblGrid>
      <w:tr w:rsidR="00856960" w:rsidRPr="00351CBA" w14:paraId="19C952E0" w14:textId="77777777" w:rsidTr="00856960">
        <w:trPr>
          <w:trHeight w:val="415"/>
        </w:trPr>
        <w:tc>
          <w:tcPr>
            <w:tcW w:w="935" w:type="dxa"/>
            <w:vMerge w:val="restart"/>
            <w:textDirection w:val="tbRlV"/>
          </w:tcPr>
          <w:p w14:paraId="0746C78F" w14:textId="77777777" w:rsidR="00856960" w:rsidRPr="00351CBA" w:rsidRDefault="00856960" w:rsidP="00FD610C">
            <w:pPr>
              <w:ind w:left="113" w:right="113"/>
              <w:jc w:val="center"/>
              <w:rPr>
                <w:rFonts w:asciiTheme="minorEastAsia" w:hAnsiTheme="minorEastAsia"/>
                <w:sz w:val="24"/>
                <w:szCs w:val="24"/>
              </w:rPr>
            </w:pPr>
            <w:r w:rsidRPr="00351CBA">
              <w:rPr>
                <w:rFonts w:asciiTheme="minorEastAsia" w:hAnsiTheme="minorEastAsia" w:hint="eastAsia"/>
                <w:sz w:val="24"/>
                <w:szCs w:val="24"/>
              </w:rPr>
              <w:t>申請者</w:t>
            </w:r>
          </w:p>
        </w:tc>
        <w:tc>
          <w:tcPr>
            <w:tcW w:w="1228" w:type="dxa"/>
          </w:tcPr>
          <w:p w14:paraId="41627E8F" w14:textId="77777777" w:rsidR="00856960" w:rsidRPr="00351CBA" w:rsidRDefault="00856960" w:rsidP="00FD610C">
            <w:pPr>
              <w:jc w:val="center"/>
              <w:rPr>
                <w:rFonts w:asciiTheme="minorEastAsia" w:hAnsiTheme="minorEastAsia"/>
                <w:sz w:val="24"/>
                <w:szCs w:val="24"/>
              </w:rPr>
            </w:pPr>
            <w:r w:rsidRPr="00351CBA">
              <w:rPr>
                <w:rFonts w:asciiTheme="minorEastAsia" w:hAnsiTheme="minorEastAsia" w:hint="eastAsia"/>
                <w:sz w:val="24"/>
                <w:szCs w:val="24"/>
              </w:rPr>
              <w:t>ﾌﾘｶﾞﾅ</w:t>
            </w:r>
          </w:p>
        </w:tc>
        <w:tc>
          <w:tcPr>
            <w:tcW w:w="3909" w:type="dxa"/>
            <w:gridSpan w:val="3"/>
          </w:tcPr>
          <w:p w14:paraId="7A9E03F8" w14:textId="77777777" w:rsidR="00856960" w:rsidRPr="00351CBA" w:rsidRDefault="00856960">
            <w:pPr>
              <w:rPr>
                <w:rFonts w:asciiTheme="minorEastAsia" w:hAnsiTheme="minorEastAsia"/>
                <w:sz w:val="24"/>
                <w:szCs w:val="24"/>
              </w:rPr>
            </w:pPr>
          </w:p>
        </w:tc>
        <w:tc>
          <w:tcPr>
            <w:tcW w:w="3590" w:type="dxa"/>
          </w:tcPr>
          <w:p w14:paraId="1B0B4100" w14:textId="77777777" w:rsidR="00856960" w:rsidRPr="00351CBA" w:rsidRDefault="00856960">
            <w:pPr>
              <w:rPr>
                <w:rFonts w:asciiTheme="minorEastAsia" w:hAnsiTheme="minorEastAsia"/>
                <w:sz w:val="24"/>
                <w:szCs w:val="24"/>
              </w:rPr>
            </w:pPr>
            <w:r w:rsidRPr="00351CBA">
              <w:rPr>
                <w:rFonts w:asciiTheme="minorEastAsia" w:hAnsiTheme="minorEastAsia" w:hint="eastAsia"/>
                <w:sz w:val="24"/>
                <w:szCs w:val="24"/>
              </w:rPr>
              <w:t>生年月日</w:t>
            </w:r>
          </w:p>
        </w:tc>
      </w:tr>
      <w:tr w:rsidR="00856960" w:rsidRPr="00351CBA" w14:paraId="403F0AF4" w14:textId="77777777" w:rsidTr="00856960">
        <w:trPr>
          <w:trHeight w:val="713"/>
        </w:trPr>
        <w:tc>
          <w:tcPr>
            <w:tcW w:w="935" w:type="dxa"/>
            <w:vMerge/>
          </w:tcPr>
          <w:p w14:paraId="5B7D25DA" w14:textId="77777777" w:rsidR="00856960" w:rsidRPr="00351CBA" w:rsidRDefault="00856960">
            <w:pPr>
              <w:rPr>
                <w:rFonts w:asciiTheme="minorEastAsia" w:hAnsiTheme="minorEastAsia"/>
                <w:sz w:val="24"/>
                <w:szCs w:val="24"/>
              </w:rPr>
            </w:pPr>
          </w:p>
        </w:tc>
        <w:tc>
          <w:tcPr>
            <w:tcW w:w="1228" w:type="dxa"/>
          </w:tcPr>
          <w:p w14:paraId="6B220B29"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氏名</w:t>
            </w:r>
          </w:p>
        </w:tc>
        <w:tc>
          <w:tcPr>
            <w:tcW w:w="3909" w:type="dxa"/>
            <w:gridSpan w:val="3"/>
          </w:tcPr>
          <w:p w14:paraId="14132479" w14:textId="77777777" w:rsidR="00856960" w:rsidRPr="00351CBA" w:rsidRDefault="00856960">
            <w:pPr>
              <w:rPr>
                <w:rFonts w:asciiTheme="minorEastAsia" w:hAnsiTheme="minorEastAsia"/>
                <w:sz w:val="24"/>
                <w:szCs w:val="24"/>
              </w:rPr>
            </w:pPr>
          </w:p>
          <w:p w14:paraId="3D6B041C" w14:textId="77777777" w:rsidR="00856960" w:rsidRPr="00351CBA" w:rsidRDefault="00856960">
            <w:pPr>
              <w:rPr>
                <w:rFonts w:asciiTheme="minorEastAsia" w:hAnsiTheme="minorEastAsia"/>
                <w:sz w:val="24"/>
                <w:szCs w:val="24"/>
              </w:rPr>
            </w:pPr>
          </w:p>
        </w:tc>
        <w:tc>
          <w:tcPr>
            <w:tcW w:w="3590" w:type="dxa"/>
          </w:tcPr>
          <w:p w14:paraId="4D896AF5" w14:textId="77777777" w:rsidR="00856960" w:rsidRPr="00351CBA" w:rsidRDefault="00856960" w:rsidP="00FD610C">
            <w:pPr>
              <w:rPr>
                <w:rFonts w:asciiTheme="minorEastAsia" w:hAnsiTheme="minorEastAsia"/>
                <w:sz w:val="18"/>
                <w:szCs w:val="24"/>
              </w:rPr>
            </w:pPr>
            <w:r w:rsidRPr="00351CBA">
              <w:rPr>
                <w:rFonts w:asciiTheme="minorEastAsia" w:hAnsiTheme="minorEastAsia" w:hint="eastAsia"/>
                <w:sz w:val="18"/>
                <w:szCs w:val="24"/>
              </w:rPr>
              <w:t>明治 大正</w:t>
            </w:r>
          </w:p>
          <w:p w14:paraId="2BD9091B"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18"/>
                <w:szCs w:val="24"/>
              </w:rPr>
              <w:t>昭和 平成     　年　　　月　　日</w:t>
            </w:r>
          </w:p>
        </w:tc>
      </w:tr>
      <w:tr w:rsidR="00856960" w:rsidRPr="00351CBA" w14:paraId="3D03CB43" w14:textId="77777777" w:rsidTr="00856960">
        <w:trPr>
          <w:trHeight w:val="713"/>
        </w:trPr>
        <w:tc>
          <w:tcPr>
            <w:tcW w:w="935" w:type="dxa"/>
            <w:vMerge/>
          </w:tcPr>
          <w:p w14:paraId="4D940AAE" w14:textId="77777777" w:rsidR="00856960" w:rsidRPr="00351CBA" w:rsidRDefault="00856960">
            <w:pPr>
              <w:rPr>
                <w:rFonts w:asciiTheme="minorEastAsia" w:hAnsiTheme="minorEastAsia"/>
                <w:sz w:val="24"/>
                <w:szCs w:val="24"/>
              </w:rPr>
            </w:pPr>
          </w:p>
        </w:tc>
        <w:tc>
          <w:tcPr>
            <w:tcW w:w="1228" w:type="dxa"/>
          </w:tcPr>
          <w:p w14:paraId="436A9F76"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居住地</w:t>
            </w:r>
          </w:p>
        </w:tc>
        <w:tc>
          <w:tcPr>
            <w:tcW w:w="7500" w:type="dxa"/>
            <w:gridSpan w:val="4"/>
          </w:tcPr>
          <w:p w14:paraId="6C743B12" w14:textId="77777777" w:rsidR="00856960" w:rsidRPr="00351CBA" w:rsidRDefault="00856960">
            <w:pPr>
              <w:rPr>
                <w:rFonts w:asciiTheme="minorEastAsia" w:hAnsiTheme="minorEastAsia"/>
                <w:sz w:val="24"/>
                <w:szCs w:val="24"/>
              </w:rPr>
            </w:pPr>
            <w:r w:rsidRPr="00351CBA">
              <w:rPr>
                <w:rFonts w:asciiTheme="minorEastAsia" w:hAnsiTheme="minorEastAsia" w:hint="eastAsia"/>
                <w:sz w:val="24"/>
                <w:szCs w:val="24"/>
              </w:rPr>
              <w:t>〒</w:t>
            </w:r>
          </w:p>
          <w:p w14:paraId="420B0D23" w14:textId="77777777" w:rsidR="00856960" w:rsidRPr="00351CBA" w:rsidRDefault="00856960" w:rsidP="00FD610C">
            <w:pPr>
              <w:rPr>
                <w:rFonts w:asciiTheme="minorEastAsia" w:hAnsiTheme="minorEastAsia"/>
                <w:sz w:val="24"/>
                <w:szCs w:val="24"/>
              </w:rPr>
            </w:pPr>
          </w:p>
        </w:tc>
      </w:tr>
      <w:tr w:rsidR="00856960" w:rsidRPr="00351CBA" w14:paraId="4DF6F257" w14:textId="77777777" w:rsidTr="00856960">
        <w:trPr>
          <w:trHeight w:val="695"/>
        </w:trPr>
        <w:tc>
          <w:tcPr>
            <w:tcW w:w="2163" w:type="dxa"/>
            <w:gridSpan w:val="2"/>
          </w:tcPr>
          <w:p w14:paraId="5599911F"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勤務先企業名</w:t>
            </w:r>
          </w:p>
        </w:tc>
        <w:tc>
          <w:tcPr>
            <w:tcW w:w="7500" w:type="dxa"/>
            <w:gridSpan w:val="4"/>
          </w:tcPr>
          <w:p w14:paraId="7F612C8C" w14:textId="77777777" w:rsidR="00856960" w:rsidRPr="00351CBA" w:rsidRDefault="00856960">
            <w:pPr>
              <w:rPr>
                <w:rFonts w:asciiTheme="minorEastAsia" w:hAnsiTheme="minorEastAsia"/>
                <w:sz w:val="24"/>
                <w:szCs w:val="24"/>
              </w:rPr>
            </w:pPr>
          </w:p>
        </w:tc>
      </w:tr>
      <w:tr w:rsidR="00856960" w:rsidRPr="00351CBA" w14:paraId="5F6CD223" w14:textId="77777777" w:rsidTr="00856960">
        <w:trPr>
          <w:trHeight w:val="695"/>
        </w:trPr>
        <w:tc>
          <w:tcPr>
            <w:tcW w:w="2163" w:type="dxa"/>
            <w:gridSpan w:val="2"/>
          </w:tcPr>
          <w:p w14:paraId="15BBDAA3"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入社年月日</w:t>
            </w:r>
          </w:p>
        </w:tc>
        <w:tc>
          <w:tcPr>
            <w:tcW w:w="7500" w:type="dxa"/>
            <w:gridSpan w:val="4"/>
          </w:tcPr>
          <w:p w14:paraId="62BF4953"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年　　　　月　　　日</w:t>
            </w:r>
          </w:p>
        </w:tc>
      </w:tr>
      <w:tr w:rsidR="00856960" w:rsidRPr="00351CBA" w14:paraId="0C4B75BE" w14:textId="77777777" w:rsidTr="00856960">
        <w:trPr>
          <w:trHeight w:val="695"/>
        </w:trPr>
        <w:tc>
          <w:tcPr>
            <w:tcW w:w="2163" w:type="dxa"/>
            <w:gridSpan w:val="2"/>
          </w:tcPr>
          <w:p w14:paraId="6CC67283"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中断の有無</w:t>
            </w:r>
          </w:p>
        </w:tc>
        <w:tc>
          <w:tcPr>
            <w:tcW w:w="1876" w:type="dxa"/>
          </w:tcPr>
          <w:p w14:paraId="1423F7B7"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有・無</w:t>
            </w:r>
          </w:p>
        </w:tc>
        <w:tc>
          <w:tcPr>
            <w:tcW w:w="1876" w:type="dxa"/>
          </w:tcPr>
          <w:p w14:paraId="42E2DF27"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中断した期間</w:t>
            </w:r>
          </w:p>
        </w:tc>
        <w:tc>
          <w:tcPr>
            <w:tcW w:w="3747" w:type="dxa"/>
            <w:gridSpan w:val="2"/>
          </w:tcPr>
          <w:p w14:paraId="1497B370" w14:textId="77777777" w:rsidR="00856960" w:rsidRPr="00351CBA" w:rsidRDefault="00856960" w:rsidP="00FD610C">
            <w:pPr>
              <w:ind w:left="1340" w:hangingChars="600" w:hanging="1340"/>
              <w:rPr>
                <w:rFonts w:asciiTheme="minorEastAsia" w:hAnsiTheme="minorEastAsia"/>
                <w:sz w:val="24"/>
                <w:szCs w:val="24"/>
              </w:rPr>
            </w:pPr>
            <w:r w:rsidRPr="00351CBA">
              <w:rPr>
                <w:rFonts w:asciiTheme="minorEastAsia" w:hAnsiTheme="minorEastAsia" w:hint="eastAsia"/>
                <w:sz w:val="24"/>
                <w:szCs w:val="24"/>
              </w:rPr>
              <w:t xml:space="preserve">　　　　年　　月　　日から</w:t>
            </w:r>
          </w:p>
          <w:p w14:paraId="1ACB821E" w14:textId="77777777" w:rsidR="00856960" w:rsidRPr="00351CBA" w:rsidRDefault="00856960" w:rsidP="00FD610C">
            <w:pPr>
              <w:jc w:val="right"/>
              <w:rPr>
                <w:rFonts w:asciiTheme="minorEastAsia" w:hAnsiTheme="minorEastAsia"/>
                <w:sz w:val="24"/>
                <w:szCs w:val="24"/>
              </w:rPr>
            </w:pPr>
            <w:r w:rsidRPr="00351CBA">
              <w:rPr>
                <w:rFonts w:asciiTheme="minorEastAsia" w:hAnsiTheme="minorEastAsia" w:hint="eastAsia"/>
                <w:sz w:val="24"/>
                <w:szCs w:val="24"/>
              </w:rPr>
              <w:t>年　　月　　日まで</w:t>
            </w:r>
          </w:p>
        </w:tc>
      </w:tr>
      <w:tr w:rsidR="00856960" w:rsidRPr="00351CBA" w14:paraId="7B0B9232" w14:textId="77777777" w:rsidTr="00856960">
        <w:trPr>
          <w:trHeight w:val="1070"/>
        </w:trPr>
        <w:tc>
          <w:tcPr>
            <w:tcW w:w="9663" w:type="dxa"/>
            <w:gridSpan w:val="6"/>
          </w:tcPr>
          <w:p w14:paraId="45F0C062"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24"/>
                <w:szCs w:val="24"/>
              </w:rPr>
              <w:t>備考</w:t>
            </w:r>
          </w:p>
          <w:p w14:paraId="40113895" w14:textId="77777777" w:rsidR="00856960" w:rsidRPr="00351CBA" w:rsidRDefault="00856960">
            <w:pPr>
              <w:rPr>
                <w:rFonts w:asciiTheme="minorEastAsia" w:hAnsiTheme="minorEastAsia"/>
                <w:sz w:val="24"/>
                <w:szCs w:val="24"/>
              </w:rPr>
            </w:pPr>
          </w:p>
          <w:p w14:paraId="6FB482D1" w14:textId="77777777" w:rsidR="00856960" w:rsidRPr="00351CBA" w:rsidRDefault="00856960">
            <w:pPr>
              <w:rPr>
                <w:rFonts w:asciiTheme="minorEastAsia" w:hAnsiTheme="minorEastAsia"/>
                <w:sz w:val="24"/>
                <w:szCs w:val="24"/>
              </w:rPr>
            </w:pPr>
          </w:p>
        </w:tc>
      </w:tr>
    </w:tbl>
    <w:p w14:paraId="05F47530" w14:textId="77777777" w:rsidR="00856960" w:rsidRPr="00351CBA" w:rsidRDefault="00856960" w:rsidP="00FD610C">
      <w:pPr>
        <w:spacing w:line="100" w:lineRule="atLeast"/>
        <w:rPr>
          <w:rFonts w:asciiTheme="minorEastAsia" w:hAnsiTheme="minorEastAsia"/>
          <w:sz w:val="24"/>
          <w:szCs w:val="24"/>
        </w:rPr>
      </w:pPr>
    </w:p>
    <w:p w14:paraId="0E407102" w14:textId="77777777" w:rsidR="00856960" w:rsidRPr="00351CBA" w:rsidRDefault="00856960">
      <w:pPr>
        <w:rPr>
          <w:rFonts w:asciiTheme="minorEastAsia" w:hAnsiTheme="minorEastAsia"/>
          <w:sz w:val="24"/>
          <w:szCs w:val="24"/>
        </w:rPr>
      </w:pPr>
    </w:p>
    <w:p w14:paraId="593C008A"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24"/>
          <w:szCs w:val="24"/>
        </w:rPr>
        <w:t>上記の申請者は、</w:t>
      </w:r>
      <w:r w:rsidRPr="00351CBA">
        <w:rPr>
          <w:rFonts w:asciiTheme="minorEastAsia" w:hAnsiTheme="minorEastAsia" w:hint="eastAsia"/>
          <w:strike/>
          <w:sz w:val="24"/>
          <w:szCs w:val="24"/>
        </w:rPr>
        <w:t>当社に在職していることを証明します</w:t>
      </w:r>
      <w:r w:rsidRPr="00351CBA">
        <w:rPr>
          <w:rFonts w:asciiTheme="minorEastAsia" w:hAnsiTheme="minorEastAsia" w:hint="eastAsia"/>
          <w:sz w:val="24"/>
          <w:szCs w:val="24"/>
        </w:rPr>
        <w:t>。</w:t>
      </w:r>
    </w:p>
    <w:p w14:paraId="6DED8B6B"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24"/>
          <w:szCs w:val="24"/>
        </w:rPr>
        <w:t xml:space="preserve">　　　　　　　　当該企業に就労していることを確認しました。</w:t>
      </w:r>
    </w:p>
    <w:p w14:paraId="4D0A672E" w14:textId="77777777" w:rsidR="00856960" w:rsidRPr="00351CBA" w:rsidRDefault="00856960" w:rsidP="00FD610C">
      <w:pPr>
        <w:rPr>
          <w:rFonts w:asciiTheme="minorEastAsia" w:hAnsiTheme="minorEastAsia"/>
          <w:sz w:val="24"/>
          <w:szCs w:val="24"/>
        </w:rPr>
      </w:pPr>
    </w:p>
    <w:p w14:paraId="23252B5A"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24"/>
          <w:szCs w:val="24"/>
        </w:rPr>
        <w:t xml:space="preserve">　　　　　　　　　　　年　　　月　　　日</w:t>
      </w:r>
    </w:p>
    <w:p w14:paraId="63FCD4CA" w14:textId="77777777" w:rsidR="00856960" w:rsidRPr="00351CBA" w:rsidRDefault="00856960" w:rsidP="00FD610C">
      <w:pPr>
        <w:rPr>
          <w:rFonts w:asciiTheme="minorEastAsia" w:hAnsiTheme="minorEastAsia"/>
          <w:sz w:val="24"/>
          <w:szCs w:val="24"/>
        </w:rPr>
      </w:pPr>
    </w:p>
    <w:p w14:paraId="757C32F4"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24"/>
          <w:szCs w:val="24"/>
        </w:rPr>
        <w:t xml:space="preserve">　　　　　　　　　（</w:t>
      </w:r>
      <w:r w:rsidRPr="00351CBA">
        <w:rPr>
          <w:rFonts w:asciiTheme="minorEastAsia" w:hAnsiTheme="minorEastAsia" w:hint="eastAsia"/>
          <w:strike/>
          <w:sz w:val="24"/>
          <w:szCs w:val="24"/>
        </w:rPr>
        <w:t>勤務先企業</w:t>
      </w:r>
      <w:r w:rsidRPr="00351CBA">
        <w:rPr>
          <w:rFonts w:asciiTheme="minorEastAsia" w:hAnsiTheme="minorEastAsia" w:hint="eastAsia"/>
          <w:sz w:val="24"/>
          <w:szCs w:val="24"/>
        </w:rPr>
        <w:t xml:space="preserve">）　所在地　</w:t>
      </w:r>
    </w:p>
    <w:p w14:paraId="38BBB839"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24"/>
          <w:szCs w:val="24"/>
        </w:rPr>
        <w:t xml:space="preserve">　　　　　　　　　　　確認者　　　　名称　</w:t>
      </w:r>
    </w:p>
    <w:p w14:paraId="149726AC" w14:textId="42D85E68" w:rsidR="00856960" w:rsidRPr="00351CBA" w:rsidRDefault="00856960" w:rsidP="00FD610C">
      <w:pPr>
        <w:rPr>
          <w:sz w:val="24"/>
        </w:rPr>
      </w:pPr>
      <w:r w:rsidRPr="00351CBA">
        <w:rPr>
          <w:rFonts w:hint="eastAsia"/>
          <w:sz w:val="24"/>
          <w:szCs w:val="24"/>
        </w:rPr>
        <w:t xml:space="preserve">　　　　　　　　　　　</w:t>
      </w:r>
      <w:r w:rsidRPr="00351CBA">
        <w:rPr>
          <w:rFonts w:hint="eastAsia"/>
          <w:sz w:val="24"/>
          <w:szCs w:val="24"/>
        </w:rPr>
        <w:t xml:space="preserve">  </w:t>
      </w:r>
      <w:r w:rsidRPr="00351CBA">
        <w:rPr>
          <w:sz w:val="24"/>
          <w:szCs w:val="24"/>
        </w:rPr>
        <w:t xml:space="preserve">          </w:t>
      </w:r>
      <w:r w:rsidRPr="00351CBA">
        <w:rPr>
          <w:rFonts w:hint="eastAsia"/>
          <w:strike/>
          <w:spacing w:val="2"/>
          <w:w w:val="66"/>
          <w:kern w:val="0"/>
          <w:sz w:val="24"/>
          <w:fitText w:val="960" w:id="2094194948"/>
        </w:rPr>
        <w:t>代表者職</w:t>
      </w:r>
      <w:r w:rsidRPr="00351CBA">
        <w:rPr>
          <w:rFonts w:hint="eastAsia"/>
          <w:spacing w:val="2"/>
          <w:w w:val="66"/>
          <w:kern w:val="0"/>
          <w:sz w:val="24"/>
          <w:fitText w:val="960" w:id="2094194948"/>
        </w:rPr>
        <w:t>氏</w:t>
      </w:r>
      <w:r w:rsidRPr="00351CBA">
        <w:rPr>
          <w:rFonts w:hint="eastAsia"/>
          <w:spacing w:val="-2"/>
          <w:w w:val="66"/>
          <w:kern w:val="0"/>
          <w:sz w:val="24"/>
          <w:fitText w:val="960" w:id="2094194948"/>
        </w:rPr>
        <w:t>名</w:t>
      </w:r>
      <w:r w:rsidRPr="00351CBA">
        <w:rPr>
          <w:rFonts w:hint="eastAsia"/>
          <w:sz w:val="24"/>
        </w:rPr>
        <w:t xml:space="preserve">　　　　　　　　　　　　　</w:t>
      </w:r>
    </w:p>
    <w:p w14:paraId="05B33E4C" w14:textId="38AA229A" w:rsidR="00856960" w:rsidRPr="00351CBA" w:rsidRDefault="00856960" w:rsidP="00856960">
      <w:pPr>
        <w:ind w:right="892" w:firstLineChars="1600" w:firstLine="3572"/>
        <w:rPr>
          <w:sz w:val="24"/>
        </w:rPr>
      </w:pPr>
      <w:r w:rsidRPr="00351CBA">
        <w:rPr>
          <w:rFonts w:hint="eastAsia"/>
          <w:sz w:val="24"/>
        </w:rPr>
        <w:t>（勤務先企業担当者　　　　　　　　　）</w:t>
      </w:r>
    </w:p>
    <w:p w14:paraId="4869AAB9" w14:textId="77777777" w:rsidR="00856960" w:rsidRPr="00351CBA" w:rsidRDefault="00856960" w:rsidP="00FD610C">
      <w:pPr>
        <w:rPr>
          <w:szCs w:val="21"/>
        </w:rPr>
      </w:pPr>
      <w:r w:rsidRPr="00351CBA">
        <w:rPr>
          <w:rFonts w:hint="eastAsia"/>
          <w:szCs w:val="21"/>
        </w:rPr>
        <w:t>◆市役所記入欄</w:t>
      </w:r>
    </w:p>
    <w:tbl>
      <w:tblPr>
        <w:tblStyle w:val="aa"/>
        <w:tblW w:w="0" w:type="auto"/>
        <w:tblLook w:val="04A0" w:firstRow="1" w:lastRow="0" w:firstColumn="1" w:lastColumn="0" w:noHBand="0" w:noVBand="1"/>
      </w:tblPr>
      <w:tblGrid>
        <w:gridCol w:w="4679"/>
        <w:gridCol w:w="3651"/>
        <w:gridCol w:w="1349"/>
      </w:tblGrid>
      <w:tr w:rsidR="00856960" w:rsidRPr="00351CBA" w14:paraId="30DA84D1" w14:textId="77777777" w:rsidTr="00856960">
        <w:trPr>
          <w:trHeight w:val="419"/>
        </w:trPr>
        <w:tc>
          <w:tcPr>
            <w:tcW w:w="4679" w:type="dxa"/>
          </w:tcPr>
          <w:p w14:paraId="18C74F21" w14:textId="77777777" w:rsidR="00856960" w:rsidRPr="00351CBA" w:rsidRDefault="00856960" w:rsidP="00FD610C">
            <w:pPr>
              <w:rPr>
                <w:szCs w:val="21"/>
              </w:rPr>
            </w:pPr>
            <w:r w:rsidRPr="00351CBA">
              <w:rPr>
                <w:rFonts w:hint="eastAsia"/>
                <w:szCs w:val="21"/>
              </w:rPr>
              <w:t>勤務期間累計６ヶ月経過後の年月日</w:t>
            </w:r>
          </w:p>
        </w:tc>
        <w:tc>
          <w:tcPr>
            <w:tcW w:w="3651" w:type="dxa"/>
          </w:tcPr>
          <w:p w14:paraId="31336940" w14:textId="72B28C78" w:rsidR="00856960" w:rsidRPr="00351CBA" w:rsidRDefault="00856960" w:rsidP="00856960">
            <w:pPr>
              <w:wordWrap w:val="0"/>
              <w:jc w:val="right"/>
            </w:pPr>
            <w:r w:rsidRPr="00351CBA">
              <w:t>年　　　　月　　　　日</w:t>
            </w:r>
          </w:p>
        </w:tc>
        <w:tc>
          <w:tcPr>
            <w:tcW w:w="1349" w:type="dxa"/>
            <w:vMerge w:val="restart"/>
          </w:tcPr>
          <w:p w14:paraId="1C5981F0" w14:textId="77777777" w:rsidR="00856960" w:rsidRPr="00351CBA" w:rsidRDefault="00856960" w:rsidP="00FD610C">
            <w:pPr>
              <w:jc w:val="left"/>
              <w:rPr>
                <w:szCs w:val="21"/>
              </w:rPr>
            </w:pPr>
            <w:r w:rsidRPr="00351CBA">
              <w:rPr>
                <w:rFonts w:hint="eastAsia"/>
                <w:szCs w:val="21"/>
              </w:rPr>
              <w:t>受付</w:t>
            </w:r>
          </w:p>
        </w:tc>
      </w:tr>
      <w:tr w:rsidR="00856960" w:rsidRPr="00B96F90" w14:paraId="2DB27E77" w14:textId="77777777" w:rsidTr="00856960">
        <w:trPr>
          <w:trHeight w:val="443"/>
        </w:trPr>
        <w:tc>
          <w:tcPr>
            <w:tcW w:w="4679" w:type="dxa"/>
          </w:tcPr>
          <w:p w14:paraId="4A261B58" w14:textId="77777777" w:rsidR="00856960" w:rsidRPr="00351CBA" w:rsidRDefault="00856960" w:rsidP="00FD610C">
            <w:pPr>
              <w:rPr>
                <w:szCs w:val="21"/>
              </w:rPr>
            </w:pPr>
            <w:r w:rsidRPr="00351CBA">
              <w:rPr>
                <w:rFonts w:hint="eastAsia"/>
                <w:szCs w:val="21"/>
              </w:rPr>
              <w:t>入社年月日より４２ヶ月経過後の年月日</w:t>
            </w:r>
          </w:p>
        </w:tc>
        <w:tc>
          <w:tcPr>
            <w:tcW w:w="3651" w:type="dxa"/>
          </w:tcPr>
          <w:p w14:paraId="32F3DB82" w14:textId="20A6B60D" w:rsidR="00856960" w:rsidRDefault="00351CBA" w:rsidP="00856960">
            <w:pPr>
              <w:wordWrap w:val="0"/>
              <w:jc w:val="right"/>
            </w:pPr>
            <w:r>
              <w:rPr>
                <w:rFonts w:hint="eastAsia"/>
              </w:rPr>
              <w:t xml:space="preserve">年　　　　月　　　</w:t>
            </w:r>
            <w:r w:rsidR="00856960" w:rsidRPr="00351CBA">
              <w:rPr>
                <w:rFonts w:hint="eastAsia"/>
              </w:rPr>
              <w:t xml:space="preserve">　日</w:t>
            </w:r>
          </w:p>
        </w:tc>
        <w:tc>
          <w:tcPr>
            <w:tcW w:w="1349" w:type="dxa"/>
            <w:vMerge/>
          </w:tcPr>
          <w:p w14:paraId="5038CA37" w14:textId="77777777" w:rsidR="00856960" w:rsidRPr="00B96F90" w:rsidRDefault="00856960" w:rsidP="00FD610C">
            <w:pPr>
              <w:jc w:val="right"/>
              <w:rPr>
                <w:szCs w:val="21"/>
              </w:rPr>
            </w:pPr>
          </w:p>
        </w:tc>
      </w:tr>
    </w:tbl>
    <w:p w14:paraId="33AA76F2" w14:textId="77777777" w:rsidR="00856960" w:rsidRPr="00BD2088" w:rsidRDefault="00856960" w:rsidP="00FD610C">
      <w:pPr>
        <w:rPr>
          <w:sz w:val="24"/>
          <w:szCs w:val="24"/>
        </w:rPr>
      </w:pPr>
    </w:p>
    <w:p w14:paraId="1DD45ED0" w14:textId="7284CDA9" w:rsidR="00CD0B28" w:rsidRPr="00CD0B28" w:rsidRDefault="00CD0B28" w:rsidP="00856960">
      <w:pPr>
        <w:widowControl/>
        <w:jc w:val="left"/>
        <w:rPr>
          <w:rFonts w:asciiTheme="majorEastAsia" w:eastAsiaTheme="majorEastAsia" w:hAnsiTheme="majorEastAsia"/>
          <w:szCs w:val="21"/>
        </w:rPr>
      </w:pPr>
    </w:p>
    <w:sectPr w:rsidR="00CD0B28" w:rsidRPr="00CD0B28" w:rsidSect="00FD610C">
      <w:pgSz w:w="11906" w:h="16838" w:code="9"/>
      <w:pgMar w:top="1134" w:right="1134" w:bottom="567" w:left="1134" w:header="851" w:footer="992" w:gutter="0"/>
      <w:cols w:space="425"/>
      <w:titlePg/>
      <w:docGrid w:type="linesAndChars" w:linePitch="313"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C721DE" w14:textId="77777777" w:rsidR="007D0DE9" w:rsidRDefault="007D0DE9" w:rsidP="002B63E1">
      <w:r>
        <w:separator/>
      </w:r>
    </w:p>
  </w:endnote>
  <w:endnote w:type="continuationSeparator" w:id="0">
    <w:p w14:paraId="43BD1698" w14:textId="77777777" w:rsidR="007D0DE9" w:rsidRDefault="007D0DE9" w:rsidP="002B6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133278"/>
      <w:docPartObj>
        <w:docPartGallery w:val="Page Numbers (Bottom of Page)"/>
        <w:docPartUnique/>
      </w:docPartObj>
    </w:sdtPr>
    <w:sdtContent>
      <w:p w14:paraId="129A1F0D" w14:textId="244E7467" w:rsidR="007D0DE9" w:rsidRDefault="007D0DE9">
        <w:pPr>
          <w:pStyle w:val="a8"/>
          <w:jc w:val="center"/>
        </w:pPr>
        <w:r>
          <w:fldChar w:fldCharType="begin"/>
        </w:r>
        <w:r>
          <w:instrText>PAGE   \* MERGEFORMAT</w:instrText>
        </w:r>
        <w:r>
          <w:fldChar w:fldCharType="separate"/>
        </w:r>
        <w:r w:rsidRPr="00A865C1">
          <w:rPr>
            <w:noProof/>
            <w:lang w:val="ja-JP"/>
          </w:rPr>
          <w:t>1</w:t>
        </w:r>
        <w:r>
          <w:fldChar w:fldCharType="end"/>
        </w:r>
      </w:p>
    </w:sdtContent>
  </w:sdt>
  <w:p w14:paraId="2C597B14" w14:textId="77777777" w:rsidR="007D0DE9" w:rsidRDefault="007D0DE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11142" w14:textId="47469410" w:rsidR="007D0DE9" w:rsidRDefault="007D0DE9">
    <w:pPr>
      <w:pStyle w:val="a8"/>
      <w:jc w:val="center"/>
    </w:pPr>
  </w:p>
  <w:p w14:paraId="28AFE593" w14:textId="77777777" w:rsidR="007D0DE9" w:rsidRDefault="007D0DE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825659"/>
      <w:docPartObj>
        <w:docPartGallery w:val="Page Numbers (Bottom of Page)"/>
        <w:docPartUnique/>
      </w:docPartObj>
    </w:sdtPr>
    <w:sdtContent>
      <w:p w14:paraId="6235BEDB" w14:textId="524DBAFF" w:rsidR="007D0DE9" w:rsidRDefault="007D0DE9">
        <w:pPr>
          <w:pStyle w:val="a8"/>
          <w:jc w:val="center"/>
        </w:pPr>
        <w:r>
          <w:fldChar w:fldCharType="begin"/>
        </w:r>
        <w:r>
          <w:instrText>PAGE   \* MERGEFORMAT</w:instrText>
        </w:r>
        <w:r>
          <w:fldChar w:fldCharType="separate"/>
        </w:r>
        <w:r w:rsidR="001C3639" w:rsidRPr="001C3639">
          <w:rPr>
            <w:noProof/>
            <w:lang w:val="ja-JP"/>
          </w:rPr>
          <w:t>50</w:t>
        </w:r>
        <w:r>
          <w:fldChar w:fldCharType="end"/>
        </w:r>
      </w:p>
    </w:sdtContent>
  </w:sdt>
  <w:p w14:paraId="42E7C913" w14:textId="77777777" w:rsidR="007D0DE9" w:rsidRDefault="007D0DE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0F9CE" w14:textId="59DAA32E" w:rsidR="007D0DE9" w:rsidRDefault="007D0DE9" w:rsidP="00D64991">
    <w:pPr>
      <w:pStyle w:val="a8"/>
      <w:tabs>
        <w:tab w:val="left" w:pos="6375"/>
      </w:tabs>
      <w:jc w:val="center"/>
    </w:pPr>
    <w:sdt>
      <w:sdtPr>
        <w:id w:val="-1482692081"/>
        <w:docPartObj>
          <w:docPartGallery w:val="Page Numbers (Bottom of Page)"/>
          <w:docPartUnique/>
        </w:docPartObj>
      </w:sdtPr>
      <w:sdtContent>
        <w:r>
          <w:fldChar w:fldCharType="begin"/>
        </w:r>
        <w:r>
          <w:instrText>PAGE   \* MERGEFORMAT</w:instrText>
        </w:r>
        <w:r>
          <w:fldChar w:fldCharType="separate"/>
        </w:r>
        <w:r w:rsidR="001C3639" w:rsidRPr="001C3639">
          <w:rPr>
            <w:noProof/>
            <w:lang w:val="ja-JP"/>
          </w:rPr>
          <w:t>47</w:t>
        </w:r>
        <w: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133520"/>
      <w:docPartObj>
        <w:docPartGallery w:val="Page Numbers (Bottom of Page)"/>
        <w:docPartUnique/>
      </w:docPartObj>
    </w:sdtPr>
    <w:sdtContent>
      <w:p w14:paraId="3C0CD86A" w14:textId="721C91BB" w:rsidR="007D0DE9" w:rsidRDefault="007D0DE9">
        <w:pPr>
          <w:pStyle w:val="a8"/>
          <w:jc w:val="center"/>
        </w:pPr>
        <w:r>
          <w:fldChar w:fldCharType="begin"/>
        </w:r>
        <w:r>
          <w:instrText>PAGE   \* MERGEFORMAT</w:instrText>
        </w:r>
        <w:r>
          <w:fldChar w:fldCharType="separate"/>
        </w:r>
        <w:r w:rsidR="001C3639" w:rsidRPr="001C3639">
          <w:rPr>
            <w:noProof/>
            <w:lang w:val="ja-JP"/>
          </w:rPr>
          <w:t>55</w:t>
        </w:r>
        <w:r>
          <w:fldChar w:fldCharType="end"/>
        </w:r>
      </w:p>
    </w:sdtContent>
  </w:sdt>
  <w:p w14:paraId="7BC3C121" w14:textId="77777777" w:rsidR="007D0DE9" w:rsidRDefault="007D0DE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5A34A" w14:textId="77777777" w:rsidR="007D0DE9" w:rsidRDefault="007D0DE9" w:rsidP="002B63E1">
      <w:r>
        <w:separator/>
      </w:r>
    </w:p>
  </w:footnote>
  <w:footnote w:type="continuationSeparator" w:id="0">
    <w:p w14:paraId="6C091117" w14:textId="77777777" w:rsidR="007D0DE9" w:rsidRDefault="007D0DE9" w:rsidP="002B63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DD6EE" w14:textId="77777777" w:rsidR="007D0DE9" w:rsidRDefault="007D0DE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51004"/>
    <w:multiLevelType w:val="hybridMultilevel"/>
    <w:tmpl w:val="4F98DECC"/>
    <w:lvl w:ilvl="0" w:tplc="E23EEBAC">
      <w:start w:val="1"/>
      <w:numFmt w:val="aiueo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0B0F7EC0"/>
    <w:multiLevelType w:val="hybridMultilevel"/>
    <w:tmpl w:val="A2D092DE"/>
    <w:lvl w:ilvl="0" w:tplc="9B00CB44">
      <w:start w:val="1"/>
      <w:numFmt w:val="bullet"/>
      <w:lvlText w:val="○"/>
      <w:lvlJc w:val="left"/>
      <w:pPr>
        <w:ind w:left="555" w:hanging="360"/>
      </w:pPr>
      <w:rPr>
        <w:rFonts w:ascii="ＭＳ ゴシック" w:eastAsia="ＭＳ ゴシック" w:hAnsi="ＭＳ ゴシック"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 w15:restartNumberingAfterBreak="0">
    <w:nsid w:val="0F39245C"/>
    <w:multiLevelType w:val="hybridMultilevel"/>
    <w:tmpl w:val="3FAABAE8"/>
    <w:lvl w:ilvl="0" w:tplc="A508C2AE">
      <w:start w:val="1"/>
      <w:numFmt w:val="bullet"/>
      <w:lvlText w:val=""/>
      <w:lvlJc w:val="left"/>
      <w:pPr>
        <w:ind w:left="16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B">
      <w:start w:val="1"/>
      <w:numFmt w:val="bullet"/>
      <w:lvlText w:val=""/>
      <w:lvlJc w:val="left"/>
      <w:pPr>
        <w:ind w:left="19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C3A17E4"/>
    <w:multiLevelType w:val="hybridMultilevel"/>
    <w:tmpl w:val="115A01E2"/>
    <w:lvl w:ilvl="0" w:tplc="C734B48C">
      <w:start w:val="1"/>
      <w:numFmt w:val="aiueoFullWidth"/>
      <w:lvlText w:val="（%1）"/>
      <w:lvlJc w:val="left"/>
      <w:pPr>
        <w:ind w:left="913" w:hanging="72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4" w15:restartNumberingAfterBreak="0">
    <w:nsid w:val="21B72DC7"/>
    <w:multiLevelType w:val="hybridMultilevel"/>
    <w:tmpl w:val="BEC04AE4"/>
    <w:lvl w:ilvl="0" w:tplc="04090011">
      <w:start w:val="1"/>
      <w:numFmt w:val="decimalEnclosedCircle"/>
      <w:lvlText w:val="%1"/>
      <w:lvlJc w:val="left"/>
      <w:pPr>
        <w:ind w:left="1060" w:hanging="420"/>
      </w:p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5" w15:restartNumberingAfterBreak="0">
    <w:nsid w:val="23257570"/>
    <w:multiLevelType w:val="hybridMultilevel"/>
    <w:tmpl w:val="32BE2D5E"/>
    <w:lvl w:ilvl="0" w:tplc="AA1A19B2">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40C07FD"/>
    <w:multiLevelType w:val="hybridMultilevel"/>
    <w:tmpl w:val="45ECBA3A"/>
    <w:lvl w:ilvl="0" w:tplc="BC1AE0E8">
      <w:start w:val="1"/>
      <w:numFmt w:val="decimalEnclosedCircle"/>
      <w:pStyle w:val="a"/>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28C12B5E"/>
    <w:multiLevelType w:val="hybridMultilevel"/>
    <w:tmpl w:val="1FF07FC6"/>
    <w:lvl w:ilvl="0" w:tplc="686443B0">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29C528F3"/>
    <w:multiLevelType w:val="hybridMultilevel"/>
    <w:tmpl w:val="D132EBA8"/>
    <w:lvl w:ilvl="0" w:tplc="7B82AA60">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FC6CFD"/>
    <w:multiLevelType w:val="hybridMultilevel"/>
    <w:tmpl w:val="CD746B24"/>
    <w:lvl w:ilvl="0" w:tplc="FBCC65D0">
      <w:start w:val="4"/>
      <w:numFmt w:val="decimalFullWidth"/>
      <w:lvlText w:val="（%1）"/>
      <w:lvlJc w:val="left"/>
      <w:pPr>
        <w:ind w:left="1144" w:hanging="720"/>
      </w:pPr>
      <w:rPr>
        <w:rFonts w:hint="default"/>
      </w:rPr>
    </w:lvl>
    <w:lvl w:ilvl="1" w:tplc="A044F82E">
      <w:start w:val="1"/>
      <w:numFmt w:val="decimalEnclosedCircle"/>
      <w:lvlText w:val="%2"/>
      <w:lvlJc w:val="left"/>
      <w:pPr>
        <w:ind w:left="1204" w:hanging="360"/>
      </w:pPr>
      <w:rPr>
        <w:rFonts w:hint="default"/>
      </w:r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0" w15:restartNumberingAfterBreak="0">
    <w:nsid w:val="3C735473"/>
    <w:multiLevelType w:val="hybridMultilevel"/>
    <w:tmpl w:val="7B76D2D6"/>
    <w:lvl w:ilvl="0" w:tplc="EE48DBD4">
      <w:start w:val="1"/>
      <w:numFmt w:val="decimal"/>
      <w:lvlText w:val="%1."/>
      <w:lvlJc w:val="left"/>
      <w:pPr>
        <w:ind w:left="844" w:hanging="420"/>
      </w:p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1" w15:restartNumberingAfterBreak="0">
    <w:nsid w:val="4EA55FA2"/>
    <w:multiLevelType w:val="hybridMultilevel"/>
    <w:tmpl w:val="E782E930"/>
    <w:lvl w:ilvl="0" w:tplc="8CFE8C5C">
      <w:start w:val="1"/>
      <w:numFmt w:val="bullet"/>
      <w:lvlText w:val="○"/>
      <w:lvlJc w:val="left"/>
      <w:pPr>
        <w:ind w:left="2070" w:hanging="720"/>
      </w:pPr>
      <w:rPr>
        <w:rFonts w:ascii="HG丸ｺﾞｼｯｸM-PRO" w:eastAsia="HG丸ｺﾞｼｯｸM-PRO" w:hAnsi="HG丸ｺﾞｼｯｸM-PRO" w:hint="eastAsia"/>
      </w:rPr>
    </w:lvl>
    <w:lvl w:ilvl="1" w:tplc="04090017" w:tentative="1">
      <w:start w:val="1"/>
      <w:numFmt w:val="aiueoFullWidth"/>
      <w:lvlText w:val="(%2)"/>
      <w:lvlJc w:val="left"/>
      <w:pPr>
        <w:ind w:left="2190" w:hanging="420"/>
      </w:pPr>
    </w:lvl>
    <w:lvl w:ilvl="2" w:tplc="04090011" w:tentative="1">
      <w:start w:val="1"/>
      <w:numFmt w:val="decimalEnclosedCircle"/>
      <w:lvlText w:val="%3"/>
      <w:lvlJc w:val="left"/>
      <w:pPr>
        <w:ind w:left="2610" w:hanging="420"/>
      </w:pPr>
    </w:lvl>
    <w:lvl w:ilvl="3" w:tplc="0409000F" w:tentative="1">
      <w:start w:val="1"/>
      <w:numFmt w:val="decimal"/>
      <w:lvlText w:val="%4."/>
      <w:lvlJc w:val="left"/>
      <w:pPr>
        <w:ind w:left="3030" w:hanging="420"/>
      </w:pPr>
    </w:lvl>
    <w:lvl w:ilvl="4" w:tplc="04090017" w:tentative="1">
      <w:start w:val="1"/>
      <w:numFmt w:val="aiueoFullWidth"/>
      <w:lvlText w:val="(%5)"/>
      <w:lvlJc w:val="left"/>
      <w:pPr>
        <w:ind w:left="3450" w:hanging="420"/>
      </w:pPr>
    </w:lvl>
    <w:lvl w:ilvl="5" w:tplc="04090011" w:tentative="1">
      <w:start w:val="1"/>
      <w:numFmt w:val="decimalEnclosedCircle"/>
      <w:lvlText w:val="%6"/>
      <w:lvlJc w:val="left"/>
      <w:pPr>
        <w:ind w:left="3870" w:hanging="420"/>
      </w:pPr>
    </w:lvl>
    <w:lvl w:ilvl="6" w:tplc="0409000F" w:tentative="1">
      <w:start w:val="1"/>
      <w:numFmt w:val="decimal"/>
      <w:lvlText w:val="%7."/>
      <w:lvlJc w:val="left"/>
      <w:pPr>
        <w:ind w:left="4290" w:hanging="420"/>
      </w:pPr>
    </w:lvl>
    <w:lvl w:ilvl="7" w:tplc="04090017" w:tentative="1">
      <w:start w:val="1"/>
      <w:numFmt w:val="aiueoFullWidth"/>
      <w:lvlText w:val="(%8)"/>
      <w:lvlJc w:val="left"/>
      <w:pPr>
        <w:ind w:left="4710" w:hanging="420"/>
      </w:pPr>
    </w:lvl>
    <w:lvl w:ilvl="8" w:tplc="04090011" w:tentative="1">
      <w:start w:val="1"/>
      <w:numFmt w:val="decimalEnclosedCircle"/>
      <w:lvlText w:val="%9"/>
      <w:lvlJc w:val="left"/>
      <w:pPr>
        <w:ind w:left="5130" w:hanging="420"/>
      </w:pPr>
    </w:lvl>
  </w:abstractNum>
  <w:abstractNum w:abstractNumId="12" w15:restartNumberingAfterBreak="0">
    <w:nsid w:val="539C4552"/>
    <w:multiLevelType w:val="hybridMultilevel"/>
    <w:tmpl w:val="5FE06E1C"/>
    <w:lvl w:ilvl="0" w:tplc="9482D576">
      <w:start w:val="1"/>
      <w:numFmt w:val="aiueo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59A67980"/>
    <w:multiLevelType w:val="hybridMultilevel"/>
    <w:tmpl w:val="7988CCA4"/>
    <w:lvl w:ilvl="0" w:tplc="3D788638">
      <w:start w:val="1"/>
      <w:numFmt w:val="aiueo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606B345F"/>
    <w:multiLevelType w:val="hybridMultilevel"/>
    <w:tmpl w:val="8BC0E37C"/>
    <w:lvl w:ilvl="0" w:tplc="8B22045C">
      <w:start w:val="1"/>
      <w:numFmt w:val="decimalEnclosedCircle"/>
      <w:lvlText w:val="%1"/>
      <w:lvlJc w:val="left"/>
      <w:pPr>
        <w:ind w:left="844" w:hanging="420"/>
      </w:p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5" w15:restartNumberingAfterBreak="0">
    <w:nsid w:val="6902412A"/>
    <w:multiLevelType w:val="hybridMultilevel"/>
    <w:tmpl w:val="00F62C9C"/>
    <w:lvl w:ilvl="0" w:tplc="D9B23F20">
      <w:start w:val="2"/>
      <w:numFmt w:val="decimalFullWidth"/>
      <w:lvlText w:val="第%1条"/>
      <w:lvlJc w:val="left"/>
      <w:pPr>
        <w:tabs>
          <w:tab w:val="num" w:pos="1536"/>
        </w:tabs>
        <w:ind w:left="1536" w:hanging="1050"/>
      </w:pPr>
      <w:rPr>
        <w:rFonts w:hint="default"/>
        <w:dstrike w:val="0"/>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6936196E"/>
    <w:multiLevelType w:val="multilevel"/>
    <w:tmpl w:val="4D6E07D0"/>
    <w:lvl w:ilvl="0">
      <w:start w:val="1"/>
      <w:numFmt w:val="decimalFullWidth"/>
      <w:pStyle w:val="1"/>
      <w:lvlText w:val="第%1章"/>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lvlText w:val="第%2節"/>
      <w:lvlJc w:val="left"/>
      <w:pPr>
        <w:ind w:left="851" w:hanging="426"/>
      </w:pPr>
    </w:lvl>
    <w:lvl w:ilvl="2">
      <w:start w:val="1"/>
      <w:numFmt w:val="decimalFullWidth"/>
      <w:pStyle w:val="3"/>
      <w:lvlText w:val="第%3項"/>
      <w:lvlJc w:val="left"/>
      <w:pPr>
        <w:ind w:left="851"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abstractNum w:abstractNumId="17" w15:restartNumberingAfterBreak="0">
    <w:nsid w:val="7934211A"/>
    <w:multiLevelType w:val="hybridMultilevel"/>
    <w:tmpl w:val="AB347364"/>
    <w:lvl w:ilvl="0" w:tplc="2D00D9AA">
      <w:start w:val="1"/>
      <w:numFmt w:val="bullet"/>
      <w:lvlText w:val="○"/>
      <w:lvlJc w:val="left"/>
      <w:pPr>
        <w:ind w:left="1200" w:hanging="360"/>
      </w:pPr>
      <w:rPr>
        <w:rFonts w:ascii="HG丸ｺﾞｼｯｸM-PRO" w:eastAsia="HG丸ｺﾞｼｯｸM-PRO" w:hAnsi="HG丸ｺﾞｼｯｸM-PRO"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7A777433"/>
    <w:multiLevelType w:val="hybridMultilevel"/>
    <w:tmpl w:val="25A4688C"/>
    <w:lvl w:ilvl="0" w:tplc="8F2C18F0">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9" w15:restartNumberingAfterBreak="0">
    <w:nsid w:val="7B401820"/>
    <w:multiLevelType w:val="hybridMultilevel"/>
    <w:tmpl w:val="115A01E2"/>
    <w:lvl w:ilvl="0" w:tplc="C734B48C">
      <w:start w:val="1"/>
      <w:numFmt w:val="aiueoFullWidth"/>
      <w:lvlText w:val="（%1）"/>
      <w:lvlJc w:val="left"/>
      <w:pPr>
        <w:ind w:left="913" w:hanging="72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num w:numId="1">
    <w:abstractNumId w:val="16"/>
  </w:num>
  <w:num w:numId="2">
    <w:abstractNumId w:val="18"/>
  </w:num>
  <w:num w:numId="3">
    <w:abstractNumId w:val="2"/>
  </w:num>
  <w:num w:numId="4">
    <w:abstractNumId w:val="4"/>
  </w:num>
  <w:num w:numId="5">
    <w:abstractNumId w:val="15"/>
  </w:num>
  <w:num w:numId="6">
    <w:abstractNumId w:val="5"/>
  </w:num>
  <w:num w:numId="7">
    <w:abstractNumId w:val="8"/>
  </w:num>
  <w:num w:numId="8">
    <w:abstractNumId w:val="1"/>
  </w:num>
  <w:num w:numId="9">
    <w:abstractNumId w:val="19"/>
  </w:num>
  <w:num w:numId="10">
    <w:abstractNumId w:val="3"/>
  </w:num>
  <w:num w:numId="11">
    <w:abstractNumId w:val="17"/>
  </w:num>
  <w:num w:numId="12">
    <w:abstractNumId w:val="17"/>
    <w:lvlOverride w:ilvl="0">
      <w:startOverride w:val="1"/>
    </w:lvlOverride>
  </w:num>
  <w:num w:numId="13">
    <w:abstractNumId w:val="17"/>
    <w:lvlOverride w:ilvl="0">
      <w:startOverride w:val="1"/>
    </w:lvlOverride>
  </w:num>
  <w:num w:numId="14">
    <w:abstractNumId w:val="12"/>
  </w:num>
  <w:num w:numId="15">
    <w:abstractNumId w:val="13"/>
  </w:num>
  <w:num w:numId="16">
    <w:abstractNumId w:val="0"/>
  </w:num>
  <w:num w:numId="17">
    <w:abstractNumId w:val="11"/>
  </w:num>
  <w:num w:numId="18">
    <w:abstractNumId w:val="13"/>
    <w:lvlOverride w:ilvl="0">
      <w:startOverride w:val="1"/>
    </w:lvlOverride>
  </w:num>
  <w:num w:numId="19">
    <w:abstractNumId w:val="13"/>
    <w:lvlOverride w:ilvl="0">
      <w:startOverride w:val="1"/>
    </w:lvlOverride>
  </w:num>
  <w:num w:numId="20">
    <w:abstractNumId w:val="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4"/>
  </w:num>
  <w:num w:numId="25">
    <w:abstractNumId w:val="7"/>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93"/>
  <w:drawingGridVerticalSpacing w:val="146"/>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3E1"/>
    <w:rsid w:val="00002461"/>
    <w:rsid w:val="0000355C"/>
    <w:rsid w:val="00016F41"/>
    <w:rsid w:val="0002012C"/>
    <w:rsid w:val="000206EE"/>
    <w:rsid w:val="00023B68"/>
    <w:rsid w:val="00023D0E"/>
    <w:rsid w:val="0002407E"/>
    <w:rsid w:val="00025117"/>
    <w:rsid w:val="000265E6"/>
    <w:rsid w:val="00030B04"/>
    <w:rsid w:val="000336B1"/>
    <w:rsid w:val="0003569A"/>
    <w:rsid w:val="0004565F"/>
    <w:rsid w:val="00046514"/>
    <w:rsid w:val="000506DB"/>
    <w:rsid w:val="00051D07"/>
    <w:rsid w:val="0005663A"/>
    <w:rsid w:val="0006163C"/>
    <w:rsid w:val="0006214C"/>
    <w:rsid w:val="0007167A"/>
    <w:rsid w:val="00076BB5"/>
    <w:rsid w:val="000770F5"/>
    <w:rsid w:val="00096057"/>
    <w:rsid w:val="000975DB"/>
    <w:rsid w:val="000A0003"/>
    <w:rsid w:val="000A2DAF"/>
    <w:rsid w:val="000A320D"/>
    <w:rsid w:val="000B020F"/>
    <w:rsid w:val="000B0433"/>
    <w:rsid w:val="000B3CF8"/>
    <w:rsid w:val="000C31D7"/>
    <w:rsid w:val="000C3A95"/>
    <w:rsid w:val="000C4AE8"/>
    <w:rsid w:val="000C55E8"/>
    <w:rsid w:val="000C5F6D"/>
    <w:rsid w:val="000D4DF1"/>
    <w:rsid w:val="000D7BA5"/>
    <w:rsid w:val="000E2E70"/>
    <w:rsid w:val="000E497F"/>
    <w:rsid w:val="000E55C2"/>
    <w:rsid w:val="000F5148"/>
    <w:rsid w:val="000F7679"/>
    <w:rsid w:val="00100C1A"/>
    <w:rsid w:val="00114125"/>
    <w:rsid w:val="00125672"/>
    <w:rsid w:val="00125B64"/>
    <w:rsid w:val="00135AEB"/>
    <w:rsid w:val="00136CAD"/>
    <w:rsid w:val="00141830"/>
    <w:rsid w:val="0014194D"/>
    <w:rsid w:val="0014240C"/>
    <w:rsid w:val="001435BC"/>
    <w:rsid w:val="00143BBB"/>
    <w:rsid w:val="0014453E"/>
    <w:rsid w:val="00146950"/>
    <w:rsid w:val="00151A92"/>
    <w:rsid w:val="00155F17"/>
    <w:rsid w:val="00164736"/>
    <w:rsid w:val="001665E8"/>
    <w:rsid w:val="00171AE7"/>
    <w:rsid w:val="001721E8"/>
    <w:rsid w:val="00172FE2"/>
    <w:rsid w:val="00173775"/>
    <w:rsid w:val="00174DF2"/>
    <w:rsid w:val="00186B78"/>
    <w:rsid w:val="00191665"/>
    <w:rsid w:val="00193CE3"/>
    <w:rsid w:val="00195251"/>
    <w:rsid w:val="001960ED"/>
    <w:rsid w:val="001A075F"/>
    <w:rsid w:val="001A2999"/>
    <w:rsid w:val="001A5755"/>
    <w:rsid w:val="001B26A0"/>
    <w:rsid w:val="001B46A2"/>
    <w:rsid w:val="001B5300"/>
    <w:rsid w:val="001C013E"/>
    <w:rsid w:val="001C0BF7"/>
    <w:rsid w:val="001C3639"/>
    <w:rsid w:val="001C3D43"/>
    <w:rsid w:val="001C4B63"/>
    <w:rsid w:val="001C51EB"/>
    <w:rsid w:val="001C6024"/>
    <w:rsid w:val="001C7044"/>
    <w:rsid w:val="001D0F6D"/>
    <w:rsid w:val="001D57F6"/>
    <w:rsid w:val="001E0058"/>
    <w:rsid w:val="001E168E"/>
    <w:rsid w:val="001E27EC"/>
    <w:rsid w:val="001E2A9F"/>
    <w:rsid w:val="001E533E"/>
    <w:rsid w:val="001F13A0"/>
    <w:rsid w:val="001F393E"/>
    <w:rsid w:val="001F6072"/>
    <w:rsid w:val="00200446"/>
    <w:rsid w:val="00204C15"/>
    <w:rsid w:val="00211B1C"/>
    <w:rsid w:val="00213D95"/>
    <w:rsid w:val="002235F1"/>
    <w:rsid w:val="00223730"/>
    <w:rsid w:val="00226750"/>
    <w:rsid w:val="002267BA"/>
    <w:rsid w:val="00226B1C"/>
    <w:rsid w:val="00231D76"/>
    <w:rsid w:val="002427FE"/>
    <w:rsid w:val="002452A3"/>
    <w:rsid w:val="0024578D"/>
    <w:rsid w:val="0025137A"/>
    <w:rsid w:val="00252D78"/>
    <w:rsid w:val="002551FE"/>
    <w:rsid w:val="0025645C"/>
    <w:rsid w:val="00260CC2"/>
    <w:rsid w:val="00262EB1"/>
    <w:rsid w:val="00267086"/>
    <w:rsid w:val="00272D07"/>
    <w:rsid w:val="002746D8"/>
    <w:rsid w:val="0028345D"/>
    <w:rsid w:val="002857EA"/>
    <w:rsid w:val="00290233"/>
    <w:rsid w:val="002949D5"/>
    <w:rsid w:val="002B0AFE"/>
    <w:rsid w:val="002B6070"/>
    <w:rsid w:val="002B63E1"/>
    <w:rsid w:val="002B6A12"/>
    <w:rsid w:val="002C65FC"/>
    <w:rsid w:val="002C6E33"/>
    <w:rsid w:val="002D0116"/>
    <w:rsid w:val="002D35A6"/>
    <w:rsid w:val="002D7A9C"/>
    <w:rsid w:val="002E19F9"/>
    <w:rsid w:val="002E5EA2"/>
    <w:rsid w:val="002F22F4"/>
    <w:rsid w:val="002F3E91"/>
    <w:rsid w:val="002F5613"/>
    <w:rsid w:val="003010F3"/>
    <w:rsid w:val="00306900"/>
    <w:rsid w:val="0031098B"/>
    <w:rsid w:val="00311BB1"/>
    <w:rsid w:val="003129E5"/>
    <w:rsid w:val="00312FCD"/>
    <w:rsid w:val="003143FC"/>
    <w:rsid w:val="00320BDB"/>
    <w:rsid w:val="00320F38"/>
    <w:rsid w:val="00321EA4"/>
    <w:rsid w:val="003242FC"/>
    <w:rsid w:val="00324E19"/>
    <w:rsid w:val="003256EE"/>
    <w:rsid w:val="003259D8"/>
    <w:rsid w:val="00325F5E"/>
    <w:rsid w:val="0033691B"/>
    <w:rsid w:val="00343554"/>
    <w:rsid w:val="0035154C"/>
    <w:rsid w:val="003519CB"/>
    <w:rsid w:val="00351CBA"/>
    <w:rsid w:val="00352F15"/>
    <w:rsid w:val="00353113"/>
    <w:rsid w:val="00353C90"/>
    <w:rsid w:val="003620A0"/>
    <w:rsid w:val="003671D2"/>
    <w:rsid w:val="003708CC"/>
    <w:rsid w:val="003745E0"/>
    <w:rsid w:val="00382631"/>
    <w:rsid w:val="00383ECF"/>
    <w:rsid w:val="003858FA"/>
    <w:rsid w:val="003907CC"/>
    <w:rsid w:val="00392E9F"/>
    <w:rsid w:val="0039641F"/>
    <w:rsid w:val="003A0178"/>
    <w:rsid w:val="003A216F"/>
    <w:rsid w:val="003A21C0"/>
    <w:rsid w:val="003A4505"/>
    <w:rsid w:val="003A5E50"/>
    <w:rsid w:val="003A6784"/>
    <w:rsid w:val="003A7BDE"/>
    <w:rsid w:val="003B5946"/>
    <w:rsid w:val="003B7F61"/>
    <w:rsid w:val="003C0AAC"/>
    <w:rsid w:val="003C12B7"/>
    <w:rsid w:val="003C31D7"/>
    <w:rsid w:val="003C5CCE"/>
    <w:rsid w:val="003C69BB"/>
    <w:rsid w:val="003C7C62"/>
    <w:rsid w:val="003D02B6"/>
    <w:rsid w:val="003D0FF7"/>
    <w:rsid w:val="003D307D"/>
    <w:rsid w:val="003D55DF"/>
    <w:rsid w:val="003E0FF1"/>
    <w:rsid w:val="003E5DFA"/>
    <w:rsid w:val="003E770C"/>
    <w:rsid w:val="003F62C4"/>
    <w:rsid w:val="00403DF5"/>
    <w:rsid w:val="00404865"/>
    <w:rsid w:val="00405E6C"/>
    <w:rsid w:val="004062A6"/>
    <w:rsid w:val="004132DA"/>
    <w:rsid w:val="00413A43"/>
    <w:rsid w:val="004155B6"/>
    <w:rsid w:val="00415DDE"/>
    <w:rsid w:val="004171EC"/>
    <w:rsid w:val="00417B9E"/>
    <w:rsid w:val="00420320"/>
    <w:rsid w:val="00426D63"/>
    <w:rsid w:val="00431E5C"/>
    <w:rsid w:val="0043430C"/>
    <w:rsid w:val="004430DE"/>
    <w:rsid w:val="00446281"/>
    <w:rsid w:val="00455FC8"/>
    <w:rsid w:val="0045769B"/>
    <w:rsid w:val="00460D5F"/>
    <w:rsid w:val="00474A12"/>
    <w:rsid w:val="004759D2"/>
    <w:rsid w:val="004767BB"/>
    <w:rsid w:val="0047785B"/>
    <w:rsid w:val="00481D52"/>
    <w:rsid w:val="00483F82"/>
    <w:rsid w:val="00494FB2"/>
    <w:rsid w:val="00497207"/>
    <w:rsid w:val="00497427"/>
    <w:rsid w:val="004977E1"/>
    <w:rsid w:val="004A3B8C"/>
    <w:rsid w:val="004A5804"/>
    <w:rsid w:val="004B0660"/>
    <w:rsid w:val="004B084E"/>
    <w:rsid w:val="004B235A"/>
    <w:rsid w:val="004B393A"/>
    <w:rsid w:val="004C4292"/>
    <w:rsid w:val="004C553B"/>
    <w:rsid w:val="004C5777"/>
    <w:rsid w:val="004C6E31"/>
    <w:rsid w:val="004C703B"/>
    <w:rsid w:val="004D0C21"/>
    <w:rsid w:val="004D1CBF"/>
    <w:rsid w:val="004D53D6"/>
    <w:rsid w:val="004E293E"/>
    <w:rsid w:val="004E4AEB"/>
    <w:rsid w:val="004E515F"/>
    <w:rsid w:val="004E56EA"/>
    <w:rsid w:val="00502821"/>
    <w:rsid w:val="00507E66"/>
    <w:rsid w:val="005105C5"/>
    <w:rsid w:val="0051117B"/>
    <w:rsid w:val="005234CF"/>
    <w:rsid w:val="00526DD7"/>
    <w:rsid w:val="00527026"/>
    <w:rsid w:val="00534509"/>
    <w:rsid w:val="005357AC"/>
    <w:rsid w:val="00536FAD"/>
    <w:rsid w:val="0054093B"/>
    <w:rsid w:val="00543848"/>
    <w:rsid w:val="005448A7"/>
    <w:rsid w:val="00544DB0"/>
    <w:rsid w:val="005531C6"/>
    <w:rsid w:val="005556C5"/>
    <w:rsid w:val="005645A4"/>
    <w:rsid w:val="0057334F"/>
    <w:rsid w:val="005747C9"/>
    <w:rsid w:val="00574C4A"/>
    <w:rsid w:val="0058640E"/>
    <w:rsid w:val="005867EA"/>
    <w:rsid w:val="00587292"/>
    <w:rsid w:val="00594132"/>
    <w:rsid w:val="005976EF"/>
    <w:rsid w:val="005A1F95"/>
    <w:rsid w:val="005A3903"/>
    <w:rsid w:val="005A5624"/>
    <w:rsid w:val="005A63F7"/>
    <w:rsid w:val="005A6FFA"/>
    <w:rsid w:val="005B1D5D"/>
    <w:rsid w:val="005B4F0F"/>
    <w:rsid w:val="005C137D"/>
    <w:rsid w:val="005C410F"/>
    <w:rsid w:val="005C58BC"/>
    <w:rsid w:val="005E3C4B"/>
    <w:rsid w:val="005E53F4"/>
    <w:rsid w:val="005E6869"/>
    <w:rsid w:val="005E6E8E"/>
    <w:rsid w:val="005F48E9"/>
    <w:rsid w:val="00603C14"/>
    <w:rsid w:val="006055C2"/>
    <w:rsid w:val="006072FB"/>
    <w:rsid w:val="00610087"/>
    <w:rsid w:val="00610A38"/>
    <w:rsid w:val="00615905"/>
    <w:rsid w:val="00627965"/>
    <w:rsid w:val="00637AB6"/>
    <w:rsid w:val="006404BA"/>
    <w:rsid w:val="00641330"/>
    <w:rsid w:val="0064152A"/>
    <w:rsid w:val="00644DA1"/>
    <w:rsid w:val="006450A3"/>
    <w:rsid w:val="00646747"/>
    <w:rsid w:val="006468F4"/>
    <w:rsid w:val="00653314"/>
    <w:rsid w:val="00655A2C"/>
    <w:rsid w:val="0065770B"/>
    <w:rsid w:val="00663B52"/>
    <w:rsid w:val="00663E73"/>
    <w:rsid w:val="00664EE7"/>
    <w:rsid w:val="00667118"/>
    <w:rsid w:val="00667957"/>
    <w:rsid w:val="00670FF6"/>
    <w:rsid w:val="00676978"/>
    <w:rsid w:val="00685714"/>
    <w:rsid w:val="00687704"/>
    <w:rsid w:val="006A37F3"/>
    <w:rsid w:val="006A7A44"/>
    <w:rsid w:val="006B05EF"/>
    <w:rsid w:val="006B1AEF"/>
    <w:rsid w:val="006B21A1"/>
    <w:rsid w:val="006B6913"/>
    <w:rsid w:val="006C2536"/>
    <w:rsid w:val="006C4963"/>
    <w:rsid w:val="006C744D"/>
    <w:rsid w:val="006D18A5"/>
    <w:rsid w:val="006D37B0"/>
    <w:rsid w:val="006D5A82"/>
    <w:rsid w:val="006D5B03"/>
    <w:rsid w:val="006E0F14"/>
    <w:rsid w:val="006E1516"/>
    <w:rsid w:val="006E163C"/>
    <w:rsid w:val="006E2779"/>
    <w:rsid w:val="006E34F3"/>
    <w:rsid w:val="006F27E6"/>
    <w:rsid w:val="006F3079"/>
    <w:rsid w:val="006F4729"/>
    <w:rsid w:val="006F77F4"/>
    <w:rsid w:val="00702819"/>
    <w:rsid w:val="0070403D"/>
    <w:rsid w:val="00705B21"/>
    <w:rsid w:val="00707BD5"/>
    <w:rsid w:val="007134A1"/>
    <w:rsid w:val="007143D7"/>
    <w:rsid w:val="0072069D"/>
    <w:rsid w:val="00721A7C"/>
    <w:rsid w:val="0072390A"/>
    <w:rsid w:val="00735FCD"/>
    <w:rsid w:val="00736ED2"/>
    <w:rsid w:val="00740D26"/>
    <w:rsid w:val="00744D01"/>
    <w:rsid w:val="007456B3"/>
    <w:rsid w:val="007530C1"/>
    <w:rsid w:val="007545F6"/>
    <w:rsid w:val="007567C1"/>
    <w:rsid w:val="0076301B"/>
    <w:rsid w:val="0076581D"/>
    <w:rsid w:val="00767237"/>
    <w:rsid w:val="00775658"/>
    <w:rsid w:val="00782DEC"/>
    <w:rsid w:val="00783A67"/>
    <w:rsid w:val="00790891"/>
    <w:rsid w:val="00790AEA"/>
    <w:rsid w:val="00794029"/>
    <w:rsid w:val="00794F0B"/>
    <w:rsid w:val="007A1644"/>
    <w:rsid w:val="007A3DD2"/>
    <w:rsid w:val="007A4598"/>
    <w:rsid w:val="007A73D6"/>
    <w:rsid w:val="007C2273"/>
    <w:rsid w:val="007D07F6"/>
    <w:rsid w:val="007D0DE9"/>
    <w:rsid w:val="007D1183"/>
    <w:rsid w:val="007D25ED"/>
    <w:rsid w:val="007D46A2"/>
    <w:rsid w:val="007D74AE"/>
    <w:rsid w:val="007E2C8D"/>
    <w:rsid w:val="007F1485"/>
    <w:rsid w:val="007F1525"/>
    <w:rsid w:val="007F504D"/>
    <w:rsid w:val="007F56AE"/>
    <w:rsid w:val="007F70A1"/>
    <w:rsid w:val="008008BA"/>
    <w:rsid w:val="008012F3"/>
    <w:rsid w:val="008114D0"/>
    <w:rsid w:val="008167C9"/>
    <w:rsid w:val="00821777"/>
    <w:rsid w:val="0083255C"/>
    <w:rsid w:val="00832798"/>
    <w:rsid w:val="0083669A"/>
    <w:rsid w:val="008440B5"/>
    <w:rsid w:val="0085081F"/>
    <w:rsid w:val="00853166"/>
    <w:rsid w:val="00855643"/>
    <w:rsid w:val="00856856"/>
    <w:rsid w:val="00856960"/>
    <w:rsid w:val="00861C66"/>
    <w:rsid w:val="008649B9"/>
    <w:rsid w:val="008747CC"/>
    <w:rsid w:val="008749C8"/>
    <w:rsid w:val="00875F67"/>
    <w:rsid w:val="00876623"/>
    <w:rsid w:val="00877A26"/>
    <w:rsid w:val="00880F7E"/>
    <w:rsid w:val="008820E6"/>
    <w:rsid w:val="00886CAA"/>
    <w:rsid w:val="00890321"/>
    <w:rsid w:val="00890857"/>
    <w:rsid w:val="008A3A6C"/>
    <w:rsid w:val="008B3CCF"/>
    <w:rsid w:val="008B7B7E"/>
    <w:rsid w:val="008C52C4"/>
    <w:rsid w:val="008C6EF9"/>
    <w:rsid w:val="008C6FAE"/>
    <w:rsid w:val="008D2E83"/>
    <w:rsid w:val="008D354C"/>
    <w:rsid w:val="008E1B54"/>
    <w:rsid w:val="008E72BB"/>
    <w:rsid w:val="008E7389"/>
    <w:rsid w:val="008F134D"/>
    <w:rsid w:val="008F20A6"/>
    <w:rsid w:val="008F7504"/>
    <w:rsid w:val="0090014A"/>
    <w:rsid w:val="009007E6"/>
    <w:rsid w:val="00906624"/>
    <w:rsid w:val="009103FC"/>
    <w:rsid w:val="00911C50"/>
    <w:rsid w:val="009161E0"/>
    <w:rsid w:val="00924017"/>
    <w:rsid w:val="00925BFF"/>
    <w:rsid w:val="0092701E"/>
    <w:rsid w:val="00931BC2"/>
    <w:rsid w:val="00934178"/>
    <w:rsid w:val="009350C0"/>
    <w:rsid w:val="00937C96"/>
    <w:rsid w:val="00944412"/>
    <w:rsid w:val="00945AB0"/>
    <w:rsid w:val="00945B16"/>
    <w:rsid w:val="009470AF"/>
    <w:rsid w:val="00947DBA"/>
    <w:rsid w:val="00947EC0"/>
    <w:rsid w:val="009537F4"/>
    <w:rsid w:val="00953FF9"/>
    <w:rsid w:val="00956AF1"/>
    <w:rsid w:val="00960F9F"/>
    <w:rsid w:val="00961C32"/>
    <w:rsid w:val="00965E58"/>
    <w:rsid w:val="00972B6C"/>
    <w:rsid w:val="00976090"/>
    <w:rsid w:val="00985E0B"/>
    <w:rsid w:val="00986DAD"/>
    <w:rsid w:val="00994A40"/>
    <w:rsid w:val="0099664D"/>
    <w:rsid w:val="009A1867"/>
    <w:rsid w:val="009A281E"/>
    <w:rsid w:val="009A451C"/>
    <w:rsid w:val="009A7C7C"/>
    <w:rsid w:val="009B5694"/>
    <w:rsid w:val="009C089F"/>
    <w:rsid w:val="009D3E24"/>
    <w:rsid w:val="009E4131"/>
    <w:rsid w:val="009E4BB8"/>
    <w:rsid w:val="009E7547"/>
    <w:rsid w:val="009F0243"/>
    <w:rsid w:val="009F21EB"/>
    <w:rsid w:val="009F4753"/>
    <w:rsid w:val="009F5E0D"/>
    <w:rsid w:val="009F6344"/>
    <w:rsid w:val="009F6A5C"/>
    <w:rsid w:val="009F7C65"/>
    <w:rsid w:val="00A00FB7"/>
    <w:rsid w:val="00A02F2F"/>
    <w:rsid w:val="00A15BCE"/>
    <w:rsid w:val="00A16B9D"/>
    <w:rsid w:val="00A2326E"/>
    <w:rsid w:val="00A23829"/>
    <w:rsid w:val="00A271A7"/>
    <w:rsid w:val="00A41F79"/>
    <w:rsid w:val="00A423D9"/>
    <w:rsid w:val="00A446A1"/>
    <w:rsid w:val="00A506D8"/>
    <w:rsid w:val="00A50884"/>
    <w:rsid w:val="00A510BC"/>
    <w:rsid w:val="00A511E0"/>
    <w:rsid w:val="00A62502"/>
    <w:rsid w:val="00A85850"/>
    <w:rsid w:val="00A865C1"/>
    <w:rsid w:val="00A86960"/>
    <w:rsid w:val="00A86BC9"/>
    <w:rsid w:val="00A94832"/>
    <w:rsid w:val="00A94F2F"/>
    <w:rsid w:val="00A95540"/>
    <w:rsid w:val="00A97FF4"/>
    <w:rsid w:val="00AA39DF"/>
    <w:rsid w:val="00AA3B40"/>
    <w:rsid w:val="00AA5903"/>
    <w:rsid w:val="00AB0531"/>
    <w:rsid w:val="00AB329C"/>
    <w:rsid w:val="00AB6BAC"/>
    <w:rsid w:val="00AC3DFC"/>
    <w:rsid w:val="00AC4DBC"/>
    <w:rsid w:val="00AD3A52"/>
    <w:rsid w:val="00AD4B1B"/>
    <w:rsid w:val="00AD5596"/>
    <w:rsid w:val="00AD5C04"/>
    <w:rsid w:val="00AD693C"/>
    <w:rsid w:val="00AE278A"/>
    <w:rsid w:val="00AE464D"/>
    <w:rsid w:val="00AE6155"/>
    <w:rsid w:val="00AE7429"/>
    <w:rsid w:val="00AE7AF0"/>
    <w:rsid w:val="00AF0CE3"/>
    <w:rsid w:val="00B0577E"/>
    <w:rsid w:val="00B0696E"/>
    <w:rsid w:val="00B112AD"/>
    <w:rsid w:val="00B15C05"/>
    <w:rsid w:val="00B23C11"/>
    <w:rsid w:val="00B32365"/>
    <w:rsid w:val="00B34AB6"/>
    <w:rsid w:val="00B34FC6"/>
    <w:rsid w:val="00B43684"/>
    <w:rsid w:val="00B6249A"/>
    <w:rsid w:val="00B63444"/>
    <w:rsid w:val="00B7116B"/>
    <w:rsid w:val="00B74C88"/>
    <w:rsid w:val="00B80D61"/>
    <w:rsid w:val="00B84903"/>
    <w:rsid w:val="00B86DD4"/>
    <w:rsid w:val="00B9140A"/>
    <w:rsid w:val="00B9237F"/>
    <w:rsid w:val="00BA15FE"/>
    <w:rsid w:val="00BA376E"/>
    <w:rsid w:val="00BA6225"/>
    <w:rsid w:val="00BA68E1"/>
    <w:rsid w:val="00BA7D0C"/>
    <w:rsid w:val="00BC0234"/>
    <w:rsid w:val="00BC181C"/>
    <w:rsid w:val="00BC34CB"/>
    <w:rsid w:val="00BC48B8"/>
    <w:rsid w:val="00BC6F2F"/>
    <w:rsid w:val="00BD2554"/>
    <w:rsid w:val="00BD30C2"/>
    <w:rsid w:val="00BD3465"/>
    <w:rsid w:val="00BE35F6"/>
    <w:rsid w:val="00BE5C7E"/>
    <w:rsid w:val="00BF7953"/>
    <w:rsid w:val="00C00E42"/>
    <w:rsid w:val="00C01C04"/>
    <w:rsid w:val="00C05E38"/>
    <w:rsid w:val="00C07B89"/>
    <w:rsid w:val="00C14FBD"/>
    <w:rsid w:val="00C15A8A"/>
    <w:rsid w:val="00C2028E"/>
    <w:rsid w:val="00C21CD5"/>
    <w:rsid w:val="00C31776"/>
    <w:rsid w:val="00C35B74"/>
    <w:rsid w:val="00C3623B"/>
    <w:rsid w:val="00C37BBB"/>
    <w:rsid w:val="00C402C9"/>
    <w:rsid w:val="00C4546E"/>
    <w:rsid w:val="00C4566A"/>
    <w:rsid w:val="00C51156"/>
    <w:rsid w:val="00C52C54"/>
    <w:rsid w:val="00C61106"/>
    <w:rsid w:val="00C61C86"/>
    <w:rsid w:val="00C64A53"/>
    <w:rsid w:val="00C6512D"/>
    <w:rsid w:val="00C71E25"/>
    <w:rsid w:val="00C73723"/>
    <w:rsid w:val="00C74DF0"/>
    <w:rsid w:val="00C811B9"/>
    <w:rsid w:val="00C85AD2"/>
    <w:rsid w:val="00C9136F"/>
    <w:rsid w:val="00C929CD"/>
    <w:rsid w:val="00C92E61"/>
    <w:rsid w:val="00CA0299"/>
    <w:rsid w:val="00CA11F2"/>
    <w:rsid w:val="00CA1CEB"/>
    <w:rsid w:val="00CA24B1"/>
    <w:rsid w:val="00CA454B"/>
    <w:rsid w:val="00CA4DDE"/>
    <w:rsid w:val="00CA5718"/>
    <w:rsid w:val="00CA58B6"/>
    <w:rsid w:val="00CA60E5"/>
    <w:rsid w:val="00CA69B1"/>
    <w:rsid w:val="00CA78CF"/>
    <w:rsid w:val="00CA7DF2"/>
    <w:rsid w:val="00CB2731"/>
    <w:rsid w:val="00CB7BF9"/>
    <w:rsid w:val="00CC0B9C"/>
    <w:rsid w:val="00CC3A7A"/>
    <w:rsid w:val="00CD0B28"/>
    <w:rsid w:val="00CD7B72"/>
    <w:rsid w:val="00CD7CBB"/>
    <w:rsid w:val="00CE61F6"/>
    <w:rsid w:val="00CF1F74"/>
    <w:rsid w:val="00CF4D24"/>
    <w:rsid w:val="00CF6069"/>
    <w:rsid w:val="00D00719"/>
    <w:rsid w:val="00D05EE3"/>
    <w:rsid w:val="00D15AE8"/>
    <w:rsid w:val="00D21C97"/>
    <w:rsid w:val="00D32D97"/>
    <w:rsid w:val="00D3327A"/>
    <w:rsid w:val="00D349D5"/>
    <w:rsid w:val="00D34DB8"/>
    <w:rsid w:val="00D36118"/>
    <w:rsid w:val="00D40D87"/>
    <w:rsid w:val="00D461C6"/>
    <w:rsid w:val="00D473DB"/>
    <w:rsid w:val="00D51456"/>
    <w:rsid w:val="00D5192C"/>
    <w:rsid w:val="00D51969"/>
    <w:rsid w:val="00D624B3"/>
    <w:rsid w:val="00D64991"/>
    <w:rsid w:val="00D67310"/>
    <w:rsid w:val="00D71DB1"/>
    <w:rsid w:val="00D74DCA"/>
    <w:rsid w:val="00D80299"/>
    <w:rsid w:val="00D81B21"/>
    <w:rsid w:val="00D91D86"/>
    <w:rsid w:val="00D93F4C"/>
    <w:rsid w:val="00D95CCC"/>
    <w:rsid w:val="00D96598"/>
    <w:rsid w:val="00DA1589"/>
    <w:rsid w:val="00DA185A"/>
    <w:rsid w:val="00DB1346"/>
    <w:rsid w:val="00DB2F99"/>
    <w:rsid w:val="00DB3313"/>
    <w:rsid w:val="00DC078B"/>
    <w:rsid w:val="00DC4709"/>
    <w:rsid w:val="00DC4EAC"/>
    <w:rsid w:val="00DD1A45"/>
    <w:rsid w:val="00DD50A5"/>
    <w:rsid w:val="00DE1EEE"/>
    <w:rsid w:val="00DE40C1"/>
    <w:rsid w:val="00DE5387"/>
    <w:rsid w:val="00DE5CED"/>
    <w:rsid w:val="00DE6B30"/>
    <w:rsid w:val="00DE7C4A"/>
    <w:rsid w:val="00DF2BF8"/>
    <w:rsid w:val="00DF3B5B"/>
    <w:rsid w:val="00DF43C5"/>
    <w:rsid w:val="00E01959"/>
    <w:rsid w:val="00E0551E"/>
    <w:rsid w:val="00E05633"/>
    <w:rsid w:val="00E070BC"/>
    <w:rsid w:val="00E16744"/>
    <w:rsid w:val="00E2295A"/>
    <w:rsid w:val="00E23499"/>
    <w:rsid w:val="00E26E2B"/>
    <w:rsid w:val="00E31250"/>
    <w:rsid w:val="00E41CC3"/>
    <w:rsid w:val="00E61D76"/>
    <w:rsid w:val="00E62D2B"/>
    <w:rsid w:val="00E63868"/>
    <w:rsid w:val="00E64CC2"/>
    <w:rsid w:val="00E6543C"/>
    <w:rsid w:val="00E66BD7"/>
    <w:rsid w:val="00E72219"/>
    <w:rsid w:val="00E77173"/>
    <w:rsid w:val="00E77AAF"/>
    <w:rsid w:val="00E82569"/>
    <w:rsid w:val="00E86E2E"/>
    <w:rsid w:val="00E92427"/>
    <w:rsid w:val="00E92E41"/>
    <w:rsid w:val="00EA6721"/>
    <w:rsid w:val="00EA7C37"/>
    <w:rsid w:val="00EA7D52"/>
    <w:rsid w:val="00EB0358"/>
    <w:rsid w:val="00EB1B19"/>
    <w:rsid w:val="00EB3490"/>
    <w:rsid w:val="00EB3DB2"/>
    <w:rsid w:val="00EC246B"/>
    <w:rsid w:val="00EC490F"/>
    <w:rsid w:val="00EC569E"/>
    <w:rsid w:val="00EC7552"/>
    <w:rsid w:val="00ED30E6"/>
    <w:rsid w:val="00ED565E"/>
    <w:rsid w:val="00ED69DF"/>
    <w:rsid w:val="00EE6B29"/>
    <w:rsid w:val="00EE7B87"/>
    <w:rsid w:val="00EF2FE9"/>
    <w:rsid w:val="00EF5E86"/>
    <w:rsid w:val="00EF7437"/>
    <w:rsid w:val="00F07898"/>
    <w:rsid w:val="00F07E52"/>
    <w:rsid w:val="00F10538"/>
    <w:rsid w:val="00F14F68"/>
    <w:rsid w:val="00F15DBC"/>
    <w:rsid w:val="00F16D91"/>
    <w:rsid w:val="00F20484"/>
    <w:rsid w:val="00F22E83"/>
    <w:rsid w:val="00F24B00"/>
    <w:rsid w:val="00F2541D"/>
    <w:rsid w:val="00F31226"/>
    <w:rsid w:val="00F43CAF"/>
    <w:rsid w:val="00F46942"/>
    <w:rsid w:val="00F50A75"/>
    <w:rsid w:val="00F5178E"/>
    <w:rsid w:val="00F51A9E"/>
    <w:rsid w:val="00F530D8"/>
    <w:rsid w:val="00F5354A"/>
    <w:rsid w:val="00F53E08"/>
    <w:rsid w:val="00F64D04"/>
    <w:rsid w:val="00F65712"/>
    <w:rsid w:val="00F65DE3"/>
    <w:rsid w:val="00F710E5"/>
    <w:rsid w:val="00F800BC"/>
    <w:rsid w:val="00F8132C"/>
    <w:rsid w:val="00F81FD7"/>
    <w:rsid w:val="00F83D37"/>
    <w:rsid w:val="00F8499B"/>
    <w:rsid w:val="00F861FA"/>
    <w:rsid w:val="00F8730D"/>
    <w:rsid w:val="00F93DCA"/>
    <w:rsid w:val="00FA11A1"/>
    <w:rsid w:val="00FA24BD"/>
    <w:rsid w:val="00FB4706"/>
    <w:rsid w:val="00FB494D"/>
    <w:rsid w:val="00FC2893"/>
    <w:rsid w:val="00FC581A"/>
    <w:rsid w:val="00FD1D24"/>
    <w:rsid w:val="00FD39A9"/>
    <w:rsid w:val="00FD610C"/>
    <w:rsid w:val="00FD7A9B"/>
    <w:rsid w:val="00FE06D6"/>
    <w:rsid w:val="00FE271E"/>
    <w:rsid w:val="00FE5F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14:docId w14:val="389A902A"/>
  <w15:docId w15:val="{B496C909-0A6D-4453-B620-21E1850BA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1FD7"/>
    <w:pPr>
      <w:widowControl w:val="0"/>
      <w:jc w:val="both"/>
    </w:pPr>
  </w:style>
  <w:style w:type="paragraph" w:styleId="1">
    <w:name w:val="heading 1"/>
    <w:basedOn w:val="a0"/>
    <w:next w:val="a0"/>
    <w:link w:val="10"/>
    <w:uiPriority w:val="9"/>
    <w:qFormat/>
    <w:rsid w:val="008167C9"/>
    <w:pPr>
      <w:widowControl/>
      <w:numPr>
        <w:numId w:val="1"/>
      </w:numPr>
      <w:pBdr>
        <w:bottom w:val="thinThickSmallGap" w:sz="12" w:space="1" w:color="1F4E79" w:themeColor="accent1" w:themeShade="80"/>
      </w:pBdr>
      <w:spacing w:before="240" w:after="240"/>
      <w:jc w:val="left"/>
      <w:outlineLvl w:val="0"/>
    </w:pPr>
    <w:rPr>
      <w:rFonts w:asciiTheme="majorHAnsi" w:eastAsiaTheme="majorEastAsia" w:hAnsiTheme="majorHAnsi" w:cstheme="majorBidi"/>
      <w:caps/>
      <w:color w:val="1F4E79" w:themeColor="accent1" w:themeShade="80"/>
      <w:spacing w:val="20"/>
      <w:kern w:val="0"/>
      <w:sz w:val="28"/>
      <w:szCs w:val="28"/>
    </w:rPr>
  </w:style>
  <w:style w:type="paragraph" w:styleId="2">
    <w:name w:val="heading 2"/>
    <w:basedOn w:val="a0"/>
    <w:next w:val="a0"/>
    <w:link w:val="20"/>
    <w:autoRedefine/>
    <w:uiPriority w:val="9"/>
    <w:unhideWhenUsed/>
    <w:qFormat/>
    <w:rsid w:val="008167C9"/>
    <w:pPr>
      <w:widowControl/>
      <w:numPr>
        <w:ilvl w:val="1"/>
        <w:numId w:val="1"/>
      </w:numPr>
      <w:pBdr>
        <w:bottom w:val="single" w:sz="4" w:space="1" w:color="1F4E79" w:themeColor="accent1" w:themeShade="80"/>
      </w:pBdr>
      <w:spacing w:before="400" w:after="200"/>
      <w:ind w:leftChars="100" w:left="618" w:rightChars="100" w:right="193" w:hanging="425"/>
      <w:jc w:val="left"/>
      <w:outlineLvl w:val="1"/>
    </w:pPr>
    <w:rPr>
      <w:rFonts w:asciiTheme="majorHAnsi" w:eastAsiaTheme="majorEastAsia" w:hAnsiTheme="majorHAnsi" w:cstheme="majorBidi"/>
      <w:caps/>
      <w:color w:val="1F4E79" w:themeColor="accent1" w:themeShade="80"/>
      <w:spacing w:val="15"/>
      <w:kern w:val="0"/>
      <w:sz w:val="24"/>
      <w:szCs w:val="24"/>
    </w:rPr>
  </w:style>
  <w:style w:type="paragraph" w:styleId="3">
    <w:name w:val="heading 3"/>
    <w:basedOn w:val="a0"/>
    <w:next w:val="a0"/>
    <w:link w:val="30"/>
    <w:uiPriority w:val="9"/>
    <w:unhideWhenUsed/>
    <w:qFormat/>
    <w:rsid w:val="00CB2731"/>
    <w:pPr>
      <w:widowControl/>
      <w:numPr>
        <w:ilvl w:val="2"/>
        <w:numId w:val="1"/>
      </w:numPr>
      <w:pBdr>
        <w:top w:val="dotted" w:sz="4" w:space="1" w:color="1F4E79" w:themeColor="accent1" w:themeShade="80"/>
        <w:bottom w:val="dotted" w:sz="4" w:space="1" w:color="1F4E79" w:themeColor="accent1" w:themeShade="80"/>
      </w:pBdr>
      <w:spacing w:before="300" w:after="200" w:line="252" w:lineRule="auto"/>
      <w:ind w:leftChars="100" w:left="415" w:rightChars="100" w:right="100"/>
      <w:jc w:val="left"/>
      <w:outlineLvl w:val="2"/>
    </w:pPr>
    <w:rPr>
      <w:rFonts w:asciiTheme="majorHAnsi" w:eastAsiaTheme="majorEastAsia" w:hAnsiTheme="majorHAnsi" w:cstheme="majorBidi"/>
      <w:caps/>
      <w:color w:val="1F4E79" w:themeColor="accent1" w:themeShade="80"/>
      <w:kern w:val="0"/>
      <w:sz w:val="24"/>
      <w:szCs w:val="24"/>
    </w:rPr>
  </w:style>
  <w:style w:type="paragraph" w:styleId="4">
    <w:name w:val="heading 4"/>
    <w:basedOn w:val="a0"/>
    <w:next w:val="a0"/>
    <w:link w:val="40"/>
    <w:uiPriority w:val="9"/>
    <w:unhideWhenUsed/>
    <w:qFormat/>
    <w:rsid w:val="00A95540"/>
    <w:pPr>
      <w:widowControl/>
      <w:numPr>
        <w:ilvl w:val="3"/>
        <w:numId w:val="1"/>
      </w:numPr>
      <w:pBdr>
        <w:bottom w:val="dotted" w:sz="4" w:space="1" w:color="1F4E79" w:themeColor="accent1" w:themeShade="80"/>
      </w:pBdr>
      <w:spacing w:after="120" w:line="252" w:lineRule="auto"/>
      <w:ind w:left="1219"/>
      <w:jc w:val="left"/>
      <w:outlineLvl w:val="3"/>
    </w:pPr>
    <w:rPr>
      <w:rFonts w:asciiTheme="majorHAnsi" w:eastAsiaTheme="majorEastAsia" w:hAnsiTheme="majorHAnsi" w:cstheme="majorBidi"/>
      <w:caps/>
      <w:color w:val="1F4E79" w:themeColor="accent1" w:themeShade="80"/>
      <w:spacing w:val="10"/>
      <w:kern w:val="0"/>
      <w:sz w:val="24"/>
    </w:rPr>
  </w:style>
  <w:style w:type="paragraph" w:styleId="5">
    <w:name w:val="heading 5"/>
    <w:basedOn w:val="a0"/>
    <w:next w:val="a0"/>
    <w:link w:val="50"/>
    <w:uiPriority w:val="9"/>
    <w:semiHidden/>
    <w:unhideWhenUsed/>
    <w:qFormat/>
    <w:rsid w:val="00925BFF"/>
    <w:pPr>
      <w:widowControl/>
      <w:numPr>
        <w:ilvl w:val="4"/>
        <w:numId w:val="1"/>
      </w:numPr>
      <w:spacing w:before="320" w:after="120" w:line="252" w:lineRule="auto"/>
      <w:jc w:val="center"/>
      <w:outlineLvl w:val="4"/>
    </w:pPr>
    <w:rPr>
      <w:rFonts w:asciiTheme="majorHAnsi" w:eastAsiaTheme="majorEastAsia" w:hAnsiTheme="majorHAnsi" w:cstheme="majorBidi"/>
      <w:caps/>
      <w:color w:val="823B0B" w:themeColor="accent2" w:themeShade="7F"/>
      <w:spacing w:val="10"/>
      <w:kern w:val="0"/>
      <w:sz w:val="24"/>
    </w:rPr>
  </w:style>
  <w:style w:type="paragraph" w:styleId="6">
    <w:name w:val="heading 6"/>
    <w:basedOn w:val="a0"/>
    <w:next w:val="a0"/>
    <w:link w:val="60"/>
    <w:uiPriority w:val="9"/>
    <w:semiHidden/>
    <w:unhideWhenUsed/>
    <w:qFormat/>
    <w:rsid w:val="00925BFF"/>
    <w:pPr>
      <w:widowControl/>
      <w:numPr>
        <w:ilvl w:val="5"/>
        <w:numId w:val="1"/>
      </w:numPr>
      <w:spacing w:after="120" w:line="252" w:lineRule="auto"/>
      <w:jc w:val="center"/>
      <w:outlineLvl w:val="5"/>
    </w:pPr>
    <w:rPr>
      <w:rFonts w:asciiTheme="majorHAnsi" w:eastAsiaTheme="majorEastAsia" w:hAnsiTheme="majorHAnsi" w:cstheme="majorBidi"/>
      <w:caps/>
      <w:color w:val="C45911" w:themeColor="accent2" w:themeShade="BF"/>
      <w:spacing w:val="10"/>
      <w:kern w:val="0"/>
      <w:sz w:val="24"/>
    </w:rPr>
  </w:style>
  <w:style w:type="paragraph" w:styleId="7">
    <w:name w:val="heading 7"/>
    <w:basedOn w:val="a0"/>
    <w:next w:val="a0"/>
    <w:link w:val="70"/>
    <w:uiPriority w:val="9"/>
    <w:semiHidden/>
    <w:unhideWhenUsed/>
    <w:qFormat/>
    <w:rsid w:val="00925BFF"/>
    <w:pPr>
      <w:widowControl/>
      <w:numPr>
        <w:ilvl w:val="6"/>
        <w:numId w:val="1"/>
      </w:numPr>
      <w:spacing w:after="120" w:line="252" w:lineRule="auto"/>
      <w:jc w:val="center"/>
      <w:outlineLvl w:val="6"/>
    </w:pPr>
    <w:rPr>
      <w:rFonts w:asciiTheme="majorHAnsi" w:eastAsiaTheme="majorEastAsia" w:hAnsiTheme="majorHAnsi" w:cstheme="majorBidi"/>
      <w:i/>
      <w:iCs/>
      <w:caps/>
      <w:color w:val="C45911" w:themeColor="accent2" w:themeShade="BF"/>
      <w:spacing w:val="10"/>
      <w:kern w:val="0"/>
      <w:sz w:val="24"/>
    </w:rPr>
  </w:style>
  <w:style w:type="paragraph" w:styleId="8">
    <w:name w:val="heading 8"/>
    <w:basedOn w:val="a0"/>
    <w:next w:val="a0"/>
    <w:link w:val="80"/>
    <w:uiPriority w:val="9"/>
    <w:semiHidden/>
    <w:unhideWhenUsed/>
    <w:qFormat/>
    <w:rsid w:val="00925BFF"/>
    <w:pPr>
      <w:widowControl/>
      <w:numPr>
        <w:ilvl w:val="7"/>
        <w:numId w:val="1"/>
      </w:numPr>
      <w:spacing w:after="120" w:line="252" w:lineRule="auto"/>
      <w:jc w:val="center"/>
      <w:outlineLvl w:val="7"/>
    </w:pPr>
    <w:rPr>
      <w:rFonts w:asciiTheme="majorHAnsi" w:eastAsiaTheme="majorEastAsia" w:hAnsiTheme="majorHAnsi" w:cstheme="majorBidi"/>
      <w:caps/>
      <w:spacing w:val="10"/>
      <w:kern w:val="0"/>
      <w:sz w:val="20"/>
      <w:szCs w:val="20"/>
    </w:rPr>
  </w:style>
  <w:style w:type="paragraph" w:styleId="9">
    <w:name w:val="heading 9"/>
    <w:basedOn w:val="a0"/>
    <w:next w:val="a0"/>
    <w:link w:val="90"/>
    <w:uiPriority w:val="9"/>
    <w:semiHidden/>
    <w:unhideWhenUsed/>
    <w:qFormat/>
    <w:rsid w:val="00925BFF"/>
    <w:pPr>
      <w:widowControl/>
      <w:numPr>
        <w:ilvl w:val="8"/>
        <w:numId w:val="1"/>
      </w:numPr>
      <w:spacing w:after="120" w:line="252" w:lineRule="auto"/>
      <w:jc w:val="center"/>
      <w:outlineLvl w:val="8"/>
    </w:pPr>
    <w:rPr>
      <w:rFonts w:asciiTheme="majorHAnsi" w:eastAsiaTheme="majorEastAsia" w:hAnsiTheme="majorHAnsi" w:cstheme="majorBidi"/>
      <w:i/>
      <w:iCs/>
      <w:caps/>
      <w:spacing w:val="10"/>
      <w:kern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2B63E1"/>
    <w:rPr>
      <w:kern w:val="0"/>
      <w:sz w:val="22"/>
    </w:rPr>
  </w:style>
  <w:style w:type="character" w:customStyle="1" w:styleId="a5">
    <w:name w:val="行間詰め (文字)"/>
    <w:basedOn w:val="a1"/>
    <w:link w:val="a4"/>
    <w:uiPriority w:val="1"/>
    <w:rsid w:val="002B63E1"/>
    <w:rPr>
      <w:kern w:val="0"/>
      <w:sz w:val="22"/>
    </w:rPr>
  </w:style>
  <w:style w:type="paragraph" w:styleId="a6">
    <w:name w:val="header"/>
    <w:basedOn w:val="a0"/>
    <w:link w:val="a7"/>
    <w:uiPriority w:val="99"/>
    <w:unhideWhenUsed/>
    <w:rsid w:val="002B63E1"/>
    <w:pPr>
      <w:tabs>
        <w:tab w:val="center" w:pos="4252"/>
        <w:tab w:val="right" w:pos="8504"/>
      </w:tabs>
      <w:snapToGrid w:val="0"/>
    </w:pPr>
  </w:style>
  <w:style w:type="character" w:customStyle="1" w:styleId="a7">
    <w:name w:val="ヘッダー (文字)"/>
    <w:basedOn w:val="a1"/>
    <w:link w:val="a6"/>
    <w:uiPriority w:val="99"/>
    <w:rsid w:val="002B63E1"/>
  </w:style>
  <w:style w:type="paragraph" w:styleId="a8">
    <w:name w:val="footer"/>
    <w:basedOn w:val="a0"/>
    <w:link w:val="a9"/>
    <w:uiPriority w:val="99"/>
    <w:unhideWhenUsed/>
    <w:rsid w:val="002B63E1"/>
    <w:pPr>
      <w:tabs>
        <w:tab w:val="center" w:pos="4252"/>
        <w:tab w:val="right" w:pos="8504"/>
      </w:tabs>
      <w:snapToGrid w:val="0"/>
    </w:pPr>
  </w:style>
  <w:style w:type="character" w:customStyle="1" w:styleId="a9">
    <w:name w:val="フッター (文字)"/>
    <w:basedOn w:val="a1"/>
    <w:link w:val="a8"/>
    <w:uiPriority w:val="99"/>
    <w:rsid w:val="002B63E1"/>
  </w:style>
  <w:style w:type="character" w:customStyle="1" w:styleId="10">
    <w:name w:val="見出し 1 (文字)"/>
    <w:basedOn w:val="a1"/>
    <w:link w:val="1"/>
    <w:uiPriority w:val="9"/>
    <w:rsid w:val="008167C9"/>
    <w:rPr>
      <w:rFonts w:asciiTheme="majorHAnsi" w:eastAsiaTheme="majorEastAsia" w:hAnsiTheme="majorHAnsi" w:cstheme="majorBidi"/>
      <w:caps/>
      <w:color w:val="1F4E79" w:themeColor="accent1" w:themeShade="80"/>
      <w:spacing w:val="20"/>
      <w:kern w:val="0"/>
      <w:sz w:val="28"/>
      <w:szCs w:val="28"/>
    </w:rPr>
  </w:style>
  <w:style w:type="character" w:customStyle="1" w:styleId="20">
    <w:name w:val="見出し 2 (文字)"/>
    <w:basedOn w:val="a1"/>
    <w:link w:val="2"/>
    <w:uiPriority w:val="9"/>
    <w:rsid w:val="008167C9"/>
    <w:rPr>
      <w:rFonts w:asciiTheme="majorHAnsi" w:eastAsiaTheme="majorEastAsia" w:hAnsiTheme="majorHAnsi" w:cstheme="majorBidi"/>
      <w:caps/>
      <w:color w:val="1F4E79" w:themeColor="accent1" w:themeShade="80"/>
      <w:spacing w:val="15"/>
      <w:kern w:val="0"/>
      <w:sz w:val="24"/>
      <w:szCs w:val="24"/>
    </w:rPr>
  </w:style>
  <w:style w:type="character" w:customStyle="1" w:styleId="30">
    <w:name w:val="見出し 3 (文字)"/>
    <w:basedOn w:val="a1"/>
    <w:link w:val="3"/>
    <w:uiPriority w:val="9"/>
    <w:rsid w:val="00CB2731"/>
    <w:rPr>
      <w:rFonts w:asciiTheme="majorHAnsi" w:eastAsiaTheme="majorEastAsia" w:hAnsiTheme="majorHAnsi" w:cstheme="majorBidi"/>
      <w:caps/>
      <w:color w:val="1F4E79" w:themeColor="accent1" w:themeShade="80"/>
      <w:kern w:val="0"/>
      <w:sz w:val="24"/>
      <w:szCs w:val="24"/>
    </w:rPr>
  </w:style>
  <w:style w:type="character" w:customStyle="1" w:styleId="40">
    <w:name w:val="見出し 4 (文字)"/>
    <w:basedOn w:val="a1"/>
    <w:link w:val="4"/>
    <w:uiPriority w:val="9"/>
    <w:rsid w:val="00A95540"/>
    <w:rPr>
      <w:rFonts w:asciiTheme="majorHAnsi" w:eastAsiaTheme="majorEastAsia" w:hAnsiTheme="majorHAnsi" w:cstheme="majorBidi"/>
      <w:caps/>
      <w:color w:val="1F4E79" w:themeColor="accent1" w:themeShade="80"/>
      <w:spacing w:val="10"/>
      <w:kern w:val="0"/>
      <w:sz w:val="24"/>
    </w:rPr>
  </w:style>
  <w:style w:type="character" w:customStyle="1" w:styleId="50">
    <w:name w:val="見出し 5 (文字)"/>
    <w:basedOn w:val="a1"/>
    <w:link w:val="5"/>
    <w:uiPriority w:val="9"/>
    <w:semiHidden/>
    <w:rsid w:val="00925BFF"/>
    <w:rPr>
      <w:rFonts w:asciiTheme="majorHAnsi" w:eastAsiaTheme="majorEastAsia" w:hAnsiTheme="majorHAnsi" w:cstheme="majorBidi"/>
      <w:caps/>
      <w:color w:val="823B0B" w:themeColor="accent2" w:themeShade="7F"/>
      <w:spacing w:val="10"/>
      <w:kern w:val="0"/>
      <w:sz w:val="24"/>
    </w:rPr>
  </w:style>
  <w:style w:type="character" w:customStyle="1" w:styleId="60">
    <w:name w:val="見出し 6 (文字)"/>
    <w:basedOn w:val="a1"/>
    <w:link w:val="6"/>
    <w:uiPriority w:val="9"/>
    <w:semiHidden/>
    <w:rsid w:val="00925BFF"/>
    <w:rPr>
      <w:rFonts w:asciiTheme="majorHAnsi" w:eastAsiaTheme="majorEastAsia" w:hAnsiTheme="majorHAnsi" w:cstheme="majorBidi"/>
      <w:caps/>
      <w:color w:val="C45911" w:themeColor="accent2" w:themeShade="BF"/>
      <w:spacing w:val="10"/>
      <w:kern w:val="0"/>
      <w:sz w:val="24"/>
    </w:rPr>
  </w:style>
  <w:style w:type="character" w:customStyle="1" w:styleId="70">
    <w:name w:val="見出し 7 (文字)"/>
    <w:basedOn w:val="a1"/>
    <w:link w:val="7"/>
    <w:uiPriority w:val="9"/>
    <w:semiHidden/>
    <w:rsid w:val="00925BFF"/>
    <w:rPr>
      <w:rFonts w:asciiTheme="majorHAnsi" w:eastAsiaTheme="majorEastAsia" w:hAnsiTheme="majorHAnsi" w:cstheme="majorBidi"/>
      <w:i/>
      <w:iCs/>
      <w:caps/>
      <w:color w:val="C45911" w:themeColor="accent2" w:themeShade="BF"/>
      <w:spacing w:val="10"/>
      <w:kern w:val="0"/>
      <w:sz w:val="24"/>
    </w:rPr>
  </w:style>
  <w:style w:type="character" w:customStyle="1" w:styleId="80">
    <w:name w:val="見出し 8 (文字)"/>
    <w:basedOn w:val="a1"/>
    <w:link w:val="8"/>
    <w:uiPriority w:val="9"/>
    <w:semiHidden/>
    <w:rsid w:val="00925BFF"/>
    <w:rPr>
      <w:rFonts w:asciiTheme="majorHAnsi" w:eastAsiaTheme="majorEastAsia" w:hAnsiTheme="majorHAnsi" w:cstheme="majorBidi"/>
      <w:caps/>
      <w:spacing w:val="10"/>
      <w:kern w:val="0"/>
      <w:sz w:val="20"/>
      <w:szCs w:val="20"/>
    </w:rPr>
  </w:style>
  <w:style w:type="character" w:customStyle="1" w:styleId="90">
    <w:name w:val="見出し 9 (文字)"/>
    <w:basedOn w:val="a1"/>
    <w:link w:val="9"/>
    <w:uiPriority w:val="9"/>
    <w:semiHidden/>
    <w:rsid w:val="00925BFF"/>
    <w:rPr>
      <w:rFonts w:asciiTheme="majorHAnsi" w:eastAsiaTheme="majorEastAsia" w:hAnsiTheme="majorHAnsi" w:cstheme="majorBidi"/>
      <w:i/>
      <w:iCs/>
      <w:caps/>
      <w:spacing w:val="10"/>
      <w:kern w:val="0"/>
      <w:sz w:val="20"/>
      <w:szCs w:val="20"/>
    </w:rPr>
  </w:style>
  <w:style w:type="paragraph" w:styleId="a">
    <w:name w:val="List Paragraph"/>
    <w:basedOn w:val="a0"/>
    <w:autoRedefine/>
    <w:uiPriority w:val="34"/>
    <w:qFormat/>
    <w:rsid w:val="00F16D91"/>
    <w:pPr>
      <w:widowControl/>
      <w:numPr>
        <w:numId w:val="20"/>
      </w:numPr>
      <w:spacing w:after="200"/>
      <w:contextualSpacing/>
      <w:jc w:val="left"/>
    </w:pPr>
    <w:rPr>
      <w:rFonts w:asciiTheme="majorHAnsi" w:eastAsiaTheme="majorEastAsia" w:hAnsiTheme="majorHAnsi" w:cstheme="majorBidi"/>
      <w:color w:val="000000" w:themeColor="text1"/>
      <w:kern w:val="0"/>
    </w:rPr>
  </w:style>
  <w:style w:type="table" w:styleId="aa">
    <w:name w:val="Table Grid"/>
    <w:basedOn w:val="a2"/>
    <w:uiPriority w:val="39"/>
    <w:rsid w:val="00882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2"/>
    <w:next w:val="aa"/>
    <w:uiPriority w:val="39"/>
    <w:rsid w:val="00EB3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2"/>
    <w:next w:val="aa"/>
    <w:uiPriority w:val="39"/>
    <w:rsid w:val="00EB3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2"/>
    <w:next w:val="aa"/>
    <w:uiPriority w:val="39"/>
    <w:rsid w:val="007D1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a"/>
    <w:uiPriority w:val="39"/>
    <w:rsid w:val="00644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44DA1"/>
    <w:rPr>
      <w:sz w:val="18"/>
      <w:szCs w:val="18"/>
    </w:rPr>
  </w:style>
  <w:style w:type="paragraph" w:styleId="ac">
    <w:name w:val="annotation text"/>
    <w:basedOn w:val="a0"/>
    <w:link w:val="ad"/>
    <w:uiPriority w:val="99"/>
    <w:semiHidden/>
    <w:unhideWhenUsed/>
    <w:rsid w:val="00644DA1"/>
    <w:pPr>
      <w:jc w:val="left"/>
    </w:pPr>
  </w:style>
  <w:style w:type="character" w:customStyle="1" w:styleId="ad">
    <w:name w:val="コメント文字列 (文字)"/>
    <w:basedOn w:val="a1"/>
    <w:link w:val="ac"/>
    <w:uiPriority w:val="99"/>
    <w:semiHidden/>
    <w:rsid w:val="00644DA1"/>
  </w:style>
  <w:style w:type="paragraph" w:styleId="ae">
    <w:name w:val="Balloon Text"/>
    <w:basedOn w:val="a0"/>
    <w:link w:val="af"/>
    <w:uiPriority w:val="99"/>
    <w:semiHidden/>
    <w:unhideWhenUsed/>
    <w:rsid w:val="00644DA1"/>
    <w:rPr>
      <w:rFonts w:asciiTheme="majorHAnsi" w:eastAsiaTheme="majorEastAsia" w:hAnsiTheme="majorHAnsi" w:cstheme="majorBidi"/>
      <w:sz w:val="18"/>
      <w:szCs w:val="18"/>
    </w:rPr>
  </w:style>
  <w:style w:type="character" w:customStyle="1" w:styleId="af">
    <w:name w:val="吹き出し (文字)"/>
    <w:basedOn w:val="a1"/>
    <w:link w:val="ae"/>
    <w:uiPriority w:val="99"/>
    <w:semiHidden/>
    <w:rsid w:val="00644DA1"/>
    <w:rPr>
      <w:rFonts w:asciiTheme="majorHAnsi" w:eastAsiaTheme="majorEastAsia" w:hAnsiTheme="majorHAnsi" w:cstheme="majorBidi"/>
      <w:sz w:val="18"/>
      <w:szCs w:val="18"/>
    </w:rPr>
  </w:style>
  <w:style w:type="table" w:customStyle="1" w:styleId="51">
    <w:name w:val="表 (格子)5"/>
    <w:basedOn w:val="a2"/>
    <w:next w:val="aa"/>
    <w:uiPriority w:val="39"/>
    <w:rsid w:val="00644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annotation subject"/>
    <w:basedOn w:val="ac"/>
    <w:next w:val="ac"/>
    <w:link w:val="af1"/>
    <w:uiPriority w:val="99"/>
    <w:semiHidden/>
    <w:unhideWhenUsed/>
    <w:rsid w:val="00543848"/>
    <w:rPr>
      <w:b/>
      <w:bCs/>
    </w:rPr>
  </w:style>
  <w:style w:type="character" w:customStyle="1" w:styleId="af1">
    <w:name w:val="コメント内容 (文字)"/>
    <w:basedOn w:val="ad"/>
    <w:link w:val="af0"/>
    <w:uiPriority w:val="99"/>
    <w:semiHidden/>
    <w:rsid w:val="00543848"/>
    <w:rPr>
      <w:b/>
      <w:bCs/>
    </w:rPr>
  </w:style>
  <w:style w:type="paragraph" w:styleId="af2">
    <w:name w:val="TOC Heading"/>
    <w:basedOn w:val="1"/>
    <w:next w:val="a0"/>
    <w:uiPriority w:val="39"/>
    <w:unhideWhenUsed/>
    <w:qFormat/>
    <w:rsid w:val="00B112AD"/>
    <w:pPr>
      <w:keepNext/>
      <w:keepLines/>
      <w:numPr>
        <w:numId w:val="0"/>
      </w:numPr>
      <w:pBdr>
        <w:bottom w:val="none" w:sz="0" w:space="0" w:color="auto"/>
      </w:pBdr>
      <w:spacing w:after="0" w:line="259" w:lineRule="auto"/>
      <w:outlineLvl w:val="9"/>
    </w:pPr>
    <w:rPr>
      <w:caps w:val="0"/>
      <w:color w:val="2E74B5" w:themeColor="accent1" w:themeShade="BF"/>
      <w:spacing w:val="0"/>
      <w:sz w:val="32"/>
      <w:szCs w:val="32"/>
    </w:rPr>
  </w:style>
  <w:style w:type="paragraph" w:styleId="12">
    <w:name w:val="toc 1"/>
    <w:basedOn w:val="a0"/>
    <w:next w:val="a0"/>
    <w:autoRedefine/>
    <w:uiPriority w:val="39"/>
    <w:unhideWhenUsed/>
    <w:rsid w:val="00B112AD"/>
  </w:style>
  <w:style w:type="paragraph" w:styleId="22">
    <w:name w:val="toc 2"/>
    <w:basedOn w:val="a0"/>
    <w:next w:val="a0"/>
    <w:autoRedefine/>
    <w:uiPriority w:val="39"/>
    <w:unhideWhenUsed/>
    <w:rsid w:val="00B112AD"/>
    <w:pPr>
      <w:ind w:leftChars="100" w:left="210"/>
    </w:pPr>
  </w:style>
  <w:style w:type="paragraph" w:styleId="32">
    <w:name w:val="toc 3"/>
    <w:basedOn w:val="a0"/>
    <w:next w:val="a0"/>
    <w:autoRedefine/>
    <w:uiPriority w:val="39"/>
    <w:unhideWhenUsed/>
    <w:rsid w:val="00B112AD"/>
    <w:pPr>
      <w:ind w:leftChars="200" w:left="420"/>
    </w:pPr>
  </w:style>
  <w:style w:type="character" w:styleId="af3">
    <w:name w:val="Hyperlink"/>
    <w:basedOn w:val="a1"/>
    <w:uiPriority w:val="99"/>
    <w:unhideWhenUsed/>
    <w:rsid w:val="00B112AD"/>
    <w:rPr>
      <w:color w:val="0563C1" w:themeColor="hyperlink"/>
      <w:u w:val="single"/>
    </w:rPr>
  </w:style>
  <w:style w:type="character" w:styleId="af4">
    <w:name w:val="Strong"/>
    <w:uiPriority w:val="22"/>
    <w:qFormat/>
    <w:rsid w:val="00CB2731"/>
    <w:rPr>
      <w:b/>
      <w:bCs/>
      <w:color w:val="C45911" w:themeColor="accent2"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49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package" Target="embeddings/Microsoft_Excel_______2.xlsx"/><Relationship Id="rId26" Type="http://schemas.openxmlformats.org/officeDocument/2006/relationships/package" Target="embeddings/Microsoft_Excel_______6.xlsx"/><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package" Target="embeddings/Microsoft_Excel_______3.xlsx"/><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package" Target="embeddings/Microsoft_Excel_______5.xlsx"/><Relationship Id="rId32" Type="http://schemas.openxmlformats.org/officeDocument/2006/relationships/package" Target="embeddings/Microsoft_Excel_______9.xlsx"/><Relationship Id="rId5" Type="http://schemas.openxmlformats.org/officeDocument/2006/relationships/webSettings" Target="webSettings.xml"/><Relationship Id="rId15" Type="http://schemas.openxmlformats.org/officeDocument/2006/relationships/package" Target="embeddings/Microsoft_Excel_______1.xlsx"/><Relationship Id="rId23" Type="http://schemas.openxmlformats.org/officeDocument/2006/relationships/image" Target="media/image6.emf"/><Relationship Id="rId28" Type="http://schemas.openxmlformats.org/officeDocument/2006/relationships/package" Target="embeddings/Microsoft_Excel_______7.xlsx"/><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package" Target="embeddings/Microsoft_Excel_______4.xlsx"/><Relationship Id="rId27" Type="http://schemas.openxmlformats.org/officeDocument/2006/relationships/image" Target="media/image8.emf"/><Relationship Id="rId30" Type="http://schemas.openxmlformats.org/officeDocument/2006/relationships/package" Target="embeddings/Microsoft_Excel_______8.xls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FE411-4435-4963-86B5-65B9D8280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8615</TotalTime>
  <Pages>71</Pages>
  <Words>5684</Words>
  <Characters>32399</Characters>
  <Application>Microsoft Office Word</Application>
  <DocSecurity>0</DocSecurity>
  <Lines>269</Lines>
  <Paragraphs>76</Paragraphs>
  <ScaleCrop>false</ScaleCrop>
  <HeadingPairs>
    <vt:vector size="2" baseType="variant">
      <vt:variant>
        <vt:lpstr>タイトル</vt:lpstr>
      </vt:variant>
      <vt:variant>
        <vt:i4>1</vt:i4>
      </vt:variant>
    </vt:vector>
  </HeadingPairs>
  <TitlesOfParts>
    <vt:vector size="1" baseType="lpstr">
      <vt:lpstr>障害福祉サービス　の概要</vt:lpstr>
    </vt:vector>
  </TitlesOfParts>
  <Company>下関市情報政策課</Company>
  <LinksUpToDate>false</LinksUpToDate>
  <CharactersWithSpaces>38007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障害福祉サービス　の概要</dc:title>
  <dc:subject>令和３年　３月３０日</dc:subject>
  <dc:creator>下関市福祉部障害者支援課</dc:creator>
  <cp:lastModifiedBy>下関市情報政策課</cp:lastModifiedBy>
  <cp:revision>422</cp:revision>
  <cp:lastPrinted>2017-05-18T01:31:00Z</cp:lastPrinted>
  <dcterms:created xsi:type="dcterms:W3CDTF">2016-11-17T05:33:00Z</dcterms:created>
  <dcterms:modified xsi:type="dcterms:W3CDTF">2021-03-31T00:33:00Z</dcterms:modified>
</cp:coreProperties>
</file>