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様式第９号（第１５条関係）</w:t>
      </w:r>
    </w:p>
    <w:p>
      <w:pPr>
        <w:pStyle w:val="0"/>
        <w:spacing w:line="420" w:lineRule="exac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</w:t>
      </w:r>
      <w:r>
        <w:rPr>
          <w:rFonts w:hint="default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>月　　</w:t>
      </w:r>
      <w:r>
        <w:rPr>
          <w:rFonts w:hint="default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>日</w:t>
      </w:r>
      <w:r>
        <w:rPr>
          <w:rFonts w:hint="eastAsia"/>
          <w:color w:val="000000" w:themeColor="text1"/>
        </w:rPr>
        <w:t>　</w:t>
      </w:r>
    </w:p>
    <w:p>
      <w:pPr>
        <w:pStyle w:val="0"/>
        <w:spacing w:line="4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（宛先）下関市長</w:t>
      </w:r>
    </w:p>
    <w:p>
      <w:pPr>
        <w:pStyle w:val="0"/>
        <w:spacing w:line="420" w:lineRule="exact"/>
        <w:rPr>
          <w:rFonts w:hint="default"/>
          <w:color w:val="000000" w:themeColor="text1"/>
        </w:rPr>
      </w:pPr>
    </w:p>
    <w:p>
      <w:pPr>
        <w:pStyle w:val="0"/>
        <w:spacing w:line="420" w:lineRule="exact"/>
        <w:ind w:firstLine="2332" w:firstLineChars="9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届出者　郵便番号</w:t>
      </w:r>
    </w:p>
    <w:p>
      <w:pPr>
        <w:pStyle w:val="0"/>
        <w:spacing w:line="420" w:lineRule="exac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　　　　　　　　　　　　住所（又は所在地）</w:t>
      </w:r>
    </w:p>
    <w:p>
      <w:pPr>
        <w:pStyle w:val="0"/>
        <w:spacing w:line="420" w:lineRule="exact"/>
        <w:rPr>
          <w:rFonts w:hint="default"/>
          <w:color w:val="000000" w:themeColor="text1"/>
        </w:rPr>
      </w:pPr>
    </w:p>
    <w:p>
      <w:pPr>
        <w:pStyle w:val="0"/>
        <w:spacing w:line="420" w:lineRule="exact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</w:rPr>
        <w:t>　　　　　　　　　　　　　</w:t>
      </w:r>
      <w:r>
        <w:rPr>
          <w:rFonts w:hint="default"/>
          <w:color w:val="000000" w:themeColor="text1"/>
          <w:kern w:val="0"/>
        </w:rPr>
        <w:t>氏名</w:t>
      </w:r>
      <w:r>
        <w:rPr>
          <w:rFonts w:hint="eastAsia"/>
          <w:color w:val="000000" w:themeColor="text1"/>
          <w:kern w:val="0"/>
        </w:rPr>
        <w:t>（又は商号若しくは名称及び代表者の氏名）</w:t>
      </w:r>
    </w:p>
    <w:p>
      <w:pPr>
        <w:pStyle w:val="0"/>
        <w:spacing w:line="420" w:lineRule="exact"/>
        <w:jc w:val="right"/>
        <w:rPr>
          <w:rFonts w:hint="default"/>
          <w:color w:val="000000" w:themeColor="text1"/>
        </w:rPr>
      </w:pPr>
    </w:p>
    <w:p>
      <w:pPr>
        <w:pStyle w:val="0"/>
        <w:spacing w:line="4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電話番号</w:t>
      </w:r>
    </w:p>
    <w:p>
      <w:pPr>
        <w:pStyle w:val="0"/>
        <w:spacing w:line="420" w:lineRule="exact"/>
        <w:jc w:val="left"/>
        <w:rPr>
          <w:rFonts w:hint="default"/>
          <w:color w:val="000000" w:themeColor="text1"/>
        </w:rPr>
      </w:pPr>
    </w:p>
    <w:p>
      <w:pPr>
        <w:pStyle w:val="0"/>
        <w:spacing w:line="420" w:lineRule="exact"/>
        <w:jc w:val="center"/>
        <w:rPr>
          <w:rFonts w:hint="default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下関市空き家管理・流通促進支援事業完了届</w:t>
      </w:r>
    </w:p>
    <w:p>
      <w:pPr>
        <w:pStyle w:val="0"/>
        <w:spacing w:line="420" w:lineRule="exact"/>
        <w:jc w:val="left"/>
        <w:rPr>
          <w:rFonts w:hint="default"/>
          <w:color w:val="000000" w:themeColor="text1"/>
        </w:rPr>
      </w:pPr>
    </w:p>
    <w:p>
      <w:pPr>
        <w:pStyle w:val="0"/>
        <w:spacing w:line="420" w:lineRule="exact"/>
        <w:ind w:firstLine="1296" w:firstLineChars="5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日付け　　第</w:t>
      </w:r>
      <w:r>
        <w:rPr>
          <w:rFonts w:hint="default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>　　号で補助金交付決定（変更</w:t>
      </w:r>
      <w:r>
        <w:rPr>
          <w:rFonts w:hint="eastAsia"/>
          <w:color w:val="000000" w:themeColor="text1"/>
        </w:rPr>
        <w:t>決定</w:t>
      </w:r>
      <w:r>
        <w:rPr>
          <w:rFonts w:hint="default"/>
          <w:color w:val="000000" w:themeColor="text1"/>
        </w:rPr>
        <w:t>）の通知のあった下関市空き家管理・流通促進支援事業が</w:t>
      </w:r>
      <w:r>
        <w:rPr>
          <w:rFonts w:hint="eastAsia"/>
          <w:color w:val="000000" w:themeColor="text1"/>
        </w:rPr>
        <w:t>下記のとおり</w:t>
      </w:r>
      <w:r>
        <w:rPr>
          <w:rFonts w:hint="default"/>
          <w:color w:val="000000" w:themeColor="text1"/>
        </w:rPr>
        <w:t>完了したので、下関市空き家管理・流通促進支援事業補助金交付要綱第１</w:t>
      </w:r>
      <w:r>
        <w:rPr>
          <w:rFonts w:hint="eastAsia"/>
          <w:color w:val="000000" w:themeColor="text1"/>
        </w:rPr>
        <w:t>５</w:t>
      </w:r>
      <w:r>
        <w:rPr>
          <w:rFonts w:hint="default"/>
          <w:color w:val="000000" w:themeColor="text1"/>
        </w:rPr>
        <w:t>条の規定により添付書類を添えて</w:t>
      </w:r>
      <w:r>
        <w:rPr>
          <w:rFonts w:hint="eastAsia"/>
          <w:color w:val="000000" w:themeColor="text1"/>
        </w:rPr>
        <w:t>提出</w:t>
      </w:r>
      <w:r>
        <w:rPr>
          <w:rFonts w:hint="default"/>
          <w:color w:val="000000" w:themeColor="text1"/>
        </w:rPr>
        <w:t>します。</w:t>
      </w:r>
    </w:p>
    <w:p>
      <w:pPr>
        <w:pStyle w:val="19"/>
        <w:spacing w:line="4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spacing w:line="420" w:lineRule="exact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補助対象事業に要した経費</w:t>
      </w:r>
    </w:p>
    <w:p>
      <w:pPr>
        <w:pStyle w:val="0"/>
        <w:spacing w:line="420" w:lineRule="exact"/>
        <w:ind w:firstLine="777" w:firstLineChars="3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交付決定額　　　　　　　　　　　</w:t>
      </w:r>
      <w:r>
        <w:rPr>
          <w:rFonts w:hint="default"/>
          <w:color w:val="000000" w:themeColor="text1"/>
        </w:rPr>
        <w:t>円</w:t>
      </w:r>
    </w:p>
    <w:p>
      <w:pPr>
        <w:pStyle w:val="0"/>
        <w:spacing w:line="420" w:lineRule="exact"/>
        <w:ind w:firstLine="777" w:firstLineChars="3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補助金精算額　　　　　　　　　　</w:t>
      </w:r>
      <w:r>
        <w:rPr>
          <w:rFonts w:hint="default"/>
          <w:color w:val="000000" w:themeColor="text1"/>
        </w:rPr>
        <w:t>円</w:t>
      </w:r>
    </w:p>
    <w:p>
      <w:pPr>
        <w:pStyle w:val="0"/>
        <w:spacing w:line="420" w:lineRule="exact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</w:t>
      </w:r>
      <w:r>
        <w:rPr>
          <w:rFonts w:hint="default"/>
          <w:color w:val="000000" w:themeColor="text1"/>
        </w:rPr>
        <w:t>添付書類</w:t>
      </w:r>
    </w:p>
    <w:p>
      <w:pPr>
        <w:pStyle w:val="0"/>
        <w:spacing w:line="420" w:lineRule="exact"/>
        <w:ind w:firstLine="259" w:firstLineChars="100"/>
        <w:jc w:val="lef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 xml:space="preserve">(1) </w:t>
      </w:r>
      <w:r>
        <w:rPr>
          <w:rFonts w:hint="default"/>
          <w:color w:val="000000" w:themeColor="text1"/>
        </w:rPr>
        <w:t>事業実績報告書（様式第１</w:t>
      </w:r>
      <w:r>
        <w:rPr>
          <w:rFonts w:hint="eastAsia"/>
          <w:color w:val="000000" w:themeColor="text1"/>
        </w:rPr>
        <w:t>０</w:t>
      </w:r>
      <w:r>
        <w:rPr>
          <w:rFonts w:hint="default"/>
          <w:color w:val="000000" w:themeColor="text1"/>
        </w:rPr>
        <w:t>号）</w:t>
      </w:r>
    </w:p>
    <w:p>
      <w:pPr>
        <w:pStyle w:val="0"/>
        <w:spacing w:line="420" w:lineRule="exact"/>
        <w:ind w:left="518" w:leftChars="100" w:hanging="259" w:hangingChars="100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 xml:space="preserve">(2) </w:t>
      </w:r>
      <w:r>
        <w:rPr>
          <w:rFonts w:hint="default"/>
          <w:color w:val="000000" w:themeColor="text1"/>
        </w:rPr>
        <w:t>管理</w:t>
      </w:r>
      <w:r>
        <w:rPr>
          <w:rFonts w:hint="eastAsia"/>
          <w:color w:val="000000" w:themeColor="text1"/>
        </w:rPr>
        <w:t>業務に係る</w:t>
      </w:r>
      <w:r>
        <w:rPr>
          <w:rFonts w:hint="default"/>
          <w:color w:val="000000" w:themeColor="text1"/>
        </w:rPr>
        <w:t>契約書又は請書の写し</w:t>
      </w:r>
      <w:r>
        <w:rPr>
          <w:rFonts w:hint="eastAsia"/>
          <w:color w:val="000000" w:themeColor="text1"/>
        </w:rPr>
        <w:t>（管理業務の月額、実施期間及び実施内容が分かるもの）</w:t>
      </w:r>
    </w:p>
    <w:p>
      <w:pPr>
        <w:pStyle w:val="0"/>
        <w:spacing w:line="420" w:lineRule="exact"/>
        <w:ind w:left="518" w:leftChars="100" w:hanging="259" w:hanging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(3) </w:t>
      </w:r>
      <w:r>
        <w:rPr>
          <w:rFonts w:hint="eastAsia"/>
          <w:color w:val="000000" w:themeColor="text1"/>
        </w:rPr>
        <w:t>管理業務</w:t>
      </w:r>
      <w:r>
        <w:rPr>
          <w:rFonts w:hint="default"/>
          <w:color w:val="000000" w:themeColor="text1"/>
        </w:rPr>
        <w:t>に係る領収書の写し（口座振込等により領収書</w:t>
      </w:r>
      <w:r>
        <w:rPr>
          <w:rFonts w:hint="eastAsia"/>
          <w:color w:val="000000" w:themeColor="text1"/>
        </w:rPr>
        <w:t>の</w:t>
      </w:r>
      <w:r>
        <w:rPr>
          <w:rFonts w:hint="default"/>
          <w:color w:val="000000" w:themeColor="text1"/>
        </w:rPr>
        <w:t>交付</w:t>
      </w:r>
      <w:r>
        <w:rPr>
          <w:rFonts w:hint="eastAsia"/>
          <w:color w:val="000000" w:themeColor="text1"/>
        </w:rPr>
        <w:t>がない</w:t>
      </w:r>
      <w:r>
        <w:rPr>
          <w:rFonts w:hint="default"/>
          <w:color w:val="000000" w:themeColor="text1"/>
        </w:rPr>
        <w:t>場合は、</w:t>
      </w:r>
      <w:r>
        <w:rPr>
          <w:rFonts w:hint="eastAsia"/>
          <w:color w:val="000000" w:themeColor="text1"/>
        </w:rPr>
        <w:t>支払い状況</w:t>
      </w:r>
      <w:r>
        <w:rPr>
          <w:rFonts w:hint="default"/>
          <w:color w:val="000000" w:themeColor="text1"/>
        </w:rPr>
        <w:t>が分かるものとして、市長が認めた書類とする。）</w:t>
      </w:r>
    </w:p>
    <w:p>
      <w:pPr>
        <w:pStyle w:val="0"/>
        <w:spacing w:line="420" w:lineRule="exact"/>
        <w:ind w:left="518" w:leftChars="100" w:hanging="259" w:hanging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(4) </w:t>
      </w:r>
      <w:r>
        <w:rPr>
          <w:rFonts w:hint="eastAsia"/>
          <w:color w:val="000000" w:themeColor="text1"/>
        </w:rPr>
        <w:t>管理業務の実施報告書の写し</w:t>
      </w:r>
    </w:p>
    <w:p>
      <w:pPr>
        <w:pStyle w:val="0"/>
        <w:spacing w:line="420" w:lineRule="exact"/>
        <w:ind w:firstLine="259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(5) </w:t>
      </w:r>
      <w:r>
        <w:rPr>
          <w:rFonts w:hint="default"/>
          <w:color w:val="000000" w:themeColor="text1"/>
        </w:rPr>
        <w:t>その他市長が必要と認める書類</w:t>
      </w:r>
    </w:p>
    <w:p>
      <w:pPr>
        <w:pStyle w:val="0"/>
        <w:spacing w:line="420" w:lineRule="exact"/>
        <w:ind w:left="259" w:hanging="259" w:hangingChars="100"/>
        <w:rPr>
          <w:rFonts w:hint="default"/>
          <w:color w:val="000000" w:themeColor="text1"/>
        </w:rPr>
      </w:pPr>
    </w:p>
    <w:p>
      <w:pPr>
        <w:pStyle w:val="0"/>
        <w:spacing w:line="420" w:lineRule="exact"/>
        <w:ind w:left="259" w:hanging="259" w:hanging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※委任状を提出している場合は、受任者（宅地建物取引業者又は管理業者）が届出者となります。</w:t>
      </w:r>
      <w:bookmarkStart w:id="0" w:name="_MON_1421305258"/>
      <w:bookmarkEnd w:id="0"/>
      <w:bookmarkStart w:id="1" w:name="_GoBack"/>
      <w:bookmarkEnd w:id="1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Ｐ明朝ｩ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16</Pages>
  <Words>15</Words>
  <Characters>5054</Characters>
  <Application>JUST Note</Application>
  <Lines>1278</Lines>
  <Paragraphs>246</Paragraphs>
  <CharactersWithSpaces>6296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安藤　諒</cp:lastModifiedBy>
  <cp:lastPrinted>2016-02-01T05:23:00Z</cp:lastPrinted>
  <dcterms:created xsi:type="dcterms:W3CDTF">2016-10-06T06:33:00Z</dcterms:created>
  <dcterms:modified xsi:type="dcterms:W3CDTF">2021-03-23T08:30:19Z</dcterms:modified>
  <cp:revision>11</cp:revision>
</cp:coreProperties>
</file>