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（様式１）</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入札参加資格確認申請書</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下関市長　前田　晋太郎　様</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640" w:firstLineChars="1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申請者　</w:t>
      </w:r>
      <w:r>
        <w:rPr>
          <w:rFonts w:hint="eastAsia" w:asciiTheme="minorEastAsia" w:hAnsiTheme="minorEastAsia" w:eastAsiaTheme="minorEastAsia"/>
          <w:color w:val="000000" w:themeColor="text1"/>
          <w:spacing w:val="1"/>
          <w:w w:val="85"/>
          <w:kern w:val="0"/>
          <w:sz w:val="24"/>
          <w:fitText w:val="1440" w:id="1"/>
        </w:rPr>
        <w:t>住所又は所在</w:t>
      </w:r>
      <w:r>
        <w:rPr>
          <w:rFonts w:hint="eastAsia" w:asciiTheme="minorEastAsia" w:hAnsiTheme="minorEastAsia" w:eastAsiaTheme="minorEastAsia"/>
          <w:color w:val="000000" w:themeColor="text1"/>
          <w:spacing w:val="5"/>
          <w:w w:val="85"/>
          <w:kern w:val="0"/>
          <w:sz w:val="24"/>
          <w:fitText w:val="1440" w:id="1"/>
        </w:rPr>
        <w:t>地</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氏名又は名称</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pacing w:val="30"/>
          <w:kern w:val="0"/>
          <w:sz w:val="24"/>
          <w:fitText w:val="1440" w:id="2"/>
        </w:rPr>
        <w:t>代表者氏</w:t>
      </w:r>
      <w:r>
        <w:rPr>
          <w:rFonts w:hint="eastAsia" w:asciiTheme="minorEastAsia" w:hAnsiTheme="minorEastAsia" w:eastAsiaTheme="minorEastAsia"/>
          <w:color w:val="000000" w:themeColor="text1"/>
          <w:kern w:val="0"/>
          <w:sz w:val="24"/>
          <w:fitText w:val="1440" w:id="2"/>
        </w:rPr>
        <w:t>名</w:t>
      </w:r>
      <w:r>
        <w:rPr>
          <w:rFonts w:hint="eastAsia" w:asciiTheme="minorEastAsia" w:hAnsiTheme="minorEastAsia" w:eastAsiaTheme="minorEastAsia"/>
          <w:color w:val="000000" w:themeColor="text1"/>
          <w:sz w:val="24"/>
        </w:rPr>
        <w:t>　　　　　　　　　　　　　　印</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下記業務に係る入札に参加する資格について確認されたく、関係法令等を熟知の上、申請します。</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なお、公告に定めのある入札参加条件の各号をすべて満たしていること、並びに、この申請書の記載事項は、事実と相違ないことを誓約いたします。</w:t>
      </w:r>
    </w:p>
    <w:p>
      <w:pPr>
        <w:pStyle w:val="21"/>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sz w:val="24"/>
        </w:rPr>
      </w:pPr>
    </w:p>
    <w:p>
      <w:pPr>
        <w:pStyle w:val="2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left="3117" w:leftChars="570" w:hanging="1920" w:hangingChars="800"/>
        <w:jc w:val="both"/>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業　務　名　　森林経営管理制度に伴う樹種界区分図作成業務</w:t>
      </w:r>
    </w:p>
    <w:p>
      <w:pPr>
        <w:pStyle w:val="0"/>
        <w:widowControl w:val="1"/>
        <w:jc w:val="left"/>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br w:type="page"/>
      </w:r>
    </w:p>
    <w:p>
      <w:pPr>
        <w:pStyle w:val="0"/>
        <w:jc w:val="right"/>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（様式</w:t>
      </w:r>
      <w:r>
        <w:rPr>
          <w:rFonts w:hint="eastAsia" w:asciiTheme="minorEastAsia" w:hAnsiTheme="minorEastAsia" w:eastAsiaTheme="minorEastAsia"/>
          <w:color w:val="000000" w:themeColor="text1"/>
          <w:sz w:val="24"/>
        </w:rPr>
        <w:t>２</w:t>
      </w:r>
      <w:r>
        <w:rPr>
          <w:rFonts w:hint="default" w:asciiTheme="minorEastAsia" w:hAnsiTheme="minorEastAsia" w:eastAsiaTheme="minorEastAsia"/>
          <w:color w:val="000000" w:themeColor="text1"/>
          <w:sz w:val="24"/>
        </w:rPr>
        <w:t>）</w:t>
      </w:r>
    </w:p>
    <w:p>
      <w:pPr>
        <w:pStyle w:val="0"/>
        <w:jc w:val="left"/>
        <w:rPr>
          <w:rFonts w:hint="default" w:asciiTheme="minorEastAsia" w:hAnsiTheme="minorEastAsia" w:eastAsiaTheme="minorEastAsia"/>
          <w:color w:val="000000" w:themeColor="text1"/>
          <w:sz w:val="24"/>
        </w:rPr>
      </w:pP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pacing w:val="199"/>
          <w:kern w:val="0"/>
          <w:sz w:val="24"/>
          <w:fitText w:val="3432" w:id="3"/>
        </w:rPr>
        <w:t>下農林第　</w:t>
      </w:r>
      <w:r>
        <w:rPr>
          <w:rFonts w:hint="eastAsia" w:asciiTheme="minorEastAsia" w:hAnsiTheme="minorEastAsia" w:eastAsiaTheme="minorEastAsia"/>
          <w:color w:val="000000" w:themeColor="text1"/>
          <w:spacing w:val="1"/>
          <w:kern w:val="0"/>
          <w:sz w:val="24"/>
          <w:fitText w:val="3432" w:id="3"/>
        </w:rPr>
        <w:t>号</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令和５年</w:t>
      </w:r>
      <w:r>
        <w:rPr>
          <w:rFonts w:hint="eastAsia" w:asciiTheme="minorEastAsia" w:hAnsiTheme="minorEastAsia" w:eastAsiaTheme="minorEastAsia"/>
          <w:color w:val="000000" w:themeColor="text1"/>
          <w:sz w:val="24"/>
        </w:rPr>
        <w:t>(20</w:t>
      </w:r>
      <w:r>
        <w:rPr>
          <w:rFonts w:hint="default" w:asciiTheme="minorEastAsia" w:hAnsiTheme="minorEastAsia" w:eastAsiaTheme="minorEastAsia"/>
          <w:color w:val="000000" w:themeColor="text1"/>
          <w:sz w:val="24"/>
        </w:rPr>
        <w:t>2</w:t>
      </w:r>
      <w:r>
        <w:rPr>
          <w:rFonts w:hint="eastAsia" w:asciiTheme="minorEastAsia" w:hAnsiTheme="minorEastAsia" w:eastAsiaTheme="minorEastAsia"/>
          <w:color w:val="000000" w:themeColor="text1"/>
          <w:sz w:val="24"/>
        </w:rPr>
        <w:t>3</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月　　日</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様</w:t>
      </w:r>
    </w:p>
    <w:p>
      <w:pPr>
        <w:pStyle w:val="0"/>
        <w:rPr>
          <w:rFonts w:hint="default" w:asciiTheme="minorEastAsia" w:hAnsiTheme="minorEastAsia" w:eastAsiaTheme="minorEastAsia"/>
          <w:color w:val="000000" w:themeColor="text1"/>
          <w:sz w:val="24"/>
        </w:rPr>
      </w:pPr>
    </w:p>
    <w:p>
      <w:pPr>
        <w:pStyle w:val="0"/>
        <w:ind w:firstLine="6000" w:firstLineChars="25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下関市長　前田　晋太郎</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入札参加資格確認通知書</w:t>
      </w:r>
    </w:p>
    <w:p>
      <w:pPr>
        <w:pStyle w:val="0"/>
        <w:rPr>
          <w:rFonts w:hint="default" w:asciiTheme="minorEastAsia" w:hAnsiTheme="minorEastAsia" w:eastAsiaTheme="minorEastAsia"/>
          <w:b w:val="1"/>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先に申請のあった森林経営管理制度に伴う樹種界区分図作成業務に係る入札参加資格について、下記のとおり確認したので通知します。</w:t>
      </w:r>
    </w:p>
    <w:p>
      <w:pPr>
        <w:pStyle w:val="0"/>
        <w:rPr>
          <w:rFonts w:hint="default" w:asciiTheme="minorEastAsia" w:hAnsiTheme="minorEastAsia" w:eastAsiaTheme="minorEastAsia"/>
          <w:color w:val="000000" w:themeColor="text1"/>
          <w:sz w:val="24"/>
        </w:rPr>
      </w:pPr>
    </w:p>
    <w:p>
      <w:pPr>
        <w:pStyle w:val="2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rPr>
          <w:rFonts w:hint="default" w:asciiTheme="minorEastAsia" w:hAnsiTheme="minorEastAsia" w:eastAsiaTheme="minorEastAsia"/>
          <w:color w:val="000000" w:themeColor="text1"/>
          <w:sz w:val="24"/>
        </w:rPr>
      </w:pPr>
    </w:p>
    <w:tbl>
      <w:tblPr>
        <w:tblStyle w:val="47"/>
        <w:tblW w:w="9268" w:type="dxa"/>
        <w:tblInd w:w="0" w:type="dxa"/>
        <w:tblLayout w:type="fixed"/>
        <w:tblLook w:firstRow="1" w:lastRow="0" w:firstColumn="1" w:lastColumn="0" w:noHBand="0" w:noVBand="1" w:val="04A0"/>
      </w:tblPr>
      <w:tblGrid>
        <w:gridCol w:w="2868"/>
        <w:gridCol w:w="117"/>
        <w:gridCol w:w="6283"/>
      </w:tblGrid>
      <w:tr>
        <w:trPr>
          <w:trHeight w:val="773" w:hRule="atLeast"/>
        </w:trPr>
        <w:tc>
          <w:tcPr>
            <w:tcW w:w="2868"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pacing w:val="360"/>
                <w:kern w:val="0"/>
                <w:sz w:val="24"/>
                <w:fitText w:val="2160" w:id="4"/>
              </w:rPr>
              <w:t>公告</w:t>
            </w:r>
            <w:r>
              <w:rPr>
                <w:rFonts w:hint="eastAsia" w:asciiTheme="minorEastAsia" w:hAnsiTheme="minorEastAsia" w:eastAsiaTheme="minorEastAsia"/>
                <w:color w:val="000000" w:themeColor="text1"/>
                <w:kern w:val="0"/>
                <w:sz w:val="24"/>
                <w:fitText w:val="2160" w:id="4"/>
              </w:rPr>
              <w:t>日</w:t>
            </w:r>
          </w:p>
        </w:tc>
        <w:tc>
          <w:tcPr>
            <w:tcW w:w="6400" w:type="dxa"/>
            <w:gridSpan w:val="2"/>
            <w:vAlign w:val="top"/>
          </w:tcPr>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令和５年　　月　　日</w:t>
            </w:r>
          </w:p>
          <w:p>
            <w:pPr>
              <w:pStyle w:val="0"/>
              <w:jc w:val="center"/>
              <w:rPr>
                <w:rFonts w:hint="default" w:asciiTheme="minorEastAsia" w:hAnsiTheme="minorEastAsia" w:eastAsiaTheme="minorEastAsia"/>
                <w:color w:val="000000" w:themeColor="text1"/>
                <w:sz w:val="24"/>
              </w:rPr>
            </w:pPr>
          </w:p>
        </w:tc>
      </w:tr>
      <w:tr>
        <w:trPr/>
        <w:tc>
          <w:tcPr>
            <w:tcW w:w="2868"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業　　　務　　　名</w:t>
            </w:r>
          </w:p>
        </w:tc>
        <w:tc>
          <w:tcPr>
            <w:tcW w:w="6400" w:type="dxa"/>
            <w:gridSpan w:val="2"/>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r>
        <w:trPr/>
        <w:tc>
          <w:tcPr>
            <w:tcW w:w="2868"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入札参加資格の有無</w:t>
            </w:r>
          </w:p>
        </w:tc>
        <w:tc>
          <w:tcPr>
            <w:tcW w:w="6400" w:type="dxa"/>
            <w:gridSpan w:val="2"/>
            <w:vAlign w:val="top"/>
          </w:tcPr>
          <w:p>
            <w:pPr>
              <w:pStyle w:val="0"/>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有　　・　　無</w:t>
            </w:r>
          </w:p>
          <w:p>
            <w:pPr>
              <w:pStyle w:val="0"/>
              <w:rPr>
                <w:rFonts w:hint="default" w:asciiTheme="minorEastAsia" w:hAnsiTheme="minorEastAsia" w:eastAsiaTheme="minorEastAsia"/>
                <w:color w:val="000000" w:themeColor="text1"/>
                <w:sz w:val="24"/>
              </w:rPr>
            </w:pPr>
          </w:p>
        </w:tc>
      </w:tr>
      <w:tr>
        <w:trPr>
          <w:trHeight w:val="642" w:hRule="atLeast"/>
        </w:trPr>
        <w:tc>
          <w:tcPr>
            <w:tcW w:w="9268" w:type="dxa"/>
            <w:gridSpan w:val="3"/>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入札参加資格がないと認めた理由</w:t>
            </w:r>
          </w:p>
        </w:tc>
      </w:tr>
      <w:tr>
        <w:trPr>
          <w:trHeight w:val="2216" w:hRule="atLeast"/>
        </w:trPr>
        <w:tc>
          <w:tcPr>
            <w:tcW w:w="9268" w:type="dxa"/>
            <w:gridSpan w:val="3"/>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r>
        <w:trPr>
          <w:trHeight w:val="675" w:hRule="atLeast"/>
        </w:trPr>
        <w:tc>
          <w:tcPr>
            <w:tcW w:w="2985" w:type="dxa"/>
            <w:gridSpan w:val="2"/>
            <w:vAlign w:val="top"/>
          </w:tcPr>
          <w:p>
            <w:pPr>
              <w:pStyle w:val="0"/>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pacing w:val="90"/>
                <w:kern w:val="0"/>
                <w:sz w:val="24"/>
                <w:fitText w:val="1920" w:id="5"/>
              </w:rPr>
              <w:t>入札保証</w:t>
            </w:r>
            <w:r>
              <w:rPr>
                <w:rFonts w:hint="eastAsia" w:asciiTheme="minorEastAsia" w:hAnsiTheme="minorEastAsia" w:eastAsiaTheme="minorEastAsia"/>
                <w:color w:val="000000" w:themeColor="text1"/>
                <w:kern w:val="0"/>
                <w:sz w:val="24"/>
                <w:fitText w:val="1920" w:id="5"/>
              </w:rPr>
              <w:t>金</w:t>
            </w:r>
          </w:p>
          <w:p>
            <w:pPr>
              <w:pStyle w:val="0"/>
              <w:rPr>
                <w:rFonts w:hint="default" w:asciiTheme="minorEastAsia" w:hAnsiTheme="minorEastAsia" w:eastAsiaTheme="minorEastAsia"/>
                <w:color w:val="000000" w:themeColor="text1"/>
                <w:sz w:val="24"/>
              </w:rPr>
            </w:pPr>
          </w:p>
        </w:tc>
        <w:tc>
          <w:tcPr>
            <w:tcW w:w="6283" w:type="dxa"/>
            <w:vAlign w:val="top"/>
          </w:tcPr>
          <w:p>
            <w:pPr>
              <w:pStyle w:val="0"/>
              <w:widowControl w:val="1"/>
              <w:jc w:val="left"/>
              <w:rPr>
                <w:rFonts w:hint="default" w:asciiTheme="minorEastAsia" w:hAnsiTheme="minorEastAsia" w:eastAsiaTheme="minorEastAsia"/>
                <w:color w:val="000000" w:themeColor="text1"/>
                <w:sz w:val="24"/>
              </w:rPr>
            </w:pPr>
          </w:p>
          <w:p>
            <w:pPr>
              <w:pStyle w:val="0"/>
              <w:widowControl w:val="1"/>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納付すること　　・　　免除する</w:t>
            </w:r>
          </w:p>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注</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）入札参加資格がないと通知された方は、その理由について説明を求めることが</w:t>
      </w:r>
    </w:p>
    <w:p>
      <w:pPr>
        <w:pStyle w:val="0"/>
        <w:ind w:left="420"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できます。説明を求める場合は、この通知を受けた日の翌日（休日の場合はその翌日）の１７時までに、下関市農林水産振興部農林水産整備課へその旨を記載した書面（任意様式）を下関市長宛で提出してください。</w:t>
      </w:r>
    </w:p>
    <w:p>
      <w:pPr>
        <w:pStyle w:val="0"/>
        <w:jc w:val="right"/>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（様式</w:t>
      </w:r>
      <w:r>
        <w:rPr>
          <w:rFonts w:hint="eastAsia" w:asciiTheme="minorEastAsia" w:hAnsiTheme="minorEastAsia" w:eastAsiaTheme="minorEastAsia"/>
          <w:color w:val="000000" w:themeColor="text1"/>
          <w:sz w:val="24"/>
        </w:rPr>
        <w:t>３</w:t>
      </w:r>
      <w:r>
        <w:rPr>
          <w:rFonts w:hint="default"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入　　札　　書</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（第　　　回）</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請負金</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円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業務名</w:t>
      </w:r>
    </w:p>
    <w:p>
      <w:pPr>
        <w:pStyle w:val="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rPr>
        <w:t>　　　　森林経営管理制度に伴う樹種界区分図作成業務</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上記業務について、仕様書等を承諾の上、入札します。</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入札者　住　所</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氏　名　　　　　　　　　　　　　　　　印</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上記代理人</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住　所</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氏　名　　　　　　　　　　　　　　　　印</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下関市長　様</w:t>
      </w:r>
    </w:p>
    <w:p>
      <w:pPr>
        <w:pStyle w:val="0"/>
        <w:rPr>
          <w:rFonts w:hint="default" w:asciiTheme="minorEastAsia" w:hAnsiTheme="minorEastAsia" w:eastAsiaTheme="minorEastAsia"/>
          <w:color w:val="000000" w:themeColor="text1"/>
          <w:sz w:val="24"/>
        </w:rPr>
      </w:pPr>
    </w:p>
    <w:p>
      <w:pPr>
        <w:pStyle w:val="0"/>
        <w:jc w:val="right"/>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（様式</w:t>
      </w:r>
      <w:r>
        <w:rPr>
          <w:rFonts w:hint="eastAsia" w:asciiTheme="minorEastAsia" w:hAnsiTheme="minorEastAsia" w:eastAsiaTheme="minorEastAsia"/>
          <w:color w:val="000000" w:themeColor="text1"/>
          <w:sz w:val="24"/>
        </w:rPr>
        <w:t>４</w:t>
      </w:r>
      <w:r>
        <w:rPr>
          <w:rFonts w:hint="default"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委　　　任　　　状</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業　務　名：森林経営管理制度に伴う樹種界区分図作成業務</w:t>
      </w:r>
      <w:bookmarkStart w:id="0" w:name="_GoBack"/>
      <w:bookmarkEnd w:id="0"/>
    </w:p>
    <w:p>
      <w:pPr>
        <w:pStyle w:val="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上記の件について、次の者を代理人と定め、下記の権限を委任します。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受任者　住　所</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640" w:firstLineChars="1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氏　名　　　　　　　　　　　　　　　　印</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2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　入札及び見積合せに関する一切の権限</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前項に関し、復代理人選任及び解任に関する権限</w:t>
      </w:r>
    </w:p>
    <w:p>
      <w:pPr>
        <w:pStyle w:val="0"/>
        <w:ind w:firstLine="480" w:firstLineChars="200"/>
        <w:jc w:val="left"/>
        <w:rPr>
          <w:rFonts w:hint="default" w:asciiTheme="minorEastAsia" w:hAnsiTheme="minorEastAsia" w:eastAsiaTheme="minorEastAsia"/>
          <w:color w:val="000000" w:themeColor="text1"/>
          <w:sz w:val="24"/>
        </w:rPr>
      </w:pPr>
    </w:p>
    <w:p>
      <w:pPr>
        <w:pStyle w:val="0"/>
        <w:ind w:firstLine="480" w:firstLineChars="200"/>
        <w:jc w:val="left"/>
        <w:rPr>
          <w:rFonts w:hint="default" w:asciiTheme="minorEastAsia" w:hAnsiTheme="minorEastAsia" w:eastAsiaTheme="minorEastAsia"/>
          <w:color w:val="000000" w:themeColor="text1"/>
          <w:sz w:val="24"/>
        </w:rPr>
      </w:pPr>
    </w:p>
    <w:p>
      <w:pPr>
        <w:pStyle w:val="0"/>
        <w:ind w:firstLine="480" w:firstLineChars="200"/>
        <w:jc w:val="left"/>
        <w:rPr>
          <w:rFonts w:hint="default" w:asciiTheme="minorEastAsia" w:hAnsiTheme="minorEastAsia" w:eastAsiaTheme="minorEastAsia"/>
          <w:color w:val="000000" w:themeColor="text1"/>
          <w:sz w:val="24"/>
        </w:rPr>
      </w:pPr>
    </w:p>
    <w:p>
      <w:pPr>
        <w:pStyle w:val="0"/>
        <w:ind w:firstLine="480" w:firstLineChars="2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委任者　住　所</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氏　名　　　　　　　　　　　　　　　　　　印</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下関市長　様</w:t>
      </w:r>
    </w:p>
    <w:p>
      <w:pPr>
        <w:pStyle w:val="0"/>
        <w:rPr>
          <w:rFonts w:hint="default"/>
          <w:color w:val="000000" w:themeColor="text1"/>
          <w:sz w:val="24"/>
        </w:rPr>
      </w:pPr>
    </w:p>
    <w:sectPr>
      <w:pgSz w:w="11906" w:h="16838"/>
      <w:pgMar w:top="1418" w:right="1418" w:bottom="1418" w:left="1418" w:header="567" w:footer="567"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4"/>
    <w:uiPriority w:val="0"/>
    <w:qFormat/>
    <w:pPr>
      <w:keepNext w:val="1"/>
      <w:outlineLvl w:val="0"/>
    </w:pPr>
    <w:rPr>
      <w:rFonts w:asciiTheme="majorHAnsi" w:hAnsiTheme="majorHAnsi" w:eastAsiaTheme="majorEastAsia"/>
      <w:sz w:val="24"/>
    </w:rPr>
  </w:style>
  <w:style w:type="paragraph" w:styleId="2">
    <w:name w:val="heading 2"/>
    <w:basedOn w:val="0"/>
    <w:next w:val="0"/>
    <w:link w:val="35"/>
    <w:uiPriority w:val="0"/>
    <w:qFormat/>
    <w:pPr>
      <w:keepNext w:val="1"/>
      <w:outlineLvl w:val="1"/>
    </w:pPr>
    <w:rPr>
      <w:rFonts w:asciiTheme="majorHAnsi" w:hAnsiTheme="majorHAnsi" w:eastAsiaTheme="majorEastAsia"/>
    </w:rPr>
  </w:style>
  <w:style w:type="paragraph" w:styleId="3">
    <w:name w:val="heading 3"/>
    <w:basedOn w:val="0"/>
    <w:next w:val="0"/>
    <w:link w:val="36"/>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7"/>
    <w:uiPriority w:val="0"/>
    <w:qFormat/>
    <w:pPr>
      <w:keepNext w:val="1"/>
      <w:ind w:left="400" w:leftChars="400"/>
      <w:outlineLvl w:val="3"/>
    </w:pPr>
    <w:rPr>
      <w:b w:val="1"/>
    </w:rPr>
  </w:style>
  <w:style w:type="paragraph" w:styleId="5">
    <w:name w:val="heading 5"/>
    <w:basedOn w:val="0"/>
    <w:next w:val="0"/>
    <w:link w:val="38"/>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39"/>
    <w:uiPriority w:val="0"/>
    <w:qFormat/>
    <w:pPr>
      <w:keepNext w:val="1"/>
      <w:ind w:left="800" w:leftChars="800"/>
      <w:outlineLvl w:val="5"/>
    </w:pPr>
    <w:rPr>
      <w:b w:val="1"/>
    </w:rPr>
  </w:style>
  <w:style w:type="paragraph" w:styleId="7">
    <w:name w:val="heading 7"/>
    <w:basedOn w:val="0"/>
    <w:next w:val="0"/>
    <w:link w:val="40"/>
    <w:uiPriority w:val="0"/>
    <w:qFormat/>
    <w:pPr>
      <w:keepNext w:val="1"/>
      <w:ind w:left="800" w:leftChars="800"/>
      <w:outlineLvl w:val="6"/>
    </w:pPr>
  </w:style>
  <w:style w:type="paragraph" w:styleId="8">
    <w:name w:val="heading 8"/>
    <w:basedOn w:val="0"/>
    <w:next w:val="0"/>
    <w:link w:val="41"/>
    <w:uiPriority w:val="0"/>
    <w:qFormat/>
    <w:pPr>
      <w:keepNext w:val="1"/>
      <w:ind w:left="1200" w:leftChars="1200"/>
      <w:outlineLvl w:val="7"/>
    </w:pPr>
  </w:style>
  <w:style w:type="paragraph" w:styleId="9">
    <w:name w:val="heading 9"/>
    <w:basedOn w:val="0"/>
    <w:next w:val="0"/>
    <w:link w:val="42"/>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Date"/>
    <w:basedOn w:val="0"/>
    <w:next w:val="0"/>
    <w:link w:val="20"/>
    <w:uiPriority w:val="0"/>
  </w:style>
  <w:style w:type="character" w:styleId="20" w:customStyle="1">
    <w:name w:val="日付 (文字)"/>
    <w:basedOn w:val="10"/>
    <w:next w:val="20"/>
    <w:link w:val="19"/>
    <w:uiPriority w:val="0"/>
    <w:rPr>
      <w:kern w:val="2"/>
      <w:sz w:val="21"/>
    </w:rPr>
  </w:style>
  <w:style w:type="paragraph" w:styleId="21">
    <w:name w:val="Note Heading"/>
    <w:basedOn w:val="0"/>
    <w:next w:val="0"/>
    <w:link w:val="22"/>
    <w:uiPriority w:val="0"/>
    <w:pPr>
      <w:jc w:val="center"/>
    </w:pPr>
    <w:rPr>
      <w:rFonts w:asciiTheme="majorHAnsi" w:hAnsiTheme="majorHAnsi"/>
      <w:sz w:val="24"/>
    </w:rPr>
  </w:style>
  <w:style w:type="character" w:styleId="22" w:customStyle="1">
    <w:name w:val="記 (文字)"/>
    <w:basedOn w:val="10"/>
    <w:next w:val="22"/>
    <w:link w:val="21"/>
    <w:uiPriority w:val="0"/>
    <w:rPr>
      <w:rFonts w:asciiTheme="majorHAnsi" w:hAnsiTheme="majorHAnsi"/>
      <w:kern w:val="2"/>
      <w:sz w:val="24"/>
    </w:rPr>
  </w:style>
  <w:style w:type="paragraph" w:styleId="23">
    <w:name w:val="Closing"/>
    <w:basedOn w:val="0"/>
    <w:next w:val="23"/>
    <w:link w:val="24"/>
    <w:uiPriority w:val="0"/>
    <w:pPr>
      <w:jc w:val="right"/>
    </w:pPr>
    <w:rPr>
      <w:rFonts w:asciiTheme="majorHAnsi" w:hAnsiTheme="majorHAnsi"/>
      <w:sz w:val="24"/>
    </w:rPr>
  </w:style>
  <w:style w:type="character" w:styleId="24" w:customStyle="1">
    <w:name w:val="結語 (文字)"/>
    <w:basedOn w:val="10"/>
    <w:next w:val="24"/>
    <w:link w:val="23"/>
    <w:uiPriority w:val="0"/>
    <w:rPr>
      <w:rFonts w:asciiTheme="majorHAnsi" w:hAnsiTheme="majorHAnsi"/>
      <w:kern w:val="2"/>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paragraph" w:styleId="32">
    <w:name w:val="List Paragraph"/>
    <w:basedOn w:val="0"/>
    <w:next w:val="32"/>
    <w:link w:val="0"/>
    <w:uiPriority w:val="0"/>
    <w:qFormat/>
    <w:pPr>
      <w:ind w:left="840" w:leftChars="400"/>
    </w:pPr>
  </w:style>
  <w:style w:type="character" w:styleId="33">
    <w:name w:val="HTML Typewriter"/>
    <w:basedOn w:val="10"/>
    <w:next w:val="33"/>
    <w:link w:val="0"/>
    <w:uiPriority w:val="0"/>
    <w:rPr>
      <w:rFonts w:ascii="ＭＳ ゴシック" w:hAnsi="ＭＳ ゴシック" w:eastAsia="ＭＳ ゴシック"/>
      <w:sz w:val="24"/>
    </w:rPr>
  </w:style>
  <w:style w:type="character" w:styleId="34" w:customStyle="1">
    <w:name w:val="見出し 1 (文字)"/>
    <w:basedOn w:val="10"/>
    <w:next w:val="34"/>
    <w:link w:val="1"/>
    <w:uiPriority w:val="0"/>
    <w:rPr>
      <w:rFonts w:asciiTheme="majorHAnsi" w:hAnsiTheme="majorHAnsi" w:eastAsiaTheme="majorEastAsia"/>
      <w:kern w:val="2"/>
      <w:sz w:val="24"/>
    </w:rPr>
  </w:style>
  <w:style w:type="character" w:styleId="35" w:customStyle="1">
    <w:name w:val="見出し 2 (文字)"/>
    <w:basedOn w:val="10"/>
    <w:next w:val="35"/>
    <w:link w:val="2"/>
    <w:uiPriority w:val="0"/>
    <w:rPr>
      <w:rFonts w:asciiTheme="majorHAnsi" w:hAnsiTheme="majorHAnsi" w:eastAsiaTheme="majorEastAsia"/>
      <w:kern w:val="2"/>
      <w:sz w:val="21"/>
    </w:rPr>
  </w:style>
  <w:style w:type="character" w:styleId="36" w:customStyle="1">
    <w:name w:val="見出し 3 (文字)"/>
    <w:basedOn w:val="10"/>
    <w:next w:val="36"/>
    <w:link w:val="3"/>
    <w:uiPriority w:val="0"/>
    <w:rPr>
      <w:rFonts w:asciiTheme="majorHAnsi" w:hAnsiTheme="majorHAnsi" w:eastAsiaTheme="majorEastAsia"/>
      <w:kern w:val="2"/>
      <w:sz w:val="21"/>
    </w:rPr>
  </w:style>
  <w:style w:type="character" w:styleId="37" w:customStyle="1">
    <w:name w:val="見出し 4 (文字)"/>
    <w:basedOn w:val="10"/>
    <w:next w:val="37"/>
    <w:link w:val="4"/>
    <w:uiPriority w:val="0"/>
    <w:rPr>
      <w:b w:val="1"/>
      <w:kern w:val="2"/>
      <w:sz w:val="21"/>
    </w:rPr>
  </w:style>
  <w:style w:type="character" w:styleId="38" w:customStyle="1">
    <w:name w:val="見出し 5 (文字)"/>
    <w:basedOn w:val="10"/>
    <w:next w:val="38"/>
    <w:link w:val="5"/>
    <w:uiPriority w:val="0"/>
    <w:rPr>
      <w:rFonts w:asciiTheme="majorHAnsi" w:hAnsiTheme="majorHAnsi" w:eastAsiaTheme="majorEastAsia"/>
      <w:kern w:val="2"/>
      <w:sz w:val="21"/>
    </w:rPr>
  </w:style>
  <w:style w:type="character" w:styleId="39" w:customStyle="1">
    <w:name w:val="見出し 6 (文字)"/>
    <w:basedOn w:val="10"/>
    <w:next w:val="39"/>
    <w:link w:val="6"/>
    <w:uiPriority w:val="0"/>
    <w:rPr>
      <w:b w:val="1"/>
      <w:kern w:val="2"/>
      <w:sz w:val="21"/>
    </w:rPr>
  </w:style>
  <w:style w:type="character" w:styleId="40" w:customStyle="1">
    <w:name w:val="見出し 7 (文字)"/>
    <w:basedOn w:val="10"/>
    <w:next w:val="40"/>
    <w:link w:val="7"/>
    <w:uiPriority w:val="0"/>
    <w:rPr>
      <w:kern w:val="2"/>
      <w:sz w:val="21"/>
    </w:rPr>
  </w:style>
  <w:style w:type="character" w:styleId="41" w:customStyle="1">
    <w:name w:val="見出し 8 (文字)"/>
    <w:basedOn w:val="10"/>
    <w:next w:val="41"/>
    <w:link w:val="8"/>
    <w:uiPriority w:val="0"/>
    <w:rPr>
      <w:kern w:val="2"/>
      <w:sz w:val="21"/>
    </w:rPr>
  </w:style>
  <w:style w:type="character" w:styleId="42" w:customStyle="1">
    <w:name w:val="見出し 9 (文字)"/>
    <w:basedOn w:val="10"/>
    <w:next w:val="42"/>
    <w:link w:val="9"/>
    <w:uiPriority w:val="0"/>
    <w:rPr>
      <w:kern w:val="2"/>
      <w:sz w:val="21"/>
    </w:rPr>
  </w:style>
  <w:style w:type="character" w:styleId="43">
    <w:name w:val="Emphasis"/>
    <w:basedOn w:val="10"/>
    <w:next w:val="43"/>
    <w:link w:val="0"/>
    <w:uiPriority w:val="0"/>
    <w:qFormat/>
    <w:rPr>
      <w:b w:val="1"/>
    </w:rPr>
  </w:style>
  <w:style w:type="character" w:styleId="44" w:customStyle="1">
    <w:name w:val="st1"/>
    <w:basedOn w:val="10"/>
    <w:next w:val="44"/>
    <w:link w:val="0"/>
    <w:uiPriority w:val="0"/>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586</TotalTime>
  <Pages>4</Pages>
  <Words>2</Words>
  <Characters>711</Characters>
  <Application>JUST Note</Application>
  <Lines>164</Lines>
  <Paragraphs>57</Paragraphs>
  <Company>下関市</Company>
  <CharactersWithSpaces>1048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a150700</cp:lastModifiedBy>
  <cp:lastPrinted>2021-05-14T00:45:00Z</cp:lastPrinted>
  <dcterms:created xsi:type="dcterms:W3CDTF">2013-03-04T00:09:00Z</dcterms:created>
  <dcterms:modified xsi:type="dcterms:W3CDTF">2023-06-09T00:38:34Z</dcterms:modified>
  <cp:revision>91</cp:revision>
</cp:coreProperties>
</file>