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DB4" w:rsidRDefault="003B6DB4">
      <w:pPr>
        <w:spacing w:line="420" w:lineRule="atLeast"/>
        <w:ind w:left="840" w:hanging="210"/>
        <w:jc w:val="both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>○下関市開発審査会条例</w:t>
      </w:r>
    </w:p>
    <w:p w:rsidR="003B6DB4" w:rsidRDefault="003B6DB4">
      <w:pPr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平成</w:t>
      </w:r>
      <w:r>
        <w:rPr>
          <w:rFonts w:ascii="ＭＳ 明朝" w:eastAsia="ＭＳ 明朝" w:hAnsi="ＭＳ 明朝" w:cs="ＭＳ 明朝"/>
          <w:color w:val="000000"/>
        </w:rPr>
        <w:t>17</w:t>
      </w:r>
      <w:r>
        <w:rPr>
          <w:rFonts w:ascii="ＭＳ 明朝" w:eastAsia="ＭＳ 明朝" w:hAnsi="ＭＳ 明朝" w:cs="ＭＳ 明朝" w:hint="eastAsia"/>
          <w:color w:val="000000"/>
        </w:rPr>
        <w:t>年２月</w:t>
      </w:r>
      <w:r>
        <w:rPr>
          <w:rFonts w:ascii="ＭＳ 明朝" w:eastAsia="ＭＳ 明朝" w:hAnsi="ＭＳ 明朝" w:cs="ＭＳ 明朝"/>
          <w:color w:val="000000"/>
        </w:rPr>
        <w:t>13</w:t>
      </w:r>
      <w:r>
        <w:rPr>
          <w:rFonts w:ascii="ＭＳ 明朝" w:eastAsia="ＭＳ 明朝" w:hAnsi="ＭＳ 明朝" w:cs="ＭＳ 明朝" w:hint="eastAsia"/>
          <w:color w:val="000000"/>
        </w:rPr>
        <w:t>日</w:t>
      </w:r>
    </w:p>
    <w:p w:rsidR="003B6DB4" w:rsidRDefault="003B6DB4">
      <w:pPr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条例第</w:t>
      </w:r>
      <w:r>
        <w:rPr>
          <w:rFonts w:ascii="ＭＳ 明朝" w:eastAsia="ＭＳ 明朝" w:hAnsi="ＭＳ 明朝" w:cs="ＭＳ 明朝"/>
          <w:color w:val="000000"/>
        </w:rPr>
        <w:t>280</w:t>
      </w:r>
      <w:r>
        <w:rPr>
          <w:rFonts w:ascii="ＭＳ 明朝" w:eastAsia="ＭＳ 明朝" w:hAnsi="ＭＳ 明朝" w:cs="ＭＳ 明朝" w:hint="eastAsia"/>
          <w:color w:val="000000"/>
        </w:rPr>
        <w:t>号</w:t>
      </w:r>
    </w:p>
    <w:p w:rsidR="003B6DB4" w:rsidRDefault="003B6DB4">
      <w:pPr>
        <w:spacing w:line="420" w:lineRule="atLeast"/>
        <w:ind w:left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（趣旨）</w:t>
      </w:r>
    </w:p>
    <w:p w:rsidR="003B6DB4" w:rsidRDefault="003B6DB4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第１条　この条例は、都市計画法（昭和</w:t>
      </w:r>
      <w:r>
        <w:rPr>
          <w:rFonts w:ascii="ＭＳ 明朝" w:eastAsia="ＭＳ 明朝" w:hAnsi="ＭＳ 明朝" w:cs="ＭＳ 明朝"/>
          <w:color w:val="000000"/>
        </w:rPr>
        <w:t>43</w:t>
      </w:r>
      <w:r>
        <w:rPr>
          <w:rFonts w:ascii="ＭＳ 明朝" w:eastAsia="ＭＳ 明朝" w:hAnsi="ＭＳ 明朝" w:cs="ＭＳ 明朝" w:hint="eastAsia"/>
          <w:color w:val="000000"/>
        </w:rPr>
        <w:t>年法律第</w:t>
      </w:r>
      <w:r>
        <w:rPr>
          <w:rFonts w:ascii="ＭＳ 明朝" w:eastAsia="ＭＳ 明朝" w:hAnsi="ＭＳ 明朝" w:cs="ＭＳ 明朝"/>
          <w:color w:val="000000"/>
        </w:rPr>
        <w:t>100</w:t>
      </w:r>
      <w:r>
        <w:rPr>
          <w:rFonts w:ascii="ＭＳ 明朝" w:eastAsia="ＭＳ 明朝" w:hAnsi="ＭＳ 明朝" w:cs="ＭＳ 明朝" w:hint="eastAsia"/>
          <w:color w:val="000000"/>
        </w:rPr>
        <w:t>号）第</w:t>
      </w:r>
      <w:r>
        <w:rPr>
          <w:rFonts w:ascii="ＭＳ 明朝" w:eastAsia="ＭＳ 明朝" w:hAnsi="ＭＳ 明朝" w:cs="ＭＳ 明朝"/>
          <w:color w:val="000000"/>
        </w:rPr>
        <w:t>78</w:t>
      </w:r>
      <w:r>
        <w:rPr>
          <w:rFonts w:ascii="ＭＳ 明朝" w:eastAsia="ＭＳ 明朝" w:hAnsi="ＭＳ 明朝" w:cs="ＭＳ 明朝" w:hint="eastAsia"/>
          <w:color w:val="000000"/>
        </w:rPr>
        <w:t>条第８項の規定に基づき、下関市開発審査会（以下「審査会」という。）の組織及び運営に関し必要な事項を定めるものとする。</w:t>
      </w:r>
    </w:p>
    <w:p w:rsidR="003B6DB4" w:rsidRDefault="003B6DB4">
      <w:pPr>
        <w:spacing w:line="420" w:lineRule="atLeast"/>
        <w:ind w:left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（委員）</w:t>
      </w:r>
    </w:p>
    <w:p w:rsidR="003B6DB4" w:rsidRDefault="003B6DB4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第２条　審査会は、委員７人をもって組織する。</w:t>
      </w:r>
    </w:p>
    <w:p w:rsidR="003B6DB4" w:rsidRDefault="003B6DB4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　委員の任期は、２年とする。ただし、補欠の委員の任期は、前任者の残任期間とする。</w:t>
      </w:r>
    </w:p>
    <w:p w:rsidR="003B6DB4" w:rsidRDefault="003B6DB4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３　委員は、再任されることができる。</w:t>
      </w:r>
    </w:p>
    <w:p w:rsidR="003B6DB4" w:rsidRDefault="003B6DB4">
      <w:pPr>
        <w:spacing w:line="420" w:lineRule="atLeast"/>
        <w:ind w:left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（会長）</w:t>
      </w:r>
    </w:p>
    <w:p w:rsidR="003B6DB4" w:rsidRDefault="003B6DB4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第３条　審査会に会長を置き、委員の互選によってこれを定める。</w:t>
      </w:r>
    </w:p>
    <w:p w:rsidR="003B6DB4" w:rsidRDefault="003B6DB4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　会長は、会務を総理し、審査会を代表する。</w:t>
      </w:r>
    </w:p>
    <w:p w:rsidR="003B6DB4" w:rsidRDefault="003B6DB4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３　会長に事故があるときは、会長があらかじめ指名する委員がその職務を代理する。</w:t>
      </w:r>
    </w:p>
    <w:p w:rsidR="003B6DB4" w:rsidRDefault="003B6DB4">
      <w:pPr>
        <w:spacing w:line="420" w:lineRule="atLeast"/>
        <w:ind w:left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（会議）</w:t>
      </w:r>
    </w:p>
    <w:p w:rsidR="003B6DB4" w:rsidRDefault="003B6DB4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第４条　審査会の会議（以下「会議」という。）は、会長が招集する。</w:t>
      </w:r>
    </w:p>
    <w:p w:rsidR="003B6DB4" w:rsidRDefault="003B6DB4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　会議の議長は、会長をもって充てる。</w:t>
      </w:r>
    </w:p>
    <w:p w:rsidR="003B6DB4" w:rsidRDefault="003B6DB4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３　会議は、会長（会長に事故があるときは、その職務を代理する委員）及び委員の過半数の出席がなければ、開くことができない。</w:t>
      </w:r>
    </w:p>
    <w:p w:rsidR="003B6DB4" w:rsidRDefault="003B6DB4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４　会議の議事は、出席した委員の過半数をもって決し、可否同数のときは、議長の決するところによる。</w:t>
      </w:r>
    </w:p>
    <w:p w:rsidR="003B6DB4" w:rsidRDefault="003B6DB4">
      <w:pPr>
        <w:spacing w:line="420" w:lineRule="atLeast"/>
        <w:ind w:left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（専門委員）</w:t>
      </w:r>
    </w:p>
    <w:p w:rsidR="003B6DB4" w:rsidRDefault="003B6DB4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第５条　審査会に専門の事項を調査させるため必要があるときは、専門委員若干人を置くことができる。</w:t>
      </w:r>
    </w:p>
    <w:p w:rsidR="003B6DB4" w:rsidRDefault="003B6DB4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　専門委員は、学識経験のある者のうちから、市長が委嘱する。</w:t>
      </w:r>
    </w:p>
    <w:p w:rsidR="003B6DB4" w:rsidRDefault="003B6DB4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３　専門委員は、当該専門の事項に関する調査が終了したときは、委嘱を解くものとする。</w:t>
      </w:r>
    </w:p>
    <w:p w:rsidR="003B6DB4" w:rsidRDefault="003B6DB4">
      <w:pPr>
        <w:spacing w:line="420" w:lineRule="atLeast"/>
        <w:ind w:left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（幹事）</w:t>
      </w:r>
    </w:p>
    <w:p w:rsidR="003B6DB4" w:rsidRDefault="003B6DB4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第６条　審査会に、幹事若干人を置く。</w:t>
      </w:r>
    </w:p>
    <w:p w:rsidR="003B6DB4" w:rsidRDefault="003B6DB4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　幹事は、市の職員のうちから、市長が任命する。</w:t>
      </w:r>
    </w:p>
    <w:p w:rsidR="003B6DB4" w:rsidRDefault="003B6DB4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３　幹事は、会長の命を受けて審査会の事務に従事する。</w:t>
      </w:r>
    </w:p>
    <w:p w:rsidR="003B6DB4" w:rsidRDefault="003B6DB4">
      <w:pPr>
        <w:spacing w:line="420" w:lineRule="atLeast"/>
        <w:ind w:left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（庶務）</w:t>
      </w:r>
    </w:p>
    <w:p w:rsidR="003B6DB4" w:rsidRDefault="003B6DB4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lastRenderedPageBreak/>
        <w:t>第７条　審査会の庶務は、都市整備部建築指導課において処理する。</w:t>
      </w:r>
    </w:p>
    <w:p w:rsidR="003B6DB4" w:rsidRDefault="003B6DB4">
      <w:pPr>
        <w:spacing w:line="420" w:lineRule="atLeast"/>
        <w:ind w:left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（委任）</w:t>
      </w:r>
    </w:p>
    <w:p w:rsidR="003B6DB4" w:rsidRDefault="003B6DB4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第８条　この条例に定めるもののほか、審査会の運営について必要な事項は、会長が審査会に諮って定める。</w:t>
      </w:r>
    </w:p>
    <w:p w:rsidR="003B6DB4" w:rsidRDefault="003B6DB4">
      <w:pPr>
        <w:spacing w:line="420" w:lineRule="atLeast"/>
        <w:ind w:left="63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附　則</w:t>
      </w:r>
    </w:p>
    <w:p w:rsidR="003B6DB4" w:rsidRDefault="003B6DB4">
      <w:pPr>
        <w:spacing w:line="420" w:lineRule="atLeast"/>
        <w:ind w:firstLine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この条例は、公布の日から施行する。</w:t>
      </w:r>
    </w:p>
    <w:p w:rsidR="003B6DB4" w:rsidRDefault="003B6DB4">
      <w:pPr>
        <w:spacing w:line="420" w:lineRule="atLeast"/>
        <w:jc w:val="both"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</w:p>
    <w:sectPr w:rsidR="003B6DB4">
      <w:footerReference w:type="default" r:id="rId6"/>
      <w:pgSz w:w="11905" w:h="16837"/>
      <w:pgMar w:top="1870" w:right="1133" w:bottom="1303" w:left="1587" w:header="720" w:footer="720" w:gutter="0"/>
      <w:cols w:space="720"/>
      <w:noEndnote/>
      <w:docGrid w:type="linesAndChars" w:linePitch="390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383" w:rsidRDefault="00E77383">
      <w:r>
        <w:separator/>
      </w:r>
    </w:p>
  </w:endnote>
  <w:endnote w:type="continuationSeparator" w:id="0">
    <w:p w:rsidR="00E77383" w:rsidRDefault="00E7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DB4" w:rsidRDefault="003B6DB4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  <w:r>
      <w:rPr>
        <w:rFonts w:ascii="ＭＳ 明朝" w:eastAsia="ＭＳ 明朝" w:hAnsi="ＭＳ 明朝" w:cs="ＭＳ 明朝"/>
        <w:color w:val="000000"/>
      </w:rPr>
      <w:fldChar w:fldCharType="begin"/>
    </w:r>
    <w:r>
      <w:rPr>
        <w:rFonts w:ascii="ＭＳ 明朝" w:eastAsia="ＭＳ 明朝" w:hAnsi="ＭＳ 明朝" w:cs="ＭＳ 明朝"/>
        <w:color w:val="000000"/>
      </w:rPr>
      <w:instrText>PAGE</w:instrText>
    </w:r>
    <w:r>
      <w:rPr>
        <w:rFonts w:ascii="ＭＳ 明朝" w:eastAsia="ＭＳ 明朝" w:hAnsi="ＭＳ 明朝" w:cs="ＭＳ 明朝"/>
        <w:color w:val="000000"/>
      </w:rPr>
      <w:fldChar w:fldCharType="separate"/>
    </w:r>
    <w:r w:rsidR="009132D7">
      <w:rPr>
        <w:rFonts w:ascii="ＭＳ 明朝" w:eastAsia="ＭＳ 明朝" w:hAnsi="ＭＳ 明朝" w:cs="ＭＳ 明朝"/>
        <w:noProof/>
        <w:color w:val="000000"/>
      </w:rPr>
      <w:t>1</w:t>
    </w:r>
    <w:r>
      <w:rPr>
        <w:rFonts w:ascii="ＭＳ 明朝" w:eastAsia="ＭＳ 明朝" w:hAnsi="ＭＳ 明朝" w:cs="ＭＳ 明朝"/>
        <w:color w:val="000000"/>
      </w:rPr>
      <w:fldChar w:fldCharType="end"/>
    </w:r>
    <w:r>
      <w:rPr>
        <w:rFonts w:ascii="ＭＳ 明朝" w:eastAsia="ＭＳ 明朝" w:hAnsi="ＭＳ 明朝" w:cs="ＭＳ 明朝"/>
        <w:color w:val="000000"/>
      </w:rPr>
      <w:t>/</w:t>
    </w:r>
    <w:r>
      <w:rPr>
        <w:rFonts w:ascii="ＭＳ 明朝" w:eastAsia="ＭＳ 明朝" w:hAnsi="ＭＳ 明朝" w:cs="ＭＳ 明朝"/>
        <w:color w:val="000000"/>
      </w:rPr>
      <w:fldChar w:fldCharType="begin"/>
    </w:r>
    <w:r>
      <w:rPr>
        <w:rFonts w:ascii="ＭＳ 明朝" w:eastAsia="ＭＳ 明朝" w:hAnsi="ＭＳ 明朝" w:cs="ＭＳ 明朝"/>
        <w:color w:val="000000"/>
      </w:rPr>
      <w:instrText xml:space="preserve"> PAGEREF "last"  </w:instrText>
    </w:r>
    <w:r>
      <w:rPr>
        <w:rFonts w:ascii="ＭＳ 明朝" w:eastAsia="ＭＳ 明朝" w:hAnsi="ＭＳ 明朝" w:cs="ＭＳ 明朝"/>
        <w:color w:val="000000"/>
      </w:rPr>
      <w:fldChar w:fldCharType="separate"/>
    </w:r>
    <w:r w:rsidR="009132D7">
      <w:rPr>
        <w:rFonts w:ascii="ＭＳ 明朝" w:eastAsia="ＭＳ 明朝" w:hAnsi="ＭＳ 明朝" w:cs="ＭＳ 明朝"/>
        <w:noProof/>
        <w:color w:val="000000"/>
      </w:rPr>
      <w:t>2</w:t>
    </w:r>
    <w:r>
      <w:rPr>
        <w:rFonts w:ascii="ＭＳ 明朝" w:eastAsia="ＭＳ 明朝" w:hAnsi="ＭＳ 明朝" w:cs="ＭＳ 明朝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383" w:rsidRDefault="00E77383">
      <w:r>
        <w:separator/>
      </w:r>
    </w:p>
  </w:footnote>
  <w:footnote w:type="continuationSeparator" w:id="0">
    <w:p w:rsidR="00E77383" w:rsidRDefault="00E77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3"/>
  <w:drawingGridVerticalSpacing w:val="39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EB"/>
    <w:rsid w:val="003B6DB4"/>
    <w:rsid w:val="009132D7"/>
    <w:rsid w:val="00A629EB"/>
    <w:rsid w:val="00E7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0E1663-0EEA-47FE-A4AD-47DBDE37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dcterms:created xsi:type="dcterms:W3CDTF">2025-03-11T00:56:00Z</dcterms:created>
  <dcterms:modified xsi:type="dcterms:W3CDTF">2025-03-11T00:56:00Z</dcterms:modified>
</cp:coreProperties>
</file>