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下関市地域防災計画（令和７年２月修正）の主な修正点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default" w:asciiTheme="minorEastAsia" w:hAnsiTheme="minorEastAsia" w:eastAsiaTheme="minorEastAsia"/>
          <w:sz w:val="24"/>
        </w:rPr>
        <w:t xml:space="preserve">1) </w:t>
      </w:r>
      <w:r>
        <w:rPr>
          <w:rFonts w:hint="default" w:asciiTheme="minorEastAsia" w:hAnsiTheme="minorEastAsia" w:eastAsiaTheme="minorEastAsia"/>
          <w:sz w:val="24"/>
        </w:rPr>
        <w:t>「</w:t>
      </w:r>
      <w:r>
        <w:rPr>
          <w:rFonts w:hint="eastAsia" w:asciiTheme="minorEastAsia" w:hAnsiTheme="minorEastAsia" w:eastAsiaTheme="minorEastAsia"/>
          <w:sz w:val="24"/>
        </w:rPr>
        <w:t>防災基本計画</w:t>
      </w:r>
      <w:r>
        <w:rPr>
          <w:rFonts w:hint="default" w:asciiTheme="minorEastAsia" w:hAnsiTheme="minorEastAsia" w:eastAsiaTheme="minorEastAsia"/>
          <w:sz w:val="24"/>
        </w:rPr>
        <w:t>」の</w:t>
      </w:r>
      <w:r>
        <w:rPr>
          <w:rFonts w:hint="eastAsia" w:asciiTheme="minorEastAsia" w:hAnsiTheme="minorEastAsia" w:eastAsiaTheme="minorEastAsia"/>
          <w:sz w:val="24"/>
        </w:rPr>
        <w:t>修正等に伴う修正</w:t>
      </w:r>
    </w:p>
    <w:p>
      <w:pPr>
        <w:pStyle w:val="0"/>
        <w:ind w:left="193" w:leftChars="100" w:firstLine="223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「防災基本計画」（令和６年５月修正</w:t>
      </w:r>
      <w:r>
        <w:rPr>
          <w:rFonts w:hint="default" w:asciiTheme="minorEastAsia" w:hAnsiTheme="minorEastAsia" w:eastAsiaTheme="minorEastAsia"/>
          <w:sz w:val="24"/>
        </w:rPr>
        <w:t>）</w:t>
      </w:r>
      <w:r>
        <w:rPr>
          <w:rFonts w:hint="eastAsia" w:asciiTheme="minorEastAsia" w:hAnsiTheme="minorEastAsia" w:eastAsiaTheme="minorEastAsia"/>
          <w:sz w:val="24"/>
        </w:rPr>
        <w:t>の修正等に伴い、本市地域防災計画と整合性を図る必要があるため修正する。</w:t>
      </w:r>
    </w:p>
    <w:p>
      <w:pPr>
        <w:pStyle w:val="0"/>
        <w:wordWrap w:val="0"/>
        <w:ind w:left="223" w:hanging="223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</w:t>
      </w:r>
      <w:r>
        <w:rPr>
          <w:rFonts w:hint="eastAsia" w:asciiTheme="minorEastAsia" w:hAnsiTheme="minorEastAsia" w:eastAsiaTheme="minorEastAsia"/>
          <w:b w:val="1"/>
          <w:sz w:val="24"/>
        </w:rPr>
        <w:t>本編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P2-4-33</w:t>
      </w:r>
    </w:p>
    <w:p>
      <w:pPr>
        <w:pStyle w:val="0"/>
        <w:ind w:left="193" w:left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新旧対照表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P5</w:t>
      </w:r>
      <w:r>
        <w:rPr>
          <w:rFonts w:hint="eastAsia" w:asciiTheme="minorEastAsia" w:hAnsiTheme="minorEastAsia" w:eastAsiaTheme="minorEastAsia"/>
          <w:sz w:val="24"/>
        </w:rPr>
        <w:t>】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223" w:hanging="223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default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default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「山口県地域防災計画」の修正等に伴う修正</w:t>
      </w:r>
    </w:p>
    <w:p>
      <w:pPr>
        <w:pStyle w:val="0"/>
        <w:ind w:left="193" w:leftChars="100" w:firstLine="223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「山口県地域防災計画」（令和６年</w:t>
      </w:r>
      <w:r>
        <w:rPr>
          <w:rFonts w:hint="eastAsia" w:asciiTheme="minorEastAsia" w:hAnsiTheme="minorEastAsia" w:eastAsiaTheme="minorEastAsia"/>
          <w:sz w:val="24"/>
          <w:highlight w:val="none"/>
        </w:rPr>
        <w:t>５</w:t>
      </w:r>
      <w:r>
        <w:rPr>
          <w:rFonts w:hint="eastAsia" w:asciiTheme="minorEastAsia" w:hAnsiTheme="minorEastAsia" w:eastAsiaTheme="minorEastAsia"/>
          <w:sz w:val="24"/>
        </w:rPr>
        <w:t>月修正）の修正等に伴い、本市地域防災計画と整合性を図る必要があるため修正する。</w:t>
      </w:r>
    </w:p>
    <w:p>
      <w:pPr>
        <w:pStyle w:val="0"/>
        <w:ind w:left="223" w:hanging="223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</w:t>
      </w:r>
      <w:r>
        <w:rPr>
          <w:rFonts w:hint="eastAsia" w:asciiTheme="minorEastAsia" w:hAnsiTheme="minorEastAsia" w:eastAsiaTheme="minorEastAsia"/>
          <w:b w:val="1"/>
          <w:sz w:val="24"/>
        </w:rPr>
        <w:t>本編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P2-7-4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8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3-2-57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4-2-53</w:t>
      </w:r>
    </w:p>
    <w:p>
      <w:pPr>
        <w:pStyle w:val="0"/>
        <w:ind w:left="417" w:leftChars="100" w:hanging="224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新旧対照表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P6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17 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35</w:t>
      </w:r>
      <w:r>
        <w:rPr>
          <w:rFonts w:hint="eastAsia" w:asciiTheme="minorEastAsia" w:hAnsiTheme="minorEastAsia" w:eastAsiaTheme="minorEastAsia"/>
          <w:sz w:val="24"/>
        </w:rPr>
        <w:t>】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223" w:hanging="223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(3)</w:t>
      </w:r>
      <w:r>
        <w:rPr>
          <w:rFonts w:hint="default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組織改編等に伴う修正</w:t>
      </w:r>
    </w:p>
    <w:p>
      <w:pPr>
        <w:pStyle w:val="0"/>
        <w:ind w:left="193" w:leftChars="100" w:firstLine="223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所掌事務等の見直しに伴う関係箇所を修正する。</w:t>
      </w:r>
    </w:p>
    <w:p>
      <w:pPr>
        <w:pStyle w:val="0"/>
        <w:ind w:left="223" w:hanging="223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</w:t>
      </w:r>
      <w:r>
        <w:rPr>
          <w:rFonts w:hint="eastAsia" w:asciiTheme="minorEastAsia" w:hAnsiTheme="minorEastAsia" w:eastAsiaTheme="minorEastAsia"/>
          <w:b w:val="1"/>
          <w:sz w:val="24"/>
        </w:rPr>
        <w:t>本編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P2-3-15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3-1-12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13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15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21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24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44</w:t>
      </w:r>
      <w:r>
        <w:rPr>
          <w:rFonts w:hint="eastAsia" w:asciiTheme="minorEastAsia" w:hAnsiTheme="minorEastAsia" w:eastAsiaTheme="minorEastAsia"/>
          <w:sz w:val="24"/>
        </w:rPr>
        <w:t>～</w:t>
      </w:r>
      <w:r>
        <w:rPr>
          <w:rFonts w:hint="eastAsia" w:asciiTheme="minorEastAsia" w:hAnsiTheme="minorEastAsia" w:eastAsiaTheme="minorEastAsia"/>
          <w:sz w:val="24"/>
        </w:rPr>
        <w:t>46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51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3-2-120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172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173</w:t>
      </w:r>
      <w:r>
        <w:rPr>
          <w:rFonts w:hint="eastAsia" w:asciiTheme="minorEastAsia" w:hAnsiTheme="minorEastAsia" w:eastAsiaTheme="minorEastAsia"/>
          <w:sz w:val="24"/>
        </w:rPr>
        <w:t>、</w:t>
      </w:r>
    </w:p>
    <w:p>
      <w:pPr>
        <w:pStyle w:val="0"/>
        <w:ind w:left="223" w:hanging="223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</w:t>
      </w:r>
      <w:r>
        <w:rPr>
          <w:rFonts w:hint="eastAsia" w:asciiTheme="minorEastAsia" w:hAnsiTheme="minorEastAsia" w:eastAsiaTheme="minorEastAsia"/>
          <w:sz w:val="24"/>
        </w:rPr>
        <w:t>4-1-10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11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14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24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42</w:t>
      </w:r>
      <w:r>
        <w:rPr>
          <w:rFonts w:hint="eastAsia" w:asciiTheme="minorEastAsia" w:hAnsiTheme="minorEastAsia" w:eastAsiaTheme="minorEastAsia"/>
          <w:sz w:val="24"/>
        </w:rPr>
        <w:t>～</w:t>
      </w:r>
      <w:r>
        <w:rPr>
          <w:rFonts w:hint="eastAsia" w:asciiTheme="minorEastAsia" w:hAnsiTheme="minorEastAsia" w:eastAsiaTheme="minorEastAsia"/>
          <w:sz w:val="24"/>
        </w:rPr>
        <w:t>45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4-2-21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116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158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159</w:t>
      </w:r>
    </w:p>
    <w:p>
      <w:pPr>
        <w:pStyle w:val="0"/>
        <w:ind w:left="417" w:leftChars="100" w:hanging="224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新旧対照表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P3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7</w:t>
      </w:r>
      <w:r>
        <w:rPr>
          <w:rFonts w:hint="eastAsia" w:asciiTheme="minorEastAsia" w:hAnsiTheme="minorEastAsia" w:eastAsiaTheme="minorEastAsia"/>
          <w:sz w:val="24"/>
        </w:rPr>
        <w:t>～</w:t>
      </w:r>
      <w:r>
        <w:rPr>
          <w:rFonts w:hint="eastAsia" w:asciiTheme="minorEastAsia" w:hAnsiTheme="minorEastAsia" w:eastAsiaTheme="minorEastAsia"/>
          <w:sz w:val="24"/>
        </w:rPr>
        <w:t>11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14</w:t>
      </w:r>
      <w:r>
        <w:rPr>
          <w:rFonts w:hint="eastAsia" w:asciiTheme="minorEastAsia" w:hAnsiTheme="minorEastAsia" w:eastAsiaTheme="minorEastAsia"/>
          <w:sz w:val="24"/>
        </w:rPr>
        <w:t>～</w:t>
      </w:r>
      <w:r>
        <w:rPr>
          <w:rFonts w:hint="eastAsia" w:asciiTheme="minorEastAsia" w:hAnsiTheme="minorEastAsia" w:eastAsiaTheme="minorEastAsia"/>
          <w:sz w:val="24"/>
        </w:rPr>
        <w:t>16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19</w:t>
      </w:r>
      <w:r>
        <w:rPr>
          <w:rFonts w:hint="eastAsia" w:asciiTheme="minorEastAsia" w:hAnsiTheme="minorEastAsia" w:eastAsiaTheme="minorEastAsia"/>
          <w:sz w:val="24"/>
        </w:rPr>
        <w:t>～</w:t>
      </w:r>
      <w:r>
        <w:rPr>
          <w:rFonts w:hint="eastAsia" w:asciiTheme="minorEastAsia" w:hAnsiTheme="minorEastAsia" w:eastAsiaTheme="minorEastAsia"/>
          <w:sz w:val="24"/>
        </w:rPr>
        <w:t>21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23</w:t>
      </w:r>
      <w:r>
        <w:rPr>
          <w:rFonts w:hint="eastAsia" w:asciiTheme="minorEastAsia" w:hAnsiTheme="minorEastAsia" w:eastAsiaTheme="minorEastAsia"/>
          <w:sz w:val="24"/>
        </w:rPr>
        <w:t>～</w:t>
      </w:r>
      <w:r>
        <w:rPr>
          <w:rFonts w:hint="eastAsia" w:asciiTheme="minorEastAsia" w:hAnsiTheme="minorEastAsia" w:eastAsiaTheme="minorEastAsia"/>
          <w:sz w:val="24"/>
        </w:rPr>
        <w:t>27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30</w:t>
      </w:r>
      <w:r>
        <w:rPr>
          <w:rFonts w:hint="eastAsia" w:asciiTheme="minorEastAsia" w:hAnsiTheme="minorEastAsia" w:eastAsiaTheme="minorEastAsia"/>
          <w:sz w:val="24"/>
        </w:rPr>
        <w:t>～</w:t>
      </w:r>
      <w:r>
        <w:rPr>
          <w:rFonts w:hint="eastAsia" w:asciiTheme="minorEastAsia" w:hAnsiTheme="minorEastAsia" w:eastAsiaTheme="minorEastAsia"/>
          <w:sz w:val="24"/>
        </w:rPr>
        <w:t>34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36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37</w:t>
      </w:r>
      <w:r>
        <w:rPr>
          <w:rFonts w:hint="eastAsia" w:asciiTheme="minorEastAsia" w:hAnsiTheme="minorEastAsia" w:eastAsiaTheme="minorEastAsia"/>
          <w:sz w:val="24"/>
        </w:rPr>
        <w:t>】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223" w:hanging="223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(4)</w:t>
      </w:r>
      <w:r>
        <w:rPr>
          <w:rFonts w:hint="default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業務内容等の見直しに伴う修正</w:t>
      </w:r>
    </w:p>
    <w:p>
      <w:pPr>
        <w:pStyle w:val="0"/>
        <w:ind w:left="193" w:leftChars="100" w:firstLine="223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本業務内容等の見直しに伴う関係箇所を修正する。</w:t>
      </w:r>
    </w:p>
    <w:p>
      <w:pPr>
        <w:pStyle w:val="0"/>
        <w:ind w:left="223" w:hanging="223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</w:t>
      </w:r>
      <w:r>
        <w:rPr>
          <w:rFonts w:hint="eastAsia" w:asciiTheme="minorEastAsia" w:hAnsiTheme="minorEastAsia" w:eastAsiaTheme="minorEastAsia"/>
          <w:b w:val="1"/>
          <w:sz w:val="24"/>
        </w:rPr>
        <w:t>本編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P2-3-1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7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8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11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19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2-5-3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3-1-16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3-2-105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109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112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4-1-15</w:t>
      </w:r>
      <w:r>
        <w:rPr>
          <w:rFonts w:hint="eastAsia" w:asciiTheme="minorEastAsia" w:hAnsiTheme="minorEastAsia" w:eastAsiaTheme="minorEastAsia"/>
          <w:sz w:val="24"/>
        </w:rPr>
        <w:t>、</w:t>
      </w:r>
    </w:p>
    <w:p>
      <w:pPr>
        <w:pStyle w:val="0"/>
        <w:ind w:left="223" w:hanging="223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</w:t>
      </w:r>
      <w:r>
        <w:rPr>
          <w:rFonts w:hint="eastAsia" w:asciiTheme="minorEastAsia" w:hAnsiTheme="minorEastAsia" w:eastAsiaTheme="minorEastAsia"/>
          <w:sz w:val="24"/>
        </w:rPr>
        <w:t>4-2-101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105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108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162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5-1-4</w:t>
      </w:r>
    </w:p>
    <w:p>
      <w:pPr>
        <w:pStyle w:val="0"/>
        <w:ind w:left="193" w:left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新旧対照表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P1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2 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9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18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25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35</w:t>
      </w:r>
      <w:r>
        <w:rPr>
          <w:rFonts w:hint="eastAsia" w:asciiTheme="minorEastAsia" w:hAnsiTheme="minorEastAsia" w:eastAsiaTheme="minorEastAsia"/>
          <w:sz w:val="24"/>
        </w:rPr>
        <w:t>～</w:t>
      </w:r>
      <w:r>
        <w:rPr>
          <w:rFonts w:hint="eastAsia" w:asciiTheme="minorEastAsia" w:hAnsiTheme="minorEastAsia" w:eastAsiaTheme="minorEastAsia"/>
          <w:sz w:val="24"/>
        </w:rPr>
        <w:t>38</w:t>
      </w:r>
      <w:r>
        <w:rPr>
          <w:rFonts w:hint="eastAsia" w:asciiTheme="minorEastAsia" w:hAnsiTheme="minorEastAsia" w:eastAsiaTheme="minorEastAsia"/>
          <w:sz w:val="24"/>
        </w:rPr>
        <w:t>】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(5)</w:t>
      </w:r>
      <w:r>
        <w:rPr>
          <w:rFonts w:hint="default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統計期間、基準等の見直しに伴う修正</w:t>
      </w:r>
    </w:p>
    <w:p>
      <w:pPr>
        <w:pStyle w:val="0"/>
        <w:ind w:left="193" w:leftChars="100" w:firstLine="223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統計期間、基準等の見直しに伴う関係箇所を修正する。</w:t>
      </w:r>
    </w:p>
    <w:p>
      <w:pPr>
        <w:pStyle w:val="0"/>
        <w:ind w:left="223" w:hanging="223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</w:t>
      </w:r>
      <w:r>
        <w:rPr>
          <w:rFonts w:hint="eastAsia" w:asciiTheme="minorEastAsia" w:hAnsiTheme="minorEastAsia" w:eastAsiaTheme="minorEastAsia"/>
          <w:b w:val="1"/>
          <w:sz w:val="24"/>
        </w:rPr>
        <w:t>本編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P1-2-2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3-2-7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8</w:t>
      </w:r>
    </w:p>
    <w:p>
      <w:pPr>
        <w:pStyle w:val="0"/>
        <w:ind w:left="193" w:left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新旧対照表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P1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16 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17</w:t>
      </w:r>
      <w:r>
        <w:rPr>
          <w:rFonts w:hint="eastAsia" w:asciiTheme="minorEastAsia" w:hAnsiTheme="minorEastAsia" w:eastAsiaTheme="minorEastAsia"/>
          <w:sz w:val="24"/>
        </w:rPr>
        <w:t>】</w:t>
      </w:r>
    </w:p>
    <w:p>
      <w:pPr>
        <w:pStyle w:val="0"/>
        <w:ind w:left="193" w:leftChars="1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223" w:hanging="223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(6)</w:t>
      </w:r>
      <w:r>
        <w:rPr>
          <w:rFonts w:hint="default"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その他、誤謬や語句の適正化に伴う修正</w:t>
      </w:r>
    </w:p>
    <w:p>
      <w:pPr>
        <w:pStyle w:val="0"/>
        <w:ind w:left="223" w:hanging="223" w:hanging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【</w:t>
      </w:r>
      <w:r>
        <w:rPr>
          <w:rFonts w:hint="eastAsia" w:asciiTheme="minorEastAsia" w:hAnsiTheme="minorEastAsia" w:eastAsiaTheme="minorEastAsia"/>
          <w:b w:val="1"/>
          <w:sz w:val="24"/>
        </w:rPr>
        <w:t>本編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P1-1-2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1-2-6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1-5-1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2-3-9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2-4-20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34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35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2-7-2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3-2-93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136</w:t>
      </w:r>
      <w:r>
        <w:rPr>
          <w:rFonts w:hint="eastAsia" w:asciiTheme="minorEastAsia" w:hAnsiTheme="minorEastAsia" w:eastAsiaTheme="minorEastAsia"/>
          <w:sz w:val="24"/>
        </w:rPr>
        <w:t>、</w:t>
      </w:r>
    </w:p>
    <w:p>
      <w:pPr>
        <w:pStyle w:val="0"/>
        <w:ind w:left="193" w:leftChars="100" w:firstLine="893" w:firstLineChars="4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3-4-1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4-2-5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11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89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4-3-10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</w:rPr>
        <w:t>14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5-2-3</w:t>
      </w:r>
    </w:p>
    <w:p>
      <w:pPr>
        <w:pStyle w:val="0"/>
        <w:ind w:firstLine="223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新旧対照表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P1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17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20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22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33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34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 xml:space="preserve">35 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37</w:t>
      </w:r>
      <w:r>
        <w:rPr>
          <w:rFonts w:hint="eastAsia" w:asciiTheme="minorEastAsia" w:hAnsiTheme="minorEastAsia" w:eastAsiaTheme="minorEastAsia"/>
          <w:sz w:val="24"/>
        </w:rPr>
        <w:t>、</w:t>
      </w:r>
      <w:r>
        <w:rPr>
          <w:rFonts w:hint="eastAsia" w:asciiTheme="minorEastAsia" w:hAnsiTheme="minorEastAsia" w:eastAsiaTheme="minorEastAsia"/>
          <w:sz w:val="24"/>
        </w:rPr>
        <w:t>38</w:t>
      </w:r>
      <w:r>
        <w:rPr>
          <w:rFonts w:hint="eastAsia" w:asciiTheme="minorEastAsia" w:hAnsiTheme="minorEastAsia" w:eastAsiaTheme="minorEastAsia"/>
          <w:sz w:val="24"/>
        </w:rPr>
        <w:t>】</w:t>
      </w:r>
    </w:p>
    <w:sectPr>
      <w:footerReference r:id="rId5" w:type="default"/>
      <w:pgSz w:w="11906" w:h="16838"/>
      <w:pgMar w:top="1701" w:right="1701" w:bottom="1701" w:left="1701" w:header="851" w:footer="992" w:gutter="0"/>
      <w:pgNumType w:start="3"/>
      <w:cols w:space="720"/>
      <w:titlePg w:val="1"/>
      <w:textDirection w:val="lrTb"/>
      <w:docGrid w:type="linesAndChars" w:linePitch="327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2"/>
    <w:basedOn w:val="0"/>
    <w:next w:val="15"/>
    <w:link w:val="0"/>
    <w:uiPriority w:val="0"/>
    <w:pPr>
      <w:wordWrap w:val="0"/>
      <w:autoSpaceDE w:val="0"/>
      <w:autoSpaceDN w:val="0"/>
      <w:ind w:left="630" w:leftChars="200" w:hanging="210" w:hangingChars="100"/>
    </w:pPr>
    <w:rPr>
      <w:rFonts w:ascii="ＭＳ 明朝" w:hAnsi="ＭＳ 明朝"/>
    </w:rPr>
  </w:style>
  <w:style w:type="paragraph" w:styleId="16" w:customStyle="1">
    <w:name w:val="スタイル3"/>
    <w:basedOn w:val="0"/>
    <w:next w:val="16"/>
    <w:link w:val="0"/>
    <w:uiPriority w:val="0"/>
    <w:pPr>
      <w:wordWrap w:val="0"/>
      <w:autoSpaceDE w:val="0"/>
      <w:autoSpaceDN w:val="0"/>
      <w:ind w:left="630" w:leftChars="300" w:firstLine="210" w:firstLineChars="100"/>
    </w:pPr>
  </w:style>
  <w:style w:type="paragraph" w:styleId="17" w:customStyle="1">
    <w:name w:val="スタイル10"/>
    <w:basedOn w:val="0"/>
    <w:next w:val="17"/>
    <w:link w:val="0"/>
    <w:uiPriority w:val="0"/>
    <w:pPr>
      <w:wordWrap w:val="0"/>
      <w:autoSpaceDE w:val="0"/>
      <w:autoSpaceDN w:val="0"/>
    </w:pPr>
    <w:rPr>
      <w:rFonts w:ascii="ＭＳ ゴシック" w:hAnsi="ＭＳ ゴシック" w:eastAsia="ＭＳ ゴシック"/>
    </w:rPr>
  </w:style>
  <w:style w:type="paragraph" w:styleId="18" w:customStyle="1">
    <w:name w:val="スタイル6"/>
    <w:basedOn w:val="0"/>
    <w:next w:val="18"/>
    <w:link w:val="0"/>
    <w:uiPriority w:val="0"/>
    <w:pPr>
      <w:wordWrap w:val="0"/>
      <w:autoSpaceDE w:val="0"/>
      <w:autoSpaceDN w:val="0"/>
      <w:ind w:left="840" w:leftChars="400" w:firstLine="210" w:firstLineChars="100"/>
    </w:pPr>
  </w:style>
  <w:style w:type="paragraph" w:styleId="19" w:customStyle="1">
    <w:name w:val="スタイル5"/>
    <w:basedOn w:val="0"/>
    <w:next w:val="19"/>
    <w:link w:val="0"/>
    <w:uiPriority w:val="0"/>
    <w:pPr>
      <w:wordWrap w:val="0"/>
      <w:autoSpaceDE w:val="0"/>
      <w:autoSpaceDN w:val="0"/>
      <w:ind w:left="840" w:leftChars="300" w:hanging="210" w:hangingChars="100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 w:customStyle="1">
    <w:name w:val="1.1"/>
    <w:basedOn w:val="0"/>
    <w:next w:val="21"/>
    <w:link w:val="0"/>
    <w:uiPriority w:val="0"/>
    <w:pPr>
      <w:autoSpaceDE w:val="0"/>
      <w:autoSpaceDN w:val="0"/>
      <w:ind w:left="210" w:leftChars="100"/>
    </w:pPr>
    <w:rPr>
      <w:rFonts w:ascii="ＭＳ ゴシック" w:hAnsi="ＭＳ ゴシック" w:eastAsia="ＭＳ ゴシック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1"/>
    </w:rPr>
  </w:style>
  <w:style w:type="character" w:styleId="26">
    <w:name w:val="Hyperlink"/>
    <w:next w:val="26"/>
    <w:link w:val="0"/>
    <w:uiPriority w:val="0"/>
    <w:rPr>
      <w:dstrike w:val="0"/>
      <w:color w:val="0000FF"/>
      <w:u w:val="none" w:color="auto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next w:val="28"/>
    <w:link w:val="27"/>
    <w:uiPriority w:val="0"/>
    <w:rPr>
      <w:kern w:val="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296</TotalTime>
  <Pages>1</Pages>
  <Words>113</Words>
  <Characters>803</Characters>
  <Application>JUST Note</Application>
  <Lines>35</Lines>
  <Paragraphs>27</Paragraphs>
  <Company>防災安全課</Company>
  <CharactersWithSpaces>823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下関市地域防災計画(案)</dc:title>
  <dc:creator>防災危機管理課</dc:creator>
  <cp:lastModifiedBy>藤永　潤喜</cp:lastModifiedBy>
  <cp:lastPrinted>2025-01-28T00:42:01Z</cp:lastPrinted>
  <dcterms:created xsi:type="dcterms:W3CDTF">2022-03-29T02:32:00Z</dcterms:created>
  <dcterms:modified xsi:type="dcterms:W3CDTF">2025-01-15T07:46:02Z</dcterms:modified>
  <cp:revision>85</cp:revision>
</cp:coreProperties>
</file>