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PPA</w:t>
      </w:r>
      <w:r>
        <w:rPr>
          <w:rFonts w:hint="eastAsia" w:ascii="ＭＳ 明朝" w:hAnsi="ＭＳ 明朝" w:eastAsia="ＭＳ 明朝"/>
          <w:sz w:val="24"/>
        </w:rPr>
        <w:t>事業による公共施設太陽光発電設備導入に関する</w:t>
      </w:r>
      <w:bookmarkStart w:id="0" w:name="_GoBack"/>
      <w:bookmarkEnd w:id="0"/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サウンディング型市場調査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事前質問票</w:t>
      </w:r>
    </w:p>
    <w:p>
      <w:pPr>
        <w:pStyle w:val="0"/>
        <w:snapToGrid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000000" w:themeColor="text1"/>
        </w:rPr>
        <w:t>事業者名　　　　　　　　　　　　　　　　　　　</w:t>
      </w:r>
    </w:p>
    <w:p>
      <w:pPr>
        <w:pStyle w:val="0"/>
        <w:snapToGrid w:val="0"/>
        <w:ind w:firstLineChars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002060"/>
        </w:rPr>
        <w:t>担当者名　　　　　　　　　　　　　　　　　　　</w:t>
      </w:r>
    </w:p>
    <w:p>
      <w:pPr>
        <w:pStyle w:val="0"/>
        <w:snapToGrid w:val="0"/>
        <w:ind w:firstLineChars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002060"/>
        </w:rPr>
        <w:t>連絡先　　　　　　　　　　　　　　　　　　　　</w:t>
      </w:r>
    </w:p>
    <w:p>
      <w:pPr>
        <w:pStyle w:val="0"/>
        <w:snapToGrid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32" w:tblpY="201"/>
        <w:tblOverlap w:val="never"/>
        <w:tblW w:w="8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57"/>
        <w:gridCol w:w="1663"/>
        <w:gridCol w:w="4212"/>
      </w:tblGrid>
      <w:tr>
        <w:trPr>
          <w:cantSplit/>
          <w:trHeight w:val="510" w:hRule="atLeast"/>
        </w:trPr>
        <w:tc>
          <w:tcPr>
            <w:tcW w:w="2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資料等の名称</w:t>
            </w:r>
          </w:p>
        </w:tc>
        <w:tc>
          <w:tcPr>
            <w:tcW w:w="1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資料内の箇所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頁・項目・行等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4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内　　　容</w:t>
            </w:r>
          </w:p>
        </w:tc>
      </w:tr>
      <w:tr>
        <w:trPr>
          <w:trHeight w:val="8651" w:hRule="atLeast"/>
        </w:trPr>
        <w:tc>
          <w:tcPr>
            <w:tcW w:w="2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spacing w:line="240" w:lineRule="exact"/>
        <w:ind w:left="0"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napToGrid w:val="0"/>
        <w:spacing w:line="240" w:lineRule="exact"/>
        <w:ind w:left="191" w:hanging="191" w:hangingChars="87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※質問・回答内容は、原則、他の事業者には公表等しません。</w:t>
      </w:r>
    </w:p>
    <w:p>
      <w:pPr>
        <w:pStyle w:val="0"/>
        <w:snapToGrid w:val="0"/>
        <w:spacing w:line="240" w:lineRule="exact"/>
        <w:ind w:left="179" w:leftChars="85" w:right="225" w:rightChars="107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ただし、調査全体に影響が生じる内容であると市が判断した質問は、参加事業者全員（グループの場合は、「【別紙２】エントリーシートに記載された事業者名の連絡先）に質問及び回答の内容をお知らせします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81491923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color w:val="203764" w:themeColor="accent5" w:themeShade="80"/>
        <w:sz w:val="24"/>
      </w:rPr>
      <w:t>【</w:t>
    </w:r>
    <w:r>
      <w:rPr>
        <w:rFonts w:hint="eastAsia" w:ascii="ＭＳ 明朝" w:hAnsi="ＭＳ 明朝" w:eastAsia="ＭＳ 明朝"/>
        <w:color w:val="000000" w:themeColor="text1"/>
        <w:sz w:val="24"/>
      </w:rPr>
      <w:t>別紙４】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Revision"/>
    <w:next w:val="21"/>
    <w:link w:val="0"/>
    <w:uiPriority w:val="0"/>
    <w:r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880</TotalTime>
  <Pages>15</Pages>
  <Words>188</Words>
  <Characters>2934</Characters>
  <Application>JUST Note</Application>
  <Lines>13621</Lines>
  <Paragraphs>260</Paragraphs>
  <Company>下関市</Company>
  <CharactersWithSpaces>3119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河田　智己</dc:creator>
  <cp:lastModifiedBy>Administrator</cp:lastModifiedBy>
  <cp:lastPrinted>2023-03-20T09:17:08Z</cp:lastPrinted>
  <dcterms:created xsi:type="dcterms:W3CDTF">2023-03-15T10:13:00Z</dcterms:created>
  <dcterms:modified xsi:type="dcterms:W3CDTF">2025-04-28T02:27:48Z</dcterms:modified>
  <cp:revision>17</cp:revision>
</cp:coreProperties>
</file>