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67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様式第２号（第７条関係）</w:t>
      </w:r>
    </w:p>
    <w:p w:rsidR="00694A67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pacing w:val="5"/>
          <w:kern w:val="0"/>
        </w:rPr>
      </w:pPr>
    </w:p>
    <w:p w:rsidR="00694A67" w:rsidRDefault="009C3D2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事　業　計　画　書</w:t>
      </w:r>
    </w:p>
    <w:p w:rsidR="00694A67" w:rsidRDefault="00694A6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</w:p>
    <w:p w:rsidR="00694A67" w:rsidRDefault="009C3D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年　　月　　日</w:t>
      </w:r>
    </w:p>
    <w:p w:rsidR="00694A67" w:rsidRDefault="00694A67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</w:p>
    <w:p w:rsidR="00945108" w:rsidRDefault="00945108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</w:p>
    <w:p w:rsidR="00945108" w:rsidRPr="00737694" w:rsidRDefault="00945108">
      <w:pPr>
        <w:autoSpaceDE w:val="0"/>
        <w:autoSpaceDN w:val="0"/>
        <w:adjustRightInd w:val="0"/>
        <w:rPr>
          <w:rFonts w:ascii="ＭＳ 明朝" w:eastAsia="ＭＳ 明朝" w:hAnsi="ＭＳ 明朝"/>
          <w:spacing w:val="5"/>
          <w:kern w:val="0"/>
          <w:sz w:val="24"/>
        </w:rPr>
      </w:pPr>
    </w:p>
    <w:p w:rsidR="00694A67" w:rsidRPr="00737694" w:rsidRDefault="009C3D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 xml:space="preserve">申請者名　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u w:val="single"/>
        </w:rPr>
        <w:t xml:space="preserve">　　　　　　　　　　　　　　　</w:t>
      </w: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p w:rsidR="00694A67" w:rsidRPr="00737694" w:rsidRDefault="009C3D28" w:rsidP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１　補助事業の概要</w:t>
      </w:r>
    </w:p>
    <w:tbl>
      <w:tblPr>
        <w:tblStyle w:val="af1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276"/>
        <w:gridCol w:w="3969"/>
      </w:tblGrid>
      <w:tr w:rsidR="00737694" w:rsidRPr="00737694" w:rsidTr="00945108">
        <w:trPr>
          <w:trHeight w:val="676"/>
        </w:trPr>
        <w:tc>
          <w:tcPr>
            <w:tcW w:w="3827" w:type="dxa"/>
            <w:gridSpan w:val="2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導入予定の補助対象設備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数量</w:t>
            </w:r>
          </w:p>
        </w:tc>
        <w:tc>
          <w:tcPr>
            <w:tcW w:w="3969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導入手法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太陽光発電設備</w:t>
            </w:r>
            <w:r w:rsidR="00E21517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　</w:t>
            </w:r>
            <w:r w:rsidR="00E21517" w:rsidRPr="00737694">
              <w:rPr>
                <w:rFonts w:ascii="ＭＳ 明朝" w:eastAsia="ＭＳ 明朝" w:hAnsi="ＭＳ 明朝" w:hint="eastAsia"/>
                <w:spacing w:val="5"/>
                <w:kern w:val="0"/>
                <w:sz w:val="18"/>
              </w:rPr>
              <w:t>※導入量</w:t>
            </w:r>
          </w:p>
        </w:tc>
        <w:tc>
          <w:tcPr>
            <w:tcW w:w="1276" w:type="dxa"/>
            <w:vAlign w:val="center"/>
          </w:tcPr>
          <w:p w:rsidR="00694A67" w:rsidRPr="00737694" w:rsidRDefault="00E21517">
            <w:pPr>
              <w:autoSpaceDE w:val="0"/>
              <w:autoSpaceDN w:val="0"/>
              <w:adjustRightInd w:val="0"/>
              <w:jc w:val="right"/>
            </w:pPr>
            <w:r w:rsidRPr="0073769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</w:t>
            </w:r>
          </w:p>
        </w:tc>
        <w:tc>
          <w:tcPr>
            <w:tcW w:w="3969" w:type="dxa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83623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1510286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</w:rPr>
                <w:id w:val="-16145129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76023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蓄電池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340983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7119267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</w:rPr>
                <w:id w:val="-17820969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9C3D28">
            <w:pPr>
              <w:ind w:left="227" w:hangingChars="100" w:hanging="227"/>
              <w:rPr>
                <w:rFonts w:ascii="ＭＳ 明朝" w:eastAsia="ＭＳ 明朝" w:hAnsi="ＭＳ 明朝"/>
                <w:spacing w:val="-20"/>
              </w:rPr>
            </w:pPr>
            <w:r w:rsidRPr="00737694">
              <w:rPr>
                <w:rFonts w:ascii="ＭＳ 明朝" w:eastAsia="ＭＳ 明朝" w:hAnsi="ＭＳ 明朝" w:hint="eastAsia"/>
              </w:rPr>
              <w:t>□</w:t>
            </w:r>
            <w:r w:rsidRPr="00737694">
              <w:rPr>
                <w:rFonts w:ascii="ＭＳ 明朝" w:eastAsia="ＭＳ 明朝" w:hAnsi="ＭＳ 明朝" w:hint="eastAsia"/>
                <w:spacing w:val="-20"/>
              </w:rPr>
              <w:t xml:space="preserve"> エネルギー・マネジメント・システム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jc w:val="right"/>
              <w:rPr>
                <w:rFonts w:ascii="ＭＳ 明朝" w:eastAsia="ＭＳ 明朝" w:hAnsi="ＭＳ 明朝"/>
              </w:rPr>
            </w:pPr>
            <w:r w:rsidRPr="00737694">
              <w:rPr>
                <w:rFonts w:ascii="ＭＳ 明朝" w:eastAsia="ＭＳ 明朝" w:hAnsi="ＭＳ 明朝" w:hint="eastAsia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229566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31985888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454"/>
        </w:trPr>
        <w:tc>
          <w:tcPr>
            <w:tcW w:w="2693" w:type="dxa"/>
            <w:vMerge w:val="restart"/>
            <w:vAlign w:val="center"/>
          </w:tcPr>
          <w:p w:rsidR="00694A67" w:rsidRPr="00737694" w:rsidRDefault="004939AD" w:rsidP="009C3D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515258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高効率空調機器</w:t>
            </w:r>
          </w:p>
        </w:tc>
        <w:tc>
          <w:tcPr>
            <w:tcW w:w="1134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室内機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Merge w:val="restart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227133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16604194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454"/>
        </w:trPr>
        <w:tc>
          <w:tcPr>
            <w:tcW w:w="2693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室外機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4939AD" w:rsidP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841263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高機能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換気設備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jc w:val="right"/>
            </w:pPr>
            <w:r w:rsidRPr="00737694">
              <w:rPr>
                <w:rFonts w:ascii="ＭＳ 明朝" w:eastAsia="ＭＳ 明朝" w:hAnsi="ＭＳ 明朝" w:hint="eastAsia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9228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145255651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9C3D28" w:rsidP="009C3D28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 w:rsidRPr="00737694">
              <w:rPr>
                <w:rFonts w:ascii="ＭＳ 明朝" w:eastAsia="ＭＳ 明朝" w:hAnsi="ＭＳ 明朝" w:hint="eastAsia"/>
              </w:rPr>
              <w:t>□ 高効率照明機器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jc w:val="right"/>
            </w:pPr>
            <w:r w:rsidRPr="00737694">
              <w:rPr>
                <w:rFonts w:ascii="ＭＳ 明朝" w:eastAsia="ＭＳ 明朝" w:hAnsi="ＭＳ 明朝" w:hint="eastAsia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684802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82666306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73377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高効率給湯器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4939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932828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6128911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</w:tbl>
    <w:p w:rsidR="00E21517" w:rsidRPr="00737694" w:rsidRDefault="00E21517" w:rsidP="00E21517">
      <w:pPr>
        <w:autoSpaceDE w:val="0"/>
        <w:autoSpaceDN w:val="0"/>
        <w:adjustRightInd w:val="0"/>
        <w:ind w:leftChars="150" w:left="567" w:hangingChars="100" w:hanging="22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※太陽電池モジュールの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JIS等に基づく公称最大出力の合計値とパワーコンディショナの定格出力の合計値の</w:t>
      </w:r>
      <w:r w:rsidR="006E5C0B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いずれか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低い方</w:t>
      </w:r>
      <w:r w:rsidR="006E5C0B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の値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をkW単位で</w:t>
      </w:r>
      <w:r w:rsidRPr="00737694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記入する。（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小数点以下切捨</w:t>
      </w:r>
      <w:r w:rsidRPr="00737694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て）</w:t>
      </w:r>
    </w:p>
    <w:p w:rsidR="00E21517" w:rsidRPr="00737694" w:rsidRDefault="00E215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 w:rsidP="009451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２　補助金申請額</w:t>
      </w:r>
      <w:r w:rsidR="00945108" w:rsidRPr="00737694">
        <w:rPr>
          <w:rFonts w:ascii="ＭＳ 明朝" w:eastAsia="ＭＳ 明朝" w:hAnsi="ＭＳ 明朝" w:hint="eastAsia"/>
          <w:spacing w:val="5"/>
          <w:kern w:val="0"/>
          <w:sz w:val="24"/>
        </w:rPr>
        <w:t xml:space="preserve">　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※申請する補助対象設備</w:t>
      </w:r>
      <w:r w:rsidR="006E5C0B">
        <w:rPr>
          <w:rFonts w:ascii="ＭＳ 明朝" w:eastAsia="ＭＳ 明朝" w:hAnsi="ＭＳ 明朝" w:hint="eastAsia"/>
          <w:spacing w:val="5"/>
          <w:kern w:val="0"/>
        </w:rPr>
        <w:t>全て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の補助金申請額の合計を記入</w:t>
      </w:r>
    </w:p>
    <w:tbl>
      <w:tblPr>
        <w:tblStyle w:val="af1"/>
        <w:tblW w:w="8930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3260"/>
        <w:gridCol w:w="4111"/>
        <w:gridCol w:w="1559"/>
      </w:tblGrid>
      <w:tr w:rsidR="00737694" w:rsidRPr="00737694" w:rsidTr="00945108">
        <w:trPr>
          <w:trHeight w:val="723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D28" w:rsidRPr="00737694" w:rsidRDefault="009C3D28" w:rsidP="009451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補助金申請額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C3D28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,000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C3D28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円（税抜）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３　現在の電気使用状況</w:t>
      </w:r>
    </w:p>
    <w:tbl>
      <w:tblPr>
        <w:tblStyle w:val="af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708"/>
      </w:tblGrid>
      <w:tr w:rsidR="00737694" w:rsidRPr="00737694" w:rsidTr="00945108">
        <w:trPr>
          <w:trHeight w:val="600"/>
        </w:trPr>
        <w:tc>
          <w:tcPr>
            <w:tcW w:w="3402" w:type="dxa"/>
            <w:vAlign w:val="center"/>
          </w:tcPr>
          <w:p w:rsidR="00694A67" w:rsidRPr="00737694" w:rsidRDefault="009C3D28" w:rsidP="009451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直近１年間の電力使用量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kWh</w:t>
            </w:r>
          </w:p>
        </w:tc>
      </w:tr>
    </w:tbl>
    <w:p w:rsidR="00945108" w:rsidRPr="00737694" w:rsidRDefault="009451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４　補助対象設備の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</w:rPr>
        <w:t>経費等の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内容</w:t>
      </w:r>
    </w:p>
    <w:p w:rsidR="00E21517" w:rsidRPr="00737694" w:rsidRDefault="009C3D28" w:rsidP="00E215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 xml:space="preserve">　　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※以下は、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補助金の交付を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希望する補助対象設備の</w:t>
      </w:r>
      <w:r w:rsidR="00875E83" w:rsidRPr="00737694">
        <w:rPr>
          <w:rFonts w:ascii="ＭＳ 明朝" w:eastAsia="ＭＳ 明朝" w:hAnsi="ＭＳ 明朝" w:hint="eastAsia"/>
          <w:spacing w:val="5"/>
          <w:kern w:val="0"/>
        </w:rPr>
        <w:t>補助対象経費等調書を添付</w:t>
      </w:r>
    </w:p>
    <w:p w:rsidR="00875E83" w:rsidRPr="00737694" w:rsidRDefault="00875E83" w:rsidP="00E215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lastRenderedPageBreak/>
        <w:t>ア．太陽光発電設備の補助対象経費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</w:rPr>
        <w:t>等</w:t>
      </w:r>
      <w:r w:rsidR="00875E83" w:rsidRPr="00737694">
        <w:rPr>
          <w:rFonts w:ascii="ＭＳ 明朝" w:eastAsia="ＭＳ 明朝" w:hAnsi="ＭＳ 明朝" w:hint="eastAsia"/>
          <w:spacing w:val="5"/>
          <w:kern w:val="0"/>
          <w:sz w:val="24"/>
        </w:rPr>
        <w:t>調書</w:t>
      </w:r>
    </w:p>
    <w:p w:rsidR="00520D60" w:rsidRPr="00737694" w:rsidRDefault="00520D6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520D60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</w:t>
            </w:r>
            <w:r w:rsidR="009C3D28"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 xml:space="preserve">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="009C3D28"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Ａ</w:t>
            </w:r>
            <w:r w:rsidR="009C3D28"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×１/２ 又は ２/３）</w:t>
            </w:r>
          </w:p>
          <w:p w:rsidR="00694A67" w:rsidRPr="00737694" w:rsidRDefault="009C3D28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snapToGrid w:val="0"/>
        <w:ind w:left="473" w:hangingChars="200" w:hanging="473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ないようご留意ください。</w:t>
      </w: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太陽光発電設備導入による効果等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12"/>
        <w:gridCol w:w="1984"/>
        <w:gridCol w:w="992"/>
      </w:tblGrid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発電出力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（太陽電池モジュールの公称最大出力）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694A67" w:rsidRPr="00737694" w:rsidRDefault="00520D60" w:rsidP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Ｄ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発電出力当たりの費用単価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（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Ａ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÷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  <w:bottom w:val="dotted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円/</w:t>
            </w: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kW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Ｅ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パワーコンディショナの定格出力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Ｆ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年間の想定自家消費電力量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kWh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6B45A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Ｇ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年間の想定発電量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kWh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6B45AB" w:rsidP="006B45A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Ｈ　自家消費率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（</w:t>
            </w:r>
            <w:r w:rsidR="004939A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Ｆ÷Ｇ</w:t>
            </w:r>
            <w:bookmarkStart w:id="0" w:name="_GoBack"/>
            <w:bookmarkEnd w:id="0"/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×100）※50％以上であること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。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％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6B45A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Ｉ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設備のCO2削減効果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  <w:sz w:val="16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  <w:sz w:val="16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16"/>
              </w:rPr>
              <w:t>-CO2/年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イ．蓄電池の補助対象経費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520D60" w:rsidRPr="00737694" w:rsidRDefault="00520D6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6A2F10" w:rsidRPr="00737694" w:rsidRDefault="006A2F10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6A2F10" w:rsidRPr="00737694" w:rsidRDefault="006A2F10" w:rsidP="006A2F10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6A2F10" w:rsidRPr="00737694" w:rsidRDefault="006A2F1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蓄電池導入による効果等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86"/>
        <w:gridCol w:w="2410"/>
        <w:gridCol w:w="985"/>
      </w:tblGrid>
      <w:tr w:rsidR="00737694" w:rsidRPr="00737694" w:rsidTr="006A2F10">
        <w:trPr>
          <w:trHeight w:val="454"/>
        </w:trPr>
        <w:tc>
          <w:tcPr>
            <w:tcW w:w="5386" w:type="dxa"/>
            <w:vAlign w:val="center"/>
          </w:tcPr>
          <w:p w:rsidR="00694A67" w:rsidRPr="00737694" w:rsidRDefault="006A2F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蓄電容量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kWh</w:t>
            </w:r>
          </w:p>
        </w:tc>
      </w:tr>
      <w:tr w:rsidR="00737694" w:rsidRPr="00737694" w:rsidTr="006A2F10">
        <w:trPr>
          <w:trHeight w:val="454"/>
        </w:trPr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694A67" w:rsidRPr="00737694" w:rsidRDefault="006A2F10" w:rsidP="006A2F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Ｄ　蓄電容量当たりの費用単価（Ａ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÷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）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85" w:type="dxa"/>
            <w:tcBorders>
              <w:left w:val="nil"/>
              <w:bottom w:val="dotted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円/</w:t>
            </w: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kWh</w:t>
            </w:r>
          </w:p>
        </w:tc>
      </w:tr>
      <w:tr w:rsidR="00737694" w:rsidRPr="00737694" w:rsidTr="006A2F10">
        <w:trPr>
          <w:trHeight w:val="454"/>
        </w:trPr>
        <w:tc>
          <w:tcPr>
            <w:tcW w:w="5386" w:type="dxa"/>
            <w:vAlign w:val="center"/>
          </w:tcPr>
          <w:p w:rsidR="00694A67" w:rsidRPr="00737694" w:rsidRDefault="006A2F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Ｅ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パワーコンディショナの定格出力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widowControl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ウ．エネルギー・マネジメント・システムの補助対象経費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520D60" w:rsidRPr="00737694" w:rsidRDefault="00520D6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widowControl/>
        <w:jc w:val="left"/>
        <w:rPr>
          <w:rFonts w:ascii="ＭＳ 明朝" w:eastAsia="ＭＳ 明朝" w:hAnsi="ＭＳ 明朝"/>
          <w:b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エ．高効率空調</w:t>
      </w:r>
      <w:r w:rsidR="002A515C" w:rsidRPr="00737694">
        <w:rPr>
          <w:rFonts w:ascii="ＭＳ 明朝" w:eastAsia="ＭＳ 明朝" w:hAnsi="ＭＳ 明朝" w:hint="eastAsia"/>
          <w:sz w:val="24"/>
          <w:szCs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Pr="00737694">
        <w:rPr>
          <w:rFonts w:ascii="ＭＳ 明朝" w:eastAsia="ＭＳ 明朝" w:hAnsi="ＭＳ 明朝" w:hint="eastAsia"/>
          <w:sz w:val="24"/>
        </w:rPr>
        <w:t>高効率空調</w:t>
      </w:r>
      <w:r w:rsidR="002A515C" w:rsidRPr="00737694">
        <w:rPr>
          <w:rFonts w:ascii="ＭＳ 明朝" w:eastAsia="ＭＳ 明朝" w:hAnsi="ＭＳ 明朝" w:hint="eastAsia"/>
          <w:sz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導入による効果等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275"/>
      </w:tblGrid>
      <w:tr w:rsidR="00737694" w:rsidRPr="00737694" w:rsidTr="006E5C0B">
        <w:trPr>
          <w:trHeight w:val="454"/>
        </w:trPr>
        <w:tc>
          <w:tcPr>
            <w:tcW w:w="5670" w:type="dxa"/>
            <w:vAlign w:val="center"/>
          </w:tcPr>
          <w:p w:rsidR="00694A67" w:rsidRPr="00737694" w:rsidRDefault="007E2C8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従来機器に対する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設備のCO2削減効果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widowControl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オ．高</w:t>
      </w:r>
      <w:r w:rsidR="002A515C" w:rsidRPr="00737694">
        <w:rPr>
          <w:rFonts w:ascii="ＭＳ 明朝" w:eastAsia="ＭＳ 明朝" w:hAnsi="ＭＳ 明朝" w:hint="eastAsia"/>
          <w:sz w:val="24"/>
          <w:szCs w:val="24"/>
        </w:rPr>
        <w:t>機能</w:t>
      </w:r>
      <w:r w:rsidRPr="00737694">
        <w:rPr>
          <w:rFonts w:ascii="ＭＳ 明朝" w:eastAsia="ＭＳ 明朝" w:hAnsi="ＭＳ 明朝" w:hint="eastAsia"/>
          <w:sz w:val="24"/>
          <w:szCs w:val="24"/>
        </w:rPr>
        <w:t>換気設備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="002A515C" w:rsidRPr="00737694">
        <w:rPr>
          <w:rFonts w:ascii="ＭＳ 明朝" w:eastAsia="ＭＳ 明朝" w:hAnsi="ＭＳ 明朝" w:hint="eastAsia"/>
          <w:sz w:val="24"/>
        </w:rPr>
        <w:t>高機能</w:t>
      </w:r>
      <w:r w:rsidRPr="00737694">
        <w:rPr>
          <w:rFonts w:ascii="ＭＳ 明朝" w:eastAsia="ＭＳ 明朝" w:hAnsi="ＭＳ 明朝" w:hint="eastAsia"/>
          <w:sz w:val="24"/>
        </w:rPr>
        <w:t>換気設備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導入による効果等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275"/>
      </w:tblGrid>
      <w:tr w:rsidR="00737694" w:rsidRPr="00737694" w:rsidTr="006E5C0B">
        <w:trPr>
          <w:trHeight w:val="454"/>
        </w:trPr>
        <w:tc>
          <w:tcPr>
            <w:tcW w:w="5670" w:type="dxa"/>
            <w:vAlign w:val="center"/>
          </w:tcPr>
          <w:p w:rsidR="00694A67" w:rsidRPr="00737694" w:rsidRDefault="007E2C8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従来機器に対する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設備のCO2削減効果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カ．高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効率照明</w:t>
      </w:r>
      <w:r w:rsidR="002A515C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z w:val="24"/>
        </w:rPr>
        <w:t>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効率照明</w:t>
      </w:r>
      <w:r w:rsidR="002A515C" w:rsidRPr="00737694">
        <w:rPr>
          <w:rFonts w:ascii="ＭＳ 明朝" w:eastAsia="ＭＳ 明朝" w:hAnsi="ＭＳ 明朝" w:hint="eastAsia"/>
          <w:spacing w:val="5"/>
          <w:kern w:val="0"/>
          <w:sz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導入による効果等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78"/>
        <w:gridCol w:w="2835"/>
        <w:gridCol w:w="1268"/>
      </w:tblGrid>
      <w:tr w:rsidR="00737694" w:rsidRPr="00737694" w:rsidTr="007E2C85">
        <w:trPr>
          <w:trHeight w:val="454"/>
        </w:trPr>
        <w:tc>
          <w:tcPr>
            <w:tcW w:w="4678" w:type="dxa"/>
            <w:vAlign w:val="center"/>
          </w:tcPr>
          <w:p w:rsidR="00694A67" w:rsidRPr="00737694" w:rsidRDefault="007E2C85" w:rsidP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補助対象設備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のCO2削減効果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キ．高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効率給湯器の補助対象経費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のため、補助対象経費には含め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z w:val="24"/>
        </w:rPr>
        <w:t>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効率給湯器導入による効果等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2977"/>
        <w:gridCol w:w="1268"/>
      </w:tblGrid>
      <w:tr w:rsidR="00737694" w:rsidRPr="00737694" w:rsidTr="007E2C85">
        <w:trPr>
          <w:trHeight w:val="454"/>
        </w:trPr>
        <w:tc>
          <w:tcPr>
            <w:tcW w:w="4536" w:type="dxa"/>
            <w:vAlign w:val="center"/>
          </w:tcPr>
          <w:p w:rsidR="00694A67" w:rsidRPr="00737694" w:rsidRDefault="007E2C8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補助対象設備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のCO2削減効果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/>
          <w:spacing w:val="5"/>
          <w:kern w:val="0"/>
        </w:rPr>
      </w:pPr>
    </w:p>
    <w:sectPr w:rsidR="00694A67" w:rsidRPr="00737694" w:rsidSect="009C3D28">
      <w:footerReference w:type="default" r:id="rId6"/>
      <w:pgSz w:w="11906" w:h="16838" w:code="9"/>
      <w:pgMar w:top="1418" w:right="1134" w:bottom="1134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DB" w:rsidRDefault="007411DB">
      <w:r>
        <w:separator/>
      </w:r>
    </w:p>
  </w:endnote>
  <w:endnote w:type="continuationSeparator" w:id="0">
    <w:p w:rsidR="007411DB" w:rsidRDefault="007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28" w:rsidRDefault="009C3D28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DB" w:rsidRDefault="007411DB">
      <w:r>
        <w:separator/>
      </w:r>
    </w:p>
  </w:footnote>
  <w:footnote w:type="continuationSeparator" w:id="0">
    <w:p w:rsidR="007411DB" w:rsidRDefault="0074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7"/>
    <w:rsid w:val="002A515C"/>
    <w:rsid w:val="004939AD"/>
    <w:rsid w:val="00520D60"/>
    <w:rsid w:val="00694A67"/>
    <w:rsid w:val="006A2F10"/>
    <w:rsid w:val="006B45AB"/>
    <w:rsid w:val="006E5C0B"/>
    <w:rsid w:val="00737694"/>
    <w:rsid w:val="007411DB"/>
    <w:rsid w:val="007E2C85"/>
    <w:rsid w:val="00875E83"/>
    <w:rsid w:val="008877D3"/>
    <w:rsid w:val="00943974"/>
    <w:rsid w:val="00945108"/>
    <w:rsid w:val="009C3D28"/>
    <w:rsid w:val="00E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94BBC-9906-4342-B207-AB12F77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2255</Words>
  <Characters>1034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菅澤　拓哉</dc:creator>
  <cp:lastModifiedBy>山本　倫史</cp:lastModifiedBy>
  <cp:revision>11</cp:revision>
  <cp:lastPrinted>2025-06-20T08:25:00Z</cp:lastPrinted>
  <dcterms:created xsi:type="dcterms:W3CDTF">2025-03-26T06:21:00Z</dcterms:created>
  <dcterms:modified xsi:type="dcterms:W3CDTF">2025-08-19T06:40:00Z</dcterms:modified>
</cp:coreProperties>
</file>