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下関市立美術館特別観覧許可申請書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</w:t>
      </w:r>
      <w:bookmarkStart w:id="0" w:name="_GoBack"/>
      <w:bookmarkEnd w:id="0"/>
      <w:r>
        <w:rPr>
          <w:rFonts w:hint="eastAsia"/>
        </w:rPr>
        <w:t>年　　月　　日　　　</w:t>
      </w:r>
    </w:p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　　下関市教育委員会　様</w:t>
      </w:r>
    </w:p>
    <w:tbl>
      <w:tblPr>
        <w:tblStyle w:val="21"/>
        <w:tblW w:w="851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2325"/>
        <w:gridCol w:w="425"/>
        <w:gridCol w:w="1683"/>
        <w:gridCol w:w="4081"/>
      </w:tblGrid>
      <w:tr>
        <w:trPr>
          <w:trHeight w:val="600" w:hRule="atLeast"/>
        </w:trPr>
        <w:tc>
          <w:tcPr>
            <w:tcW w:w="2325" w:type="dxa"/>
            <w:vMerge w:val="restart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0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〒　　　　―　　　　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0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40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0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6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0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〒　　　―　　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60" w:beforeLines="0" w:beforeAutospacing="0" w:after="60" w:afterLines="0" w:afterAutospacing="0"/>
        <w:rPr>
          <w:rFonts w:hint="default"/>
        </w:rPr>
      </w:pPr>
      <w:r>
        <w:rPr>
          <w:rFonts w:hint="eastAsia"/>
        </w:rPr>
        <w:t>　次のとおり、特別観覧したいので許可申請をします。</w:t>
      </w:r>
    </w:p>
    <w:tbl>
      <w:tblPr>
        <w:tblStyle w:val="21"/>
        <w:tblW w:w="8517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2126"/>
        <w:gridCol w:w="6391"/>
      </w:tblGrid>
      <w:tr>
        <w:trPr>
          <w:trHeight w:val="700" w:hRule="atLeast"/>
        </w:trPr>
        <w:tc>
          <w:tcPr>
            <w:tcW w:w="21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観覧者氏名</w:t>
            </w:r>
          </w:p>
        </w:tc>
        <w:tc>
          <w:tcPr>
            <w:tcW w:w="63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観覧の目的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観覧の対象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観覧の方法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□熟覧　□模写　□模造　□撮影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□カラー・□モノクローム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観覧の期間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令和　年　　月　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から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令和　年　　月　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まで</w:t>
            </w:r>
          </w:p>
        </w:tc>
      </w:tr>
    </w:tbl>
    <w:p>
      <w:pPr>
        <w:pStyle w:val="0"/>
        <w:spacing w:before="60" w:beforeLines="0" w:beforeAutospacing="0" w:after="60" w:afterLines="0" w:afterAutospacing="0"/>
        <w:rPr>
          <w:rFonts w:hint="default"/>
        </w:rPr>
      </w:pPr>
      <w:r>
        <w:rPr>
          <w:rFonts w:hint="eastAsia"/>
        </w:rPr>
        <w:t>※記入しないでください。</w:t>
      </w:r>
    </w:p>
    <w:tbl>
      <w:tblPr>
        <w:tblStyle w:val="21"/>
        <w:tblW w:w="8517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2126"/>
        <w:gridCol w:w="6391"/>
      </w:tblGrid>
      <w:tr>
        <w:trPr>
          <w:trHeight w:val="60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>
        <w:trPr>
          <w:trHeight w:val="60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600" w:hRule="atLeast"/>
        </w:trPr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特別観覧料</w:t>
            </w:r>
          </w:p>
        </w:tc>
        <w:tc>
          <w:tcPr>
            <w:tcW w:w="63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納付すべき額　　　　　　　　　　円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</Words>
  <Characters>227</Characters>
  <Application>JUST Note</Application>
  <Lines>139</Lines>
  <Paragraphs>39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久光　真央</cp:lastModifiedBy>
  <cp:lastPrinted>2025-04-14T06:38:00Z</cp:lastPrinted>
  <dcterms:created xsi:type="dcterms:W3CDTF">2022-08-31T01:23:00Z</dcterms:created>
  <dcterms:modified xsi:type="dcterms:W3CDTF">2025-05-27T09:01:21Z</dcterms:modified>
  <cp:revision>9</cp:revision>
</cp:coreProperties>
</file>