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77" w:leftChars="300"/>
        <w:jc w:val="center"/>
        <w:rPr>
          <w:rFonts w:hint="default"/>
          <w:color w:val="000000" w:themeColor="text1"/>
        </w:rPr>
      </w:pPr>
      <w:r>
        <w:rPr>
          <w:rFonts w:hint="eastAsia"/>
          <w:color w:val="000000" w:themeColor="text1"/>
        </w:rPr>
        <w:t>下関市スポーツ施設整備費補助金交付要綱</w:t>
      </w:r>
    </w:p>
    <w:p>
      <w:pPr>
        <w:pStyle w:val="0"/>
        <w:rPr>
          <w:rFonts w:hint="default"/>
          <w:color w:val="000000" w:themeColor="text1"/>
        </w:rPr>
      </w:pPr>
    </w:p>
    <w:p>
      <w:pPr>
        <w:pStyle w:val="0"/>
        <w:ind w:left="259" w:leftChars="100"/>
        <w:rPr>
          <w:rFonts w:hint="default"/>
          <w:color w:val="000000" w:themeColor="text1"/>
        </w:rPr>
      </w:pPr>
      <w:r>
        <w:rPr>
          <w:rFonts w:hint="eastAsia"/>
          <w:color w:val="000000" w:themeColor="text1"/>
        </w:rPr>
        <w:t>（趣旨）</w:t>
      </w:r>
    </w:p>
    <w:p>
      <w:pPr>
        <w:pStyle w:val="0"/>
        <w:ind w:left="259" w:hanging="259" w:hangingChars="100"/>
        <w:rPr>
          <w:rFonts w:hint="default"/>
          <w:color w:val="000000" w:themeColor="text1"/>
        </w:rPr>
      </w:pPr>
      <w:r>
        <w:rPr>
          <w:rFonts w:hint="eastAsia"/>
          <w:color w:val="000000" w:themeColor="text1"/>
        </w:rPr>
        <w:t>第１条　この要綱は、スポーツ基本法（平成２３年法律第７８号）第１２条及び第２１条の規定並びに下関市スポーツ振興のまちづくり基本条例（平成　２２年条例第２７号）の基本理念に則り、本市のスポーツ振興及び地域の活性化を図るため、市内における民間企業やスポーツ団体が自主的に行う、グラウンド施設及び設備並びにクラブハウスなどの活動拠点施設（以下「スポーツ施設等」という。）の新設事業又は改修事業に係る補助金の交付について、必要な事項を定めるものとする。</w:t>
      </w:r>
    </w:p>
    <w:p>
      <w:pPr>
        <w:pStyle w:val="0"/>
        <w:ind w:left="259" w:leftChars="100"/>
        <w:rPr>
          <w:rFonts w:hint="default"/>
          <w:color w:val="000000" w:themeColor="text1"/>
        </w:rPr>
      </w:pPr>
      <w:r>
        <w:rPr>
          <w:rFonts w:hint="eastAsia"/>
          <w:color w:val="000000" w:themeColor="text1"/>
        </w:rPr>
        <w:t>（定義）</w:t>
      </w:r>
    </w:p>
    <w:p>
      <w:pPr>
        <w:pStyle w:val="0"/>
        <w:widowControl w:val="0"/>
        <w:ind w:left="259" w:hanging="259" w:hangingChars="100"/>
        <w:rPr>
          <w:rFonts w:hint="default"/>
          <w:color w:val="000000" w:themeColor="text1"/>
        </w:rPr>
      </w:pPr>
      <w:r>
        <w:rPr>
          <w:rFonts w:hint="eastAsia"/>
          <w:color w:val="000000" w:themeColor="text1"/>
        </w:rPr>
        <w:t>第２条　この要綱において、次の各号に掲げる用語の意義は、当該各号に定めるところによる。</w:t>
      </w:r>
    </w:p>
    <w:p>
      <w:pPr>
        <w:pStyle w:val="0"/>
        <w:ind w:left="518" w:hanging="518" w:hangingChars="200"/>
        <w:rPr>
          <w:rFonts w:hint="default"/>
          <w:color w:val="000000" w:themeColor="text1"/>
        </w:rPr>
      </w:pPr>
      <w:r>
        <w:rPr>
          <w:rFonts w:hint="default"/>
          <w:color w:val="000000" w:themeColor="text1"/>
        </w:rPr>
        <w:t>　</w:t>
      </w:r>
      <w:r>
        <w:rPr>
          <w:rFonts w:hint="eastAsia"/>
          <w:color w:val="000000" w:themeColor="text1"/>
        </w:rPr>
        <w:t>(</w:t>
      </w:r>
      <w:r>
        <w:rPr>
          <w:rFonts w:hint="default"/>
          <w:color w:val="000000" w:themeColor="text1"/>
        </w:rPr>
        <w:t xml:space="preserve">1) </w:t>
      </w:r>
      <w:r>
        <w:rPr>
          <w:rFonts w:hint="eastAsia"/>
          <w:color w:val="000000" w:themeColor="text1"/>
        </w:rPr>
        <w:t>新設事業　新たにスポーツ施設等を建設し、又は既存のスポーツ施設等の全部を建て直すことをいう。</w:t>
      </w:r>
    </w:p>
    <w:p>
      <w:pPr>
        <w:pStyle w:val="0"/>
        <w:ind w:left="0" w:leftChars="0" w:hanging="532" w:hangingChars="200"/>
        <w:rPr>
          <w:rFonts w:hint="default"/>
          <w:color w:val="000000" w:themeColor="text1"/>
        </w:rPr>
      </w:pPr>
      <w:r>
        <w:rPr>
          <w:rFonts w:hint="default"/>
          <w:color w:val="000000" w:themeColor="text1"/>
        </w:rPr>
        <w:t>　</w:t>
      </w:r>
      <w:r>
        <w:rPr>
          <w:rFonts w:hint="eastAsia"/>
          <w:color w:val="000000" w:themeColor="text1"/>
        </w:rPr>
        <w:t>(</w:t>
      </w:r>
      <w:r>
        <w:rPr>
          <w:rFonts w:hint="default"/>
          <w:color w:val="000000" w:themeColor="text1"/>
        </w:rPr>
        <w:t xml:space="preserve">2) </w:t>
      </w:r>
      <w:r>
        <w:rPr>
          <w:rFonts w:hint="eastAsia"/>
          <w:color w:val="000000" w:themeColor="text1"/>
        </w:rPr>
        <w:t>改修事業　既存のスポーツ施設等の一部を改修することをいう。</w:t>
      </w:r>
    </w:p>
    <w:p>
      <w:pPr>
        <w:pStyle w:val="0"/>
        <w:ind w:left="259" w:leftChars="100"/>
        <w:rPr>
          <w:rFonts w:hint="default"/>
          <w:color w:val="000000" w:themeColor="text1"/>
        </w:rPr>
      </w:pPr>
      <w:r>
        <w:rPr>
          <w:rFonts w:hint="eastAsia"/>
          <w:color w:val="000000" w:themeColor="text1"/>
        </w:rPr>
        <w:t>（交付対象団体）</w:t>
      </w:r>
    </w:p>
    <w:p>
      <w:pPr>
        <w:pStyle w:val="0"/>
        <w:ind w:left="259" w:hanging="259" w:hangingChars="100"/>
        <w:rPr>
          <w:rFonts w:hint="default"/>
          <w:color w:val="000000" w:themeColor="text1"/>
        </w:rPr>
      </w:pPr>
      <w:r>
        <w:rPr>
          <w:rFonts w:hint="eastAsia"/>
          <w:color w:val="000000" w:themeColor="text1"/>
        </w:rPr>
        <w:t>第３条　補助金の交付の対象となる者（以下「交付対象団体」という。）は、次条の補助事業を行う法人（国又は地方公共団体を除く。）又は下関市スポーツ協会に加盟している団体とする。</w:t>
      </w:r>
    </w:p>
    <w:p>
      <w:pPr>
        <w:pStyle w:val="0"/>
        <w:ind w:left="259" w:leftChars="100"/>
        <w:rPr>
          <w:rFonts w:hint="default"/>
          <w:color w:val="000000" w:themeColor="text1"/>
        </w:rPr>
      </w:pPr>
      <w:r>
        <w:rPr>
          <w:rFonts w:hint="eastAsia"/>
          <w:color w:val="000000" w:themeColor="text1"/>
        </w:rPr>
        <w:t>（補助事業）</w:t>
      </w:r>
    </w:p>
    <w:p>
      <w:pPr>
        <w:pStyle w:val="0"/>
        <w:ind w:left="259" w:hanging="259" w:hangingChars="100"/>
        <w:rPr>
          <w:rFonts w:hint="default"/>
          <w:color w:val="000000" w:themeColor="text1"/>
        </w:rPr>
      </w:pPr>
      <w:r>
        <w:rPr>
          <w:rFonts w:hint="eastAsia"/>
          <w:color w:val="000000" w:themeColor="text1"/>
        </w:rPr>
        <w:t>第４条　補助金の交付の対象となる事業</w:t>
      </w:r>
      <w:r>
        <w:rPr>
          <w:rFonts w:hint="eastAsia"/>
          <w:color w:val="000000" w:themeColor="text1"/>
          <w:highlight w:val="none"/>
        </w:rPr>
        <w:t>（以下「補助事業」という。）</w:t>
      </w:r>
      <w:r>
        <w:rPr>
          <w:rFonts w:hint="eastAsia"/>
          <w:color w:val="000000" w:themeColor="text1"/>
        </w:rPr>
        <w:t>は、新設事業又は改修事業であり、かつ、次の各号のいずれにも該当するものとする。</w:t>
      </w:r>
    </w:p>
    <w:p>
      <w:pPr>
        <w:pStyle w:val="0"/>
        <w:ind w:left="518" w:leftChars="100" w:hanging="259" w:hangingChars="100"/>
        <w:rPr>
          <w:rFonts w:hint="default"/>
          <w:color w:val="000000" w:themeColor="text1"/>
        </w:rPr>
      </w:pPr>
      <w:r>
        <w:rPr>
          <w:rFonts w:hint="default"/>
          <w:color w:val="000000" w:themeColor="text1"/>
        </w:rPr>
        <w:t xml:space="preserve">(1) </w:t>
      </w:r>
      <w:r>
        <w:rPr>
          <w:rFonts w:hint="eastAsia"/>
          <w:color w:val="000000" w:themeColor="text1"/>
        </w:rPr>
        <w:t>スポーツ施設等の敷地が市内に存する民有地又は本市が所有する土地（未利用地の有償利用に限る。）であること。</w:t>
      </w:r>
    </w:p>
    <w:p>
      <w:pPr>
        <w:pStyle w:val="0"/>
        <w:ind w:left="518" w:leftChars="100" w:hanging="259" w:hangingChars="100"/>
        <w:rPr>
          <w:rFonts w:hint="default"/>
          <w:color w:val="000000" w:themeColor="text1"/>
        </w:rPr>
      </w:pPr>
      <w:r>
        <w:rPr>
          <w:rFonts w:hint="default"/>
          <w:color w:val="000000" w:themeColor="text1"/>
        </w:rPr>
        <w:t xml:space="preserve">(2) </w:t>
      </w:r>
      <w:r>
        <w:rPr>
          <w:rFonts w:hint="eastAsia"/>
          <w:color w:val="000000" w:themeColor="text1"/>
        </w:rPr>
        <w:t>スポーツ施設等は、交付対象団体の利用に支障のない範囲で市民の利用に供することができること。</w:t>
      </w:r>
    </w:p>
    <w:p>
      <w:pPr>
        <w:pStyle w:val="0"/>
        <w:ind w:left="532" w:leftChars="50" w:right="-146" w:rightChars="-55" w:hanging="399" w:hangingChars="150"/>
        <w:jc w:val="left"/>
        <w:rPr>
          <w:rFonts w:hint="default"/>
          <w:color w:val="000000" w:themeColor="text1"/>
        </w:rPr>
      </w:pPr>
      <w:r>
        <w:rPr>
          <w:rFonts w:hint="eastAsia"/>
          <w:color w:val="000000" w:themeColor="text1"/>
        </w:rPr>
        <w:t xml:space="preserve"> (</w:t>
      </w:r>
      <w:r>
        <w:rPr>
          <w:rFonts w:hint="default"/>
          <w:color w:val="000000" w:themeColor="text1"/>
        </w:rPr>
        <w:t>3)</w:t>
      </w:r>
      <w:r>
        <w:rPr>
          <w:rFonts w:hint="default"/>
          <w:color w:val="000000" w:themeColor="text1"/>
          <w:highlight w:val="none"/>
        </w:rPr>
        <w:t xml:space="preserve"> </w:t>
      </w:r>
      <w:r>
        <w:rPr>
          <w:rFonts w:hint="eastAsia"/>
          <w:color w:val="000000" w:themeColor="text1"/>
        </w:rPr>
        <w:t>補助金の申請をしようとする年度の２月末日までに、事業が完了すること。</w:t>
      </w:r>
    </w:p>
    <w:p>
      <w:pPr>
        <w:pStyle w:val="0"/>
        <w:ind w:left="518" w:leftChars="100" w:hanging="259" w:hangingChars="100"/>
        <w:rPr>
          <w:rFonts w:hint="default"/>
          <w:color w:val="000000" w:themeColor="text1"/>
        </w:rPr>
      </w:pPr>
      <w:r>
        <w:rPr>
          <w:rFonts w:hint="eastAsia"/>
          <w:color w:val="000000" w:themeColor="text1"/>
        </w:rPr>
        <w:t>(</w:t>
      </w:r>
      <w:r>
        <w:rPr>
          <w:rFonts w:hint="default"/>
          <w:color w:val="000000" w:themeColor="text1"/>
        </w:rPr>
        <w:t>4)</w:t>
      </w:r>
      <w:r>
        <w:rPr>
          <w:rFonts w:hint="eastAsia"/>
          <w:color w:val="000000" w:themeColor="text1"/>
        </w:rPr>
        <w:t xml:space="preserve"> </w:t>
      </w:r>
      <w:r>
        <w:rPr>
          <w:rFonts w:hint="eastAsia"/>
          <w:color w:val="000000" w:themeColor="text1"/>
        </w:rPr>
        <w:t>補助金の交付を受けようとする交付対象団体が過去にこの要綱による補助金の交付を受けていないこと。</w:t>
      </w:r>
    </w:p>
    <w:p>
      <w:pPr>
        <w:pStyle w:val="0"/>
        <w:ind w:left="518" w:leftChars="100" w:hanging="259" w:hangingChars="100"/>
        <w:rPr>
          <w:rFonts w:hint="default"/>
          <w:color w:val="000000" w:themeColor="text1"/>
        </w:rPr>
      </w:pPr>
      <w:r>
        <w:rPr>
          <w:rFonts w:hint="eastAsia"/>
          <w:color w:val="000000" w:themeColor="text1"/>
        </w:rPr>
        <w:t>(</w:t>
      </w:r>
      <w:r>
        <w:rPr>
          <w:rFonts w:hint="default"/>
          <w:color w:val="000000" w:themeColor="text1"/>
        </w:rPr>
        <w:t xml:space="preserve">5) </w:t>
      </w:r>
      <w:r>
        <w:rPr>
          <w:rFonts w:hint="eastAsia"/>
          <w:color w:val="000000" w:themeColor="text1"/>
        </w:rPr>
        <w:t>政治的又は宗教的活動を目的とするものでないこと。</w:t>
      </w:r>
    </w:p>
    <w:p>
      <w:pPr>
        <w:pStyle w:val="0"/>
        <w:ind w:left="518" w:leftChars="100" w:hanging="259" w:hangingChars="100"/>
        <w:rPr>
          <w:rFonts w:hint="default"/>
          <w:color w:val="000000" w:themeColor="text1"/>
        </w:rPr>
      </w:pPr>
      <w:r>
        <w:rPr>
          <w:rFonts w:hint="eastAsia"/>
          <w:color w:val="000000" w:themeColor="text1"/>
        </w:rPr>
        <w:t>(6</w:t>
      </w:r>
      <w:r>
        <w:rPr>
          <w:rFonts w:hint="default"/>
          <w:color w:val="000000" w:themeColor="text1"/>
        </w:rPr>
        <w:t xml:space="preserve">) </w:t>
      </w:r>
      <w:r>
        <w:rPr>
          <w:rFonts w:hint="eastAsia"/>
          <w:color w:val="000000" w:themeColor="text1"/>
        </w:rPr>
        <w:t>その他市長が特に必要と認める条件に該当すること。</w:t>
      </w:r>
    </w:p>
    <w:p>
      <w:pPr>
        <w:pStyle w:val="0"/>
        <w:ind w:left="259" w:leftChars="100"/>
        <w:rPr>
          <w:rFonts w:hint="default"/>
          <w:color w:val="000000" w:themeColor="text1"/>
        </w:rPr>
      </w:pPr>
      <w:r>
        <w:rPr>
          <w:rFonts w:hint="eastAsia"/>
          <w:color w:val="000000" w:themeColor="text1"/>
        </w:rPr>
        <w:t>（補助対象経費及び補助金の額）</w:t>
      </w:r>
    </w:p>
    <w:p>
      <w:pPr>
        <w:pStyle w:val="0"/>
        <w:ind w:left="259" w:hanging="259" w:hangingChars="100"/>
        <w:rPr>
          <w:rFonts w:hint="default"/>
          <w:color w:val="000000" w:themeColor="text1"/>
        </w:rPr>
      </w:pPr>
      <w:r>
        <w:rPr>
          <w:rFonts w:hint="eastAsia"/>
          <w:color w:val="000000" w:themeColor="text1"/>
        </w:rPr>
        <w:t>第５条　補助金の対象となる経費及び補助金の額は、別表のとおりとする。</w:t>
      </w:r>
      <w:r>
        <w:rPr>
          <w:rFonts w:hint="eastAsia"/>
          <w:color w:val="000000" w:themeColor="text1"/>
        </w:rPr>
        <w:t xml:space="preserve"> </w:t>
      </w:r>
    </w:p>
    <w:p>
      <w:pPr>
        <w:pStyle w:val="0"/>
        <w:ind w:left="266" w:leftChars="100" w:firstLine="0" w:firstLineChars="0"/>
        <w:rPr>
          <w:rFonts w:hint="default"/>
          <w:color w:val="000000" w:themeColor="text1"/>
        </w:rPr>
      </w:pPr>
      <w:r>
        <w:rPr>
          <w:rFonts w:hint="eastAsia"/>
          <w:color w:val="000000" w:themeColor="text1"/>
          <w:highlight w:val="none"/>
        </w:rPr>
        <w:t>（交付の申請及び申請期間）</w:t>
      </w:r>
    </w:p>
    <w:p>
      <w:pPr>
        <w:pStyle w:val="0"/>
        <w:ind w:left="259" w:hanging="259" w:hangingChars="100"/>
        <w:rPr>
          <w:rFonts w:hint="default"/>
          <w:color w:val="000000" w:themeColor="text1"/>
        </w:rPr>
      </w:pPr>
      <w:r>
        <w:rPr>
          <w:rFonts w:hint="eastAsia"/>
          <w:color w:val="000000" w:themeColor="text1"/>
        </w:rPr>
        <w:t>第６条　補助金の交付を受けようとする交付対象団体は、下関市スポーツ施設整備費補助金交付申請書（様式第１号）に、次に掲げる書類を添えて、補助事業に着手する前に、これを市長に提出しなければならない。</w:t>
      </w:r>
    </w:p>
    <w:p>
      <w:pPr>
        <w:pStyle w:val="0"/>
        <w:ind w:left="518" w:leftChars="100" w:hanging="259" w:hangingChars="100"/>
        <w:rPr>
          <w:rFonts w:hint="default"/>
          <w:color w:val="000000" w:themeColor="text1"/>
        </w:rPr>
      </w:pPr>
      <w:r>
        <w:rPr>
          <w:rFonts w:hint="default"/>
          <w:color w:val="000000" w:themeColor="text1"/>
        </w:rPr>
        <w:t xml:space="preserve">(1) </w:t>
      </w:r>
      <w:r>
        <w:rPr>
          <w:rFonts w:hint="eastAsia"/>
          <w:color w:val="000000" w:themeColor="text1"/>
        </w:rPr>
        <w:t>事業</w:t>
      </w:r>
      <w:r>
        <w:rPr>
          <w:rFonts w:hint="default"/>
          <w:color w:val="000000" w:themeColor="text1"/>
        </w:rPr>
        <w:t>計画書（様式第</w:t>
      </w:r>
      <w:r>
        <w:rPr>
          <w:rFonts w:hint="eastAsia"/>
          <w:color w:val="000000" w:themeColor="text1"/>
        </w:rPr>
        <w:t>１</w:t>
      </w:r>
      <w:r>
        <w:rPr>
          <w:rFonts w:hint="eastAsia"/>
          <w:color w:val="000000" w:themeColor="text1"/>
        </w:rPr>
        <w:t>-</w:t>
      </w:r>
      <w:r>
        <w:rPr>
          <w:rFonts w:hint="eastAsia"/>
          <w:color w:val="000000" w:themeColor="text1"/>
        </w:rPr>
        <w:t>１</w:t>
      </w:r>
      <w:r>
        <w:rPr>
          <w:rFonts w:hint="default"/>
          <w:color w:val="000000" w:themeColor="text1"/>
        </w:rPr>
        <w:t>号）</w:t>
      </w:r>
    </w:p>
    <w:p>
      <w:pPr>
        <w:pStyle w:val="0"/>
        <w:ind w:left="518" w:leftChars="100" w:hanging="259" w:hangingChars="100"/>
        <w:rPr>
          <w:rFonts w:hint="default"/>
          <w:color w:val="000000" w:themeColor="text1"/>
        </w:rPr>
      </w:pPr>
      <w:r>
        <w:rPr>
          <w:rFonts w:hint="default"/>
          <w:color w:val="000000" w:themeColor="text1"/>
        </w:rPr>
        <w:t xml:space="preserve">(2) </w:t>
      </w:r>
      <w:r>
        <w:rPr>
          <w:rFonts w:hint="eastAsia"/>
          <w:color w:val="000000" w:themeColor="text1"/>
        </w:rPr>
        <w:t>収支予算書</w:t>
      </w:r>
      <w:r>
        <w:rPr>
          <w:rFonts w:hint="default"/>
          <w:color w:val="000000" w:themeColor="text1"/>
        </w:rPr>
        <w:t>（様式第</w:t>
      </w:r>
      <w:r>
        <w:rPr>
          <w:rFonts w:hint="eastAsia"/>
          <w:color w:val="000000" w:themeColor="text1"/>
        </w:rPr>
        <w:t>１</w:t>
      </w:r>
      <w:r>
        <w:rPr>
          <w:rFonts w:hint="eastAsia"/>
          <w:color w:val="000000" w:themeColor="text1"/>
        </w:rPr>
        <w:t>-</w:t>
      </w:r>
      <w:r>
        <w:rPr>
          <w:rFonts w:hint="eastAsia"/>
          <w:color w:val="000000" w:themeColor="text1"/>
        </w:rPr>
        <w:t>２</w:t>
      </w:r>
      <w:r>
        <w:rPr>
          <w:rFonts w:hint="default"/>
          <w:color w:val="000000" w:themeColor="text1"/>
        </w:rPr>
        <w:t>号）</w:t>
      </w:r>
    </w:p>
    <w:p>
      <w:pPr>
        <w:pStyle w:val="0"/>
        <w:ind w:left="518" w:leftChars="100" w:hanging="259" w:hangingChars="100"/>
        <w:rPr>
          <w:rFonts w:hint="default"/>
          <w:color w:val="000000" w:themeColor="text1"/>
        </w:rPr>
      </w:pPr>
      <w:r>
        <w:rPr>
          <w:rFonts w:hint="default"/>
          <w:color w:val="000000" w:themeColor="text1"/>
        </w:rPr>
        <w:t>(</w:t>
      </w:r>
      <w:r>
        <w:rPr>
          <w:rFonts w:hint="eastAsia"/>
          <w:color w:val="000000" w:themeColor="text1"/>
        </w:rPr>
        <w:t>3</w:t>
      </w:r>
      <w:r>
        <w:rPr>
          <w:rFonts w:hint="default"/>
          <w:color w:val="000000" w:themeColor="text1"/>
        </w:rPr>
        <w:t>)</w:t>
      </w:r>
      <w:r>
        <w:rPr>
          <w:rFonts w:hint="eastAsia"/>
          <w:color w:val="000000" w:themeColor="text1"/>
        </w:rPr>
        <w:t xml:space="preserve"> </w:t>
      </w:r>
      <w:r>
        <w:rPr>
          <w:rFonts w:hint="eastAsia"/>
          <w:color w:val="000000" w:themeColor="text1"/>
        </w:rPr>
        <w:t>工事費</w:t>
      </w:r>
      <w:r>
        <w:rPr>
          <w:rFonts w:hint="eastAsia" w:asciiTheme="minorEastAsia" w:hAnsiTheme="minorEastAsia"/>
          <w:color w:val="000000" w:themeColor="text1"/>
          <w:kern w:val="0"/>
          <w:sz w:val="24"/>
        </w:rPr>
        <w:t>見積書の写し（原則２者以上）</w:t>
      </w:r>
    </w:p>
    <w:p>
      <w:pPr>
        <w:pStyle w:val="0"/>
        <w:ind w:left="518" w:leftChars="100" w:hanging="259" w:hangingChars="100"/>
        <w:rPr>
          <w:rFonts w:hint="default"/>
          <w:color w:val="000000" w:themeColor="text1"/>
        </w:rPr>
      </w:pPr>
      <w:r>
        <w:rPr>
          <w:rFonts w:hint="default"/>
          <w:color w:val="000000" w:themeColor="text1"/>
        </w:rPr>
        <w:t>(</w:t>
      </w:r>
      <w:r>
        <w:rPr>
          <w:rFonts w:hint="eastAsia"/>
          <w:color w:val="000000" w:themeColor="text1"/>
        </w:rPr>
        <w:t>4</w:t>
      </w:r>
      <w:r>
        <w:rPr>
          <w:rFonts w:hint="default"/>
          <w:color w:val="000000" w:themeColor="text1"/>
        </w:rPr>
        <w:t>)</w:t>
      </w:r>
      <w:r>
        <w:rPr>
          <w:rFonts w:hint="eastAsia"/>
          <w:color w:val="000000" w:themeColor="text1"/>
        </w:rPr>
        <w:t xml:space="preserve"> </w:t>
      </w:r>
      <w:r>
        <w:rPr>
          <w:rFonts w:hint="eastAsia"/>
          <w:color w:val="000000" w:themeColor="text1"/>
        </w:rPr>
        <w:t>平面図</w:t>
      </w:r>
    </w:p>
    <w:p>
      <w:pPr>
        <w:pStyle w:val="0"/>
        <w:ind w:left="518" w:leftChars="100" w:hanging="259" w:hangingChars="100"/>
        <w:rPr>
          <w:rFonts w:hint="default"/>
          <w:color w:val="000000" w:themeColor="text1"/>
        </w:rPr>
      </w:pPr>
      <w:r>
        <w:rPr>
          <w:rFonts w:hint="default"/>
          <w:color w:val="000000" w:themeColor="text1"/>
        </w:rPr>
        <w:t>(</w:t>
      </w:r>
      <w:r>
        <w:rPr>
          <w:rFonts w:hint="eastAsia"/>
          <w:color w:val="000000" w:themeColor="text1"/>
        </w:rPr>
        <w:t>5</w:t>
      </w:r>
      <w:r>
        <w:rPr>
          <w:rFonts w:hint="default"/>
          <w:color w:val="000000" w:themeColor="text1"/>
        </w:rPr>
        <w:t>)</w:t>
      </w:r>
      <w:r>
        <w:rPr>
          <w:rFonts w:hint="eastAsia"/>
          <w:color w:val="000000" w:themeColor="text1"/>
        </w:rPr>
        <w:t xml:space="preserve"> </w:t>
      </w:r>
      <w:r>
        <w:rPr>
          <w:rFonts w:hint="eastAsia"/>
          <w:color w:val="000000" w:themeColor="text1"/>
        </w:rPr>
        <w:t>役員等名簿（様式第１</w:t>
      </w:r>
      <w:r>
        <w:rPr>
          <w:rFonts w:hint="eastAsia"/>
          <w:color w:val="000000" w:themeColor="text1"/>
        </w:rPr>
        <w:t>-</w:t>
      </w:r>
      <w:r>
        <w:rPr>
          <w:rFonts w:hint="eastAsia"/>
          <w:color w:val="000000" w:themeColor="text1"/>
        </w:rPr>
        <w:t>３号）</w:t>
      </w:r>
    </w:p>
    <w:p>
      <w:pPr>
        <w:pStyle w:val="0"/>
        <w:ind w:left="518" w:leftChars="100" w:hanging="259" w:hangingChars="100"/>
        <w:rPr>
          <w:rFonts w:hint="default"/>
          <w:color w:val="000000" w:themeColor="text1"/>
        </w:rPr>
      </w:pPr>
      <w:r>
        <w:rPr>
          <w:rFonts w:hint="default"/>
          <w:color w:val="000000" w:themeColor="text1"/>
        </w:rPr>
        <w:t>(</w:t>
      </w:r>
      <w:r>
        <w:rPr>
          <w:rFonts w:hint="eastAsia"/>
          <w:color w:val="000000" w:themeColor="text1"/>
        </w:rPr>
        <w:t>6</w:t>
      </w:r>
      <w:r>
        <w:rPr>
          <w:rFonts w:hint="default"/>
          <w:color w:val="000000" w:themeColor="text1"/>
          <w:highlight w:val="none"/>
        </w:rPr>
        <w:t>)</w:t>
      </w:r>
      <w:r>
        <w:rPr>
          <w:rFonts w:hint="eastAsia"/>
          <w:color w:val="000000" w:themeColor="text1"/>
        </w:rPr>
        <w:t xml:space="preserve"> </w:t>
      </w:r>
      <w:r>
        <w:rPr>
          <w:rFonts w:hint="eastAsia"/>
          <w:color w:val="000000" w:themeColor="text1"/>
        </w:rPr>
        <w:t>定款又はそれに類する規約</w:t>
      </w:r>
    </w:p>
    <w:p>
      <w:pPr>
        <w:pStyle w:val="0"/>
        <w:ind w:left="518" w:leftChars="100" w:hanging="259" w:hangingChars="100"/>
        <w:rPr>
          <w:rFonts w:hint="default"/>
          <w:color w:val="000000" w:themeColor="text1"/>
        </w:rPr>
      </w:pPr>
      <w:r>
        <w:rPr>
          <w:rFonts w:hint="default"/>
          <w:color w:val="000000" w:themeColor="text1"/>
        </w:rPr>
        <w:t>(</w:t>
      </w:r>
      <w:r>
        <w:rPr>
          <w:rFonts w:hint="eastAsia"/>
          <w:color w:val="000000" w:themeColor="text1"/>
        </w:rPr>
        <w:t>7</w:t>
      </w:r>
      <w:r>
        <w:rPr>
          <w:rFonts w:hint="default"/>
          <w:color w:val="000000" w:themeColor="text1"/>
        </w:rPr>
        <w:t>)</w:t>
      </w:r>
      <w:r>
        <w:rPr>
          <w:rFonts w:hint="eastAsia"/>
          <w:color w:val="000000" w:themeColor="text1"/>
        </w:rPr>
        <w:t xml:space="preserve"> </w:t>
      </w:r>
      <w:r>
        <w:rPr>
          <w:rFonts w:hint="default"/>
          <w:color w:val="000000" w:themeColor="text1"/>
        </w:rPr>
        <w:t>その他市長が必要と認める書類</w:t>
      </w:r>
    </w:p>
    <w:p>
      <w:pPr>
        <w:pStyle w:val="0"/>
        <w:ind w:left="0" w:leftChars="0" w:hanging="266" w:hangingChars="100"/>
        <w:rPr>
          <w:rFonts w:hint="default"/>
          <w:color w:val="000000" w:themeColor="text1"/>
          <w:highlight w:val="none"/>
        </w:rPr>
      </w:pPr>
      <w:r>
        <w:rPr>
          <w:rFonts w:hint="eastAsia"/>
          <w:color w:val="000000" w:themeColor="text1"/>
        </w:rPr>
        <w:t>２　交付対象団体は、</w:t>
      </w:r>
      <w:r>
        <w:rPr>
          <w:rFonts w:hint="eastAsia"/>
          <w:color w:val="000000" w:themeColor="text1"/>
          <w:highlight w:val="none"/>
        </w:rPr>
        <w:t>前項第３号の工事費見積書においては、</w:t>
      </w:r>
      <w:r>
        <w:rPr>
          <w:rFonts w:hint="eastAsia"/>
          <w:color w:val="000000" w:themeColor="text1"/>
        </w:rPr>
        <w:t>原則として２者以上から見積書を徴取し、最低の価格を提示した者の見積書を採用しなければならない。</w:t>
      </w:r>
    </w:p>
    <w:p>
      <w:pPr>
        <w:pStyle w:val="0"/>
        <w:ind w:left="259" w:leftChars="100" w:firstLine="0" w:firstLineChars="0"/>
        <w:rPr>
          <w:rFonts w:hint="default"/>
          <w:color w:val="000000" w:themeColor="text1"/>
          <w:highlight w:val="none"/>
        </w:rPr>
      </w:pPr>
      <w:r>
        <w:rPr>
          <w:rFonts w:hint="eastAsia"/>
          <w:color w:val="000000" w:themeColor="text1"/>
          <w:highlight w:val="none"/>
        </w:rPr>
        <w:t>（交付の決定）</w:t>
      </w:r>
    </w:p>
    <w:p>
      <w:pPr>
        <w:pStyle w:val="0"/>
        <w:ind w:left="259" w:hanging="259" w:hangingChars="100"/>
        <w:rPr>
          <w:rFonts w:hint="default"/>
          <w:color w:val="000000" w:themeColor="text1"/>
        </w:rPr>
      </w:pPr>
      <w:r>
        <w:rPr>
          <w:rFonts w:hint="eastAsia"/>
          <w:color w:val="000000" w:themeColor="text1"/>
          <w:highlight w:val="none"/>
        </w:rPr>
        <w:t>第７条　市長は、前条の規定による申請があった場合において、その内容を審査し、及び必要に応じて調査等を行い、適当であると認めるときは、予算の範囲内において、補助金の交付を決定するものとする。</w:t>
      </w:r>
    </w:p>
    <w:p>
      <w:pPr>
        <w:pStyle w:val="0"/>
        <w:ind w:left="0" w:leftChars="0" w:hanging="266" w:hangingChars="100"/>
        <w:rPr>
          <w:rFonts w:hint="default"/>
          <w:color w:val="000000" w:themeColor="text1"/>
          <w:highlight w:val="none"/>
        </w:rPr>
      </w:pPr>
      <w:r>
        <w:rPr>
          <w:rFonts w:hint="eastAsia"/>
          <w:color w:val="000000" w:themeColor="text1"/>
        </w:rPr>
        <w:t>２　交付対象団体は、補助金の交付の決定の前に補助事業に着手してはならない。</w:t>
      </w:r>
    </w:p>
    <w:p>
      <w:pPr>
        <w:pStyle w:val="0"/>
        <w:ind w:left="259" w:leftChars="100"/>
        <w:rPr>
          <w:rFonts w:hint="default"/>
          <w:color w:val="000000" w:themeColor="text1"/>
          <w:highlight w:val="none"/>
        </w:rPr>
      </w:pPr>
      <w:r>
        <w:rPr>
          <w:rFonts w:hint="eastAsia"/>
          <w:color w:val="000000" w:themeColor="text1"/>
          <w:highlight w:val="none"/>
        </w:rPr>
        <w:t>（交付の条件）</w:t>
      </w:r>
    </w:p>
    <w:p>
      <w:pPr>
        <w:pStyle w:val="0"/>
        <w:ind w:left="0" w:leftChars="0" w:hanging="266" w:hangingChars="100"/>
        <w:rPr>
          <w:rFonts w:hint="default"/>
          <w:color w:val="000000" w:themeColor="text1"/>
        </w:rPr>
      </w:pPr>
      <w:r>
        <w:rPr>
          <w:rFonts w:hint="eastAsia"/>
          <w:color w:val="000000" w:themeColor="text1"/>
          <w:highlight w:val="none"/>
        </w:rPr>
        <w:t>第８条　市長は、補助金の交付を決定する場合において、当該補助金の交付の目的を達成するため必要があると認めるときは、補助金の交付の決定に条件を付することができる。</w:t>
      </w:r>
    </w:p>
    <w:p>
      <w:pPr>
        <w:pStyle w:val="0"/>
        <w:ind w:left="259" w:leftChars="100"/>
        <w:rPr>
          <w:rFonts w:hint="default"/>
          <w:color w:val="000000" w:themeColor="text1"/>
        </w:rPr>
      </w:pPr>
      <w:r>
        <w:rPr>
          <w:rFonts w:hint="eastAsia"/>
          <w:color w:val="000000" w:themeColor="text1"/>
        </w:rPr>
        <w:t>（決定の通知）</w:t>
      </w:r>
    </w:p>
    <w:p>
      <w:pPr>
        <w:pStyle w:val="0"/>
        <w:ind w:left="0" w:leftChars="0" w:hanging="259" w:hangingChars="100"/>
        <w:rPr>
          <w:rFonts w:hint="default"/>
          <w:color w:val="000000" w:themeColor="text1"/>
        </w:rPr>
      </w:pPr>
      <w:r>
        <w:rPr>
          <w:rFonts w:hint="eastAsia"/>
          <w:color w:val="000000" w:themeColor="text1"/>
        </w:rPr>
        <w:t>第９条　市長は、第７条の規定により補助金の交付を決定したときは、下関市スポーツ施設整備費補助金交付決定通知書（様式第２号）により、当該補助金の交付の申請をした交付対象団体に通知するものとする。</w:t>
      </w:r>
    </w:p>
    <w:p>
      <w:pPr>
        <w:pStyle w:val="0"/>
        <w:ind w:left="259" w:hanging="259" w:hangingChars="100"/>
        <w:rPr>
          <w:rFonts w:hint="default"/>
          <w:color w:val="000000" w:themeColor="text1"/>
        </w:rPr>
      </w:pPr>
      <w:r>
        <w:rPr>
          <w:rFonts w:hint="eastAsia"/>
          <w:color w:val="000000" w:themeColor="text1"/>
        </w:rPr>
        <w:t>２　市長は、第７条の規定による審査により、補助金の交付が適当でないと認めるときは、下関市スポーツ施設整備費補助金不交付決定通知書（様式第２</w:t>
      </w:r>
      <w:r>
        <w:rPr>
          <w:rFonts w:hint="eastAsia"/>
          <w:color w:val="000000" w:themeColor="text1"/>
        </w:rPr>
        <w:t>-</w:t>
      </w:r>
      <w:r>
        <w:rPr>
          <w:rFonts w:hint="eastAsia"/>
          <w:color w:val="000000" w:themeColor="text1"/>
        </w:rPr>
        <w:t>１号）を当該補助金の交付の申請をした交付対象団体に通知するものとする。</w:t>
      </w:r>
    </w:p>
    <w:p>
      <w:pPr>
        <w:pStyle w:val="0"/>
        <w:ind w:left="259" w:leftChars="100"/>
        <w:rPr>
          <w:rFonts w:hint="default"/>
          <w:color w:val="000000" w:themeColor="text1"/>
        </w:rPr>
      </w:pPr>
      <w:r>
        <w:rPr>
          <w:rFonts w:hint="eastAsia"/>
          <w:color w:val="000000" w:themeColor="text1"/>
        </w:rPr>
        <w:t>（補助事業の実施）</w:t>
      </w:r>
    </w:p>
    <w:p>
      <w:pPr>
        <w:pStyle w:val="0"/>
        <w:ind w:left="259" w:hanging="259" w:hangingChars="100"/>
        <w:rPr>
          <w:rFonts w:hint="default"/>
          <w:color w:val="000000" w:themeColor="text1"/>
        </w:rPr>
      </w:pPr>
      <w:r>
        <w:rPr>
          <w:rFonts w:hint="eastAsia"/>
          <w:color w:val="000000" w:themeColor="text1"/>
        </w:rPr>
        <w:t>第１０条　前条第１項の規定による通知を受けた交付対象団体（以下「実施団体」という。）は、適切に補助事業を実施しなければならない。</w:t>
      </w:r>
    </w:p>
    <w:p>
      <w:pPr>
        <w:pStyle w:val="0"/>
        <w:ind w:left="259" w:leftChars="100"/>
        <w:rPr>
          <w:rFonts w:hint="default"/>
          <w:color w:val="000000" w:themeColor="text1"/>
        </w:rPr>
      </w:pPr>
      <w:r>
        <w:rPr>
          <w:rFonts w:hint="eastAsia"/>
          <w:color w:val="000000" w:themeColor="text1"/>
        </w:rPr>
        <w:t>（申請の取下げ）</w:t>
      </w:r>
    </w:p>
    <w:p>
      <w:pPr>
        <w:pStyle w:val="0"/>
        <w:ind w:left="259" w:hanging="259" w:hangingChars="100"/>
        <w:rPr>
          <w:rFonts w:hint="default"/>
          <w:color w:val="000000" w:themeColor="text1"/>
        </w:rPr>
      </w:pPr>
      <w:r>
        <w:rPr>
          <w:rFonts w:hint="eastAsia"/>
          <w:color w:val="000000" w:themeColor="text1"/>
        </w:rPr>
        <w:t>第１１条　実施団体は、第９条第１項の規定による通知を受けた後に補助事業を中止し、又は廃止しようとするときは、</w:t>
      </w:r>
      <w:r>
        <w:rPr>
          <w:rFonts w:hint="eastAsia"/>
          <w:color w:val="000000" w:themeColor="text1"/>
          <w:highlight w:val="none"/>
        </w:rPr>
        <w:t>書面により</w:t>
      </w:r>
      <w:r>
        <w:rPr>
          <w:rFonts w:hint="eastAsia"/>
          <w:color w:val="000000" w:themeColor="text1"/>
        </w:rPr>
        <w:t>当該補助事業に係る補助金の交付の申請を取り下げることができる。</w:t>
      </w:r>
    </w:p>
    <w:p>
      <w:pPr>
        <w:pStyle w:val="0"/>
        <w:ind w:left="259" w:hanging="259" w:hangingChars="100"/>
        <w:rPr>
          <w:rFonts w:hint="default"/>
          <w:color w:val="000000" w:themeColor="text1"/>
        </w:rPr>
      </w:pPr>
      <w:r>
        <w:rPr>
          <w:rFonts w:hint="eastAsia"/>
          <w:color w:val="000000" w:themeColor="text1"/>
        </w:rPr>
        <w:t>２　前項の規定による申請の取下げがあったときは、当該申請に係る補助金の交付の決定は、なかったものとみなす。</w:t>
      </w:r>
    </w:p>
    <w:p>
      <w:pPr>
        <w:pStyle w:val="0"/>
        <w:ind w:left="259" w:leftChars="100"/>
        <w:rPr>
          <w:rFonts w:hint="default"/>
          <w:color w:val="000000" w:themeColor="text1"/>
        </w:rPr>
      </w:pPr>
      <w:r>
        <w:rPr>
          <w:rFonts w:hint="eastAsia"/>
          <w:color w:val="000000" w:themeColor="text1"/>
        </w:rPr>
        <w:t>（補助事業の変更に係る承認の申請等）</w:t>
      </w:r>
    </w:p>
    <w:p>
      <w:pPr>
        <w:pStyle w:val="0"/>
        <w:ind w:left="259" w:hanging="259" w:hangingChars="100"/>
        <w:rPr>
          <w:rFonts w:hint="default"/>
          <w:color w:val="000000" w:themeColor="text1"/>
        </w:rPr>
      </w:pPr>
      <w:r>
        <w:rPr>
          <w:rFonts w:hint="eastAsia"/>
          <w:color w:val="000000" w:themeColor="text1"/>
        </w:rPr>
        <w:t>第１２条　実施団体は、補助事業の内容を変更しようとするときは</w:t>
      </w:r>
      <w:r>
        <w:rPr>
          <w:rFonts w:hint="eastAsia"/>
          <w:color w:val="000000" w:themeColor="text1"/>
          <w:highlight w:val="none"/>
        </w:rPr>
        <w:t>、あらかじめ下関市スポーツ施設整備費補助金変更承認申請書（様式第３号）</w:t>
      </w:r>
      <w:r>
        <w:rPr>
          <w:rFonts w:hint="eastAsia"/>
          <w:color w:val="000000" w:themeColor="text1"/>
        </w:rPr>
        <w:t>及び関係書類を市長に提出して、その承認を受けなければならない。ただし、市長が当該変更を軽微な変更と認めるときは、この限りでない。</w:t>
      </w:r>
    </w:p>
    <w:p>
      <w:pPr>
        <w:pStyle w:val="0"/>
        <w:widowControl w:val="0"/>
        <w:ind w:left="259" w:hanging="259" w:hangingChars="100"/>
        <w:rPr>
          <w:rFonts w:hint="default"/>
          <w:color w:val="000000" w:themeColor="text1"/>
        </w:rPr>
      </w:pPr>
      <w:r>
        <w:rPr>
          <w:rFonts w:hint="eastAsia"/>
          <w:color w:val="000000" w:themeColor="text1"/>
        </w:rPr>
        <w:t>２　実施団体は、補助事業が予定の期間内に完了しないとき、又は補助事業の実施が困難となったときは、遅滞なく、その理由及び当該補助事業の実施の状況を記載した書類を市長に提出して、その指示を受けなければならない。</w:t>
      </w:r>
    </w:p>
    <w:p>
      <w:pPr>
        <w:pStyle w:val="0"/>
        <w:ind w:left="259" w:hanging="259" w:hangingChars="100"/>
        <w:rPr>
          <w:rFonts w:hint="default"/>
          <w:color w:val="000000" w:themeColor="text1"/>
        </w:rPr>
      </w:pPr>
      <w:r>
        <w:rPr>
          <w:rFonts w:hint="eastAsia"/>
          <w:color w:val="000000" w:themeColor="text1"/>
        </w:rPr>
        <w:t>３　市長は、第１項の申請書又は前項の書類の提出を受けた場合には、補助金の交付の決定を取り消し、又はその決定の内容若しくはこれに付した条件を変更することができる。</w:t>
      </w:r>
    </w:p>
    <w:p>
      <w:pPr>
        <w:pStyle w:val="0"/>
        <w:ind w:left="259" w:hanging="259" w:hangingChars="100"/>
        <w:rPr>
          <w:rFonts w:hint="default"/>
          <w:color w:val="000000" w:themeColor="text1"/>
          <w:highlight w:val="yellow"/>
        </w:rPr>
      </w:pPr>
      <w:r>
        <w:rPr>
          <w:rFonts w:hint="eastAsia"/>
          <w:color w:val="000000" w:themeColor="text1"/>
          <w:highlight w:val="none"/>
        </w:rPr>
        <w:t>４　前項の場合においては、第９条の規定を準用する。</w:t>
      </w:r>
    </w:p>
    <w:p>
      <w:pPr>
        <w:pStyle w:val="0"/>
        <w:ind w:left="259" w:leftChars="100"/>
        <w:rPr>
          <w:rFonts w:hint="default"/>
          <w:color w:val="000000" w:themeColor="text1"/>
        </w:rPr>
      </w:pPr>
      <w:r>
        <w:rPr>
          <w:rFonts w:hint="eastAsia"/>
          <w:color w:val="000000" w:themeColor="text1"/>
        </w:rPr>
        <w:t>（実績報告）</w:t>
      </w:r>
    </w:p>
    <w:p>
      <w:pPr>
        <w:pStyle w:val="0"/>
        <w:ind w:left="259" w:hanging="259" w:hangingChars="100"/>
        <w:rPr>
          <w:rFonts w:hint="default"/>
          <w:color w:val="000000" w:themeColor="text1"/>
        </w:rPr>
      </w:pPr>
      <w:r>
        <w:rPr>
          <w:rFonts w:hint="eastAsia"/>
          <w:color w:val="000000" w:themeColor="text1"/>
        </w:rPr>
        <w:t>第１３条　実施団体は、補助事業が完了したときは、その完了の日から起算して１５日以内に、下関市スポーツ施設整備費補助金実績報告書（様式第４号）に、次に掲げる書類を添えて、これを市長に提出しなければならない。</w:t>
      </w:r>
    </w:p>
    <w:p>
      <w:pPr>
        <w:pStyle w:val="0"/>
        <w:ind w:left="518" w:leftChars="100" w:hanging="259" w:hangingChars="100"/>
        <w:rPr>
          <w:rFonts w:hint="default"/>
          <w:color w:val="000000" w:themeColor="text1"/>
        </w:rPr>
      </w:pPr>
      <w:r>
        <w:rPr>
          <w:rFonts w:hint="default"/>
          <w:color w:val="000000" w:themeColor="text1"/>
        </w:rPr>
        <w:t>(1)</w:t>
      </w:r>
      <w:r>
        <w:rPr>
          <w:rFonts w:hint="eastAsia"/>
          <w:color w:val="000000" w:themeColor="text1"/>
        </w:rPr>
        <w:t xml:space="preserve"> </w:t>
      </w:r>
      <w:r>
        <w:rPr>
          <w:rFonts w:hint="eastAsia"/>
          <w:color w:val="000000" w:themeColor="text1"/>
        </w:rPr>
        <w:t>収支決算書（様式第４</w:t>
      </w:r>
      <w:r>
        <w:rPr>
          <w:rFonts w:hint="eastAsia"/>
          <w:color w:val="000000" w:themeColor="text1"/>
        </w:rPr>
        <w:t>-</w:t>
      </w:r>
      <w:r>
        <w:rPr>
          <w:rFonts w:hint="eastAsia"/>
          <w:color w:val="000000" w:themeColor="text1"/>
        </w:rPr>
        <w:t>１号）</w:t>
      </w:r>
    </w:p>
    <w:p>
      <w:pPr>
        <w:pStyle w:val="0"/>
        <w:ind w:left="518" w:leftChars="100" w:hanging="259" w:hangingChars="100"/>
        <w:rPr>
          <w:rFonts w:hint="default"/>
          <w:color w:val="000000" w:themeColor="text1"/>
        </w:rPr>
      </w:pPr>
      <w:r>
        <w:rPr>
          <w:rFonts w:hint="default"/>
          <w:color w:val="000000" w:themeColor="text1"/>
        </w:rPr>
        <w:t xml:space="preserve">(2) </w:t>
      </w:r>
      <w:r>
        <w:rPr>
          <w:rFonts w:hint="eastAsia"/>
          <w:color w:val="000000" w:themeColor="text1"/>
        </w:rPr>
        <w:t>工事請負契約書の写し</w:t>
      </w:r>
    </w:p>
    <w:p>
      <w:pPr>
        <w:pStyle w:val="0"/>
        <w:ind w:left="518" w:leftChars="100" w:hanging="259" w:hangingChars="100"/>
        <w:rPr>
          <w:rFonts w:hint="default"/>
          <w:color w:val="000000" w:themeColor="text1"/>
        </w:rPr>
      </w:pPr>
      <w:r>
        <w:rPr>
          <w:rFonts w:hint="default"/>
          <w:color w:val="000000" w:themeColor="text1"/>
        </w:rPr>
        <w:t>(</w:t>
      </w:r>
      <w:r>
        <w:rPr>
          <w:rFonts w:hint="eastAsia"/>
          <w:color w:val="000000" w:themeColor="text1"/>
        </w:rPr>
        <w:t>3</w:t>
      </w:r>
      <w:r>
        <w:rPr>
          <w:rFonts w:hint="default"/>
          <w:color w:val="000000" w:themeColor="text1"/>
        </w:rPr>
        <w:t>)</w:t>
      </w:r>
      <w:r>
        <w:rPr>
          <w:rFonts w:hint="eastAsia"/>
          <w:color w:val="000000" w:themeColor="text1"/>
        </w:rPr>
        <w:t xml:space="preserve"> </w:t>
      </w:r>
      <w:r>
        <w:rPr>
          <w:rFonts w:hint="eastAsia"/>
          <w:color w:val="000000" w:themeColor="text1"/>
        </w:rPr>
        <w:t>工事写真（施工前及び施工後のもの）</w:t>
      </w:r>
    </w:p>
    <w:p>
      <w:pPr>
        <w:pStyle w:val="0"/>
        <w:ind w:left="518" w:leftChars="100" w:hanging="259" w:hangingChars="100"/>
        <w:rPr>
          <w:rFonts w:hint="default"/>
          <w:color w:val="000000" w:themeColor="text1"/>
        </w:rPr>
      </w:pPr>
      <w:r>
        <w:rPr>
          <w:rFonts w:hint="default"/>
          <w:color w:val="000000" w:themeColor="text1"/>
        </w:rPr>
        <w:t>(</w:t>
      </w:r>
      <w:r>
        <w:rPr>
          <w:rFonts w:hint="eastAsia"/>
          <w:color w:val="000000" w:themeColor="text1"/>
        </w:rPr>
        <w:t>4</w:t>
      </w:r>
      <w:r>
        <w:rPr>
          <w:rFonts w:hint="default"/>
          <w:color w:val="000000" w:themeColor="text1"/>
        </w:rPr>
        <w:t xml:space="preserve">) </w:t>
      </w:r>
      <w:r>
        <w:rPr>
          <w:rFonts w:hint="eastAsia"/>
          <w:color w:val="000000" w:themeColor="text1"/>
        </w:rPr>
        <w:t>検査済証（新設事業に限る。）</w:t>
      </w:r>
    </w:p>
    <w:p>
      <w:pPr>
        <w:pStyle w:val="0"/>
        <w:ind w:left="518" w:leftChars="100" w:hanging="259" w:hangingChars="100"/>
        <w:rPr>
          <w:rFonts w:hint="default"/>
          <w:color w:val="000000" w:themeColor="text1"/>
        </w:rPr>
      </w:pPr>
      <w:r>
        <w:rPr>
          <w:rFonts w:hint="eastAsia"/>
          <w:color w:val="000000" w:themeColor="text1"/>
        </w:rPr>
        <w:t xml:space="preserve">(5) </w:t>
      </w:r>
      <w:r>
        <w:rPr>
          <w:rFonts w:hint="eastAsia"/>
          <w:color w:val="000000" w:themeColor="text1"/>
        </w:rPr>
        <w:t>その他市長が必要と認める書類</w:t>
      </w:r>
    </w:p>
    <w:p>
      <w:pPr>
        <w:pStyle w:val="0"/>
        <w:ind w:left="259" w:leftChars="100"/>
        <w:rPr>
          <w:rFonts w:hint="default"/>
          <w:color w:val="000000" w:themeColor="text1"/>
        </w:rPr>
      </w:pPr>
      <w:r>
        <w:rPr>
          <w:rFonts w:hint="eastAsia"/>
          <w:color w:val="000000" w:themeColor="text1"/>
        </w:rPr>
        <w:t>（補助金の額の確定）</w:t>
      </w:r>
    </w:p>
    <w:p>
      <w:pPr>
        <w:pStyle w:val="0"/>
        <w:ind w:left="259" w:hanging="259" w:hangingChars="100"/>
        <w:rPr>
          <w:rFonts w:hint="default"/>
          <w:color w:val="000000" w:themeColor="text1"/>
        </w:rPr>
      </w:pPr>
      <w:r>
        <w:rPr>
          <w:rFonts w:hint="eastAsia"/>
          <w:color w:val="000000" w:themeColor="text1"/>
        </w:rPr>
        <w:t>第１４条　市長は、前条の規定による報告があった場合において、その内容を審査し、及び必要に応じて調査等を行い、適当であると認めるときは、交付すべき補助金の額を確定し、下関市スポーツ施設整備費補助金交付確定通知書（様式第５号）により当該実施団体に通知するものとする。</w:t>
      </w:r>
    </w:p>
    <w:p>
      <w:pPr>
        <w:pStyle w:val="0"/>
        <w:ind w:left="259" w:leftChars="100"/>
        <w:rPr>
          <w:rFonts w:hint="default"/>
          <w:color w:val="000000" w:themeColor="text1"/>
        </w:rPr>
      </w:pPr>
      <w:r>
        <w:rPr>
          <w:rFonts w:hint="eastAsia"/>
          <w:color w:val="000000" w:themeColor="text1"/>
          <w:highlight w:val="none"/>
        </w:rPr>
        <w:t>（是正のための措置）</w:t>
      </w:r>
    </w:p>
    <w:p>
      <w:pPr>
        <w:pStyle w:val="0"/>
        <w:ind w:left="259" w:hanging="259" w:hangingChars="100"/>
        <w:rPr>
          <w:rFonts w:hint="default"/>
          <w:color w:val="000000" w:themeColor="text1"/>
        </w:rPr>
      </w:pPr>
      <w:r>
        <w:rPr>
          <w:rFonts w:hint="eastAsia"/>
          <w:color w:val="000000" w:themeColor="text1"/>
        </w:rPr>
        <w:t>第１５条　市長は、前条の規定による審査の結果、補助事業の成果が補助金の交付の決定の内容及びこれに付した条件に適合しないと認めるときは、当該補助事業について、これに適合させるための措置をとるべきことを当該実施団体に対して指示することができる。</w:t>
      </w:r>
    </w:p>
    <w:p>
      <w:pPr>
        <w:pStyle w:val="0"/>
        <w:ind w:left="259" w:hanging="259" w:hangingChars="100"/>
        <w:rPr>
          <w:rFonts w:hint="default"/>
          <w:color w:val="000000" w:themeColor="text1"/>
        </w:rPr>
      </w:pPr>
      <w:r>
        <w:rPr>
          <w:rFonts w:hint="eastAsia"/>
          <w:color w:val="000000" w:themeColor="text1"/>
        </w:rPr>
        <w:t>２　第１３条の規定は、前項の規定による指示に従って行う補助事業について準用する。</w:t>
      </w:r>
    </w:p>
    <w:p>
      <w:pPr>
        <w:pStyle w:val="0"/>
        <w:ind w:left="259" w:leftChars="100"/>
        <w:rPr>
          <w:rFonts w:hint="default"/>
          <w:color w:val="000000" w:themeColor="text1"/>
        </w:rPr>
      </w:pPr>
      <w:r>
        <w:rPr>
          <w:rFonts w:hint="eastAsia"/>
          <w:color w:val="000000" w:themeColor="text1"/>
        </w:rPr>
        <w:t>（補助金の交付請求）</w:t>
      </w:r>
    </w:p>
    <w:p>
      <w:pPr>
        <w:pStyle w:val="0"/>
        <w:ind w:left="259" w:hanging="259" w:hangingChars="100"/>
        <w:rPr>
          <w:rFonts w:hint="default"/>
          <w:color w:val="000000" w:themeColor="text1"/>
        </w:rPr>
      </w:pPr>
      <w:r>
        <w:rPr>
          <w:rFonts w:hint="eastAsia"/>
          <w:color w:val="000000" w:themeColor="text1"/>
        </w:rPr>
        <w:t>第１６条　第１４条の規定による通知を受けた実施団体は、補助金の交付を受けようとするときは、下関市スポーツ施設整備費補助金請求書（様式第６号）を市長に提出しなければならない。</w:t>
      </w:r>
    </w:p>
    <w:p>
      <w:pPr>
        <w:pStyle w:val="0"/>
        <w:ind w:left="259" w:leftChars="100"/>
        <w:rPr>
          <w:rFonts w:hint="default"/>
          <w:color w:val="000000" w:themeColor="text1"/>
        </w:rPr>
      </w:pPr>
      <w:r>
        <w:rPr>
          <w:rFonts w:hint="eastAsia"/>
          <w:color w:val="000000" w:themeColor="text1"/>
        </w:rPr>
        <w:t>（補助金の交付）</w:t>
      </w:r>
    </w:p>
    <w:p>
      <w:pPr>
        <w:pStyle w:val="0"/>
        <w:ind w:left="259" w:hanging="259" w:hangingChars="100"/>
        <w:rPr>
          <w:rFonts w:hint="default"/>
          <w:color w:val="000000" w:themeColor="text1"/>
        </w:rPr>
      </w:pPr>
      <w:r>
        <w:rPr>
          <w:rFonts w:hint="eastAsia"/>
          <w:color w:val="000000" w:themeColor="text1"/>
        </w:rPr>
        <w:t>第１７条　市長は、前条の規定により請求書の提出を受けた場合において、これを審査し、適当であると認めるときは、実施団体に当該請求額を交付するものとする。</w:t>
      </w:r>
    </w:p>
    <w:p>
      <w:pPr>
        <w:pStyle w:val="0"/>
        <w:ind w:left="259" w:leftChars="100"/>
        <w:rPr>
          <w:rFonts w:hint="default"/>
          <w:color w:val="000000" w:themeColor="text1"/>
        </w:rPr>
      </w:pPr>
      <w:r>
        <w:rPr>
          <w:rFonts w:hint="eastAsia"/>
          <w:color w:val="000000" w:themeColor="text1"/>
        </w:rPr>
        <w:t>（関係書類の整備等）</w:t>
      </w:r>
    </w:p>
    <w:p>
      <w:pPr>
        <w:pStyle w:val="0"/>
        <w:ind w:left="259" w:hanging="259" w:hangingChars="100"/>
        <w:rPr>
          <w:rFonts w:hint="default"/>
          <w:color w:val="000000" w:themeColor="text1"/>
        </w:rPr>
      </w:pPr>
      <w:r>
        <w:rPr>
          <w:rFonts w:hint="eastAsia"/>
          <w:color w:val="000000" w:themeColor="text1"/>
        </w:rPr>
        <w:t>第１８条　実施団体は、補助事業の実施状況及び経費の収支に関する帳簿その他関係書類（市長が別に指示する書類を含む。以下同じ。）を整備し、当該補助事業の完了した日の属する会計年度の翌年度の初日から起算して５年間</w:t>
      </w:r>
      <w:r>
        <w:rPr>
          <w:rFonts w:hint="eastAsia"/>
          <w:color w:val="auto"/>
        </w:rPr>
        <w:t>又は減価償却資産の耐用年数等に関する省令（昭和４０年大蔵省令第１５号）別表第１に規定する耐用年数に相当する期間のうち、いずれか長い期間</w:t>
      </w:r>
      <w:r>
        <w:rPr>
          <w:rFonts w:hint="eastAsia"/>
          <w:color w:val="000000" w:themeColor="text1"/>
        </w:rPr>
        <w:t>これを保管しなければならない。</w:t>
      </w:r>
    </w:p>
    <w:p>
      <w:pPr>
        <w:pStyle w:val="0"/>
        <w:ind w:left="259" w:leftChars="100"/>
        <w:rPr>
          <w:rFonts w:hint="default"/>
          <w:color w:val="000000" w:themeColor="text1"/>
        </w:rPr>
      </w:pPr>
      <w:r>
        <w:rPr>
          <w:rFonts w:hint="eastAsia"/>
          <w:color w:val="000000" w:themeColor="text1"/>
        </w:rPr>
        <w:t>（補助金の交付決定の取消し等）</w:t>
      </w:r>
    </w:p>
    <w:p>
      <w:pPr>
        <w:pStyle w:val="0"/>
        <w:ind w:left="259" w:hanging="259" w:hangingChars="100"/>
        <w:rPr>
          <w:rFonts w:hint="default"/>
          <w:color w:val="000000" w:themeColor="text1"/>
        </w:rPr>
      </w:pPr>
      <w:r>
        <w:rPr>
          <w:rFonts w:hint="eastAsia"/>
          <w:color w:val="000000" w:themeColor="text1"/>
        </w:rPr>
        <w:t>第１９条　市長は、実施団体が次の各号のいずれかに該当するときは、補助事業に係る補助金の交付の決定の全部又は一部を取り消すことができる。</w:t>
      </w:r>
    </w:p>
    <w:p>
      <w:pPr>
        <w:pStyle w:val="0"/>
        <w:ind w:left="518" w:leftChars="100" w:hanging="259" w:hangingChars="100"/>
        <w:rPr>
          <w:rFonts w:hint="default"/>
          <w:color w:val="000000" w:themeColor="text1"/>
        </w:rPr>
      </w:pPr>
      <w:r>
        <w:rPr>
          <w:rFonts w:hint="default"/>
          <w:color w:val="000000" w:themeColor="text1"/>
        </w:rPr>
        <w:t xml:space="preserve">(1) </w:t>
      </w:r>
      <w:r>
        <w:rPr>
          <w:rFonts w:hint="default"/>
          <w:color w:val="000000" w:themeColor="text1"/>
        </w:rPr>
        <w:t>偽りその他不正の手段により補助金の交付を受けたとき。</w:t>
      </w:r>
    </w:p>
    <w:p>
      <w:pPr>
        <w:pStyle w:val="0"/>
        <w:ind w:left="518" w:leftChars="100" w:hanging="259" w:hangingChars="100"/>
        <w:rPr>
          <w:rFonts w:hint="default"/>
          <w:color w:val="000000" w:themeColor="text1"/>
        </w:rPr>
      </w:pPr>
      <w:r>
        <w:rPr>
          <w:rFonts w:hint="default"/>
          <w:color w:val="000000" w:themeColor="text1"/>
        </w:rPr>
        <w:t>(</w:t>
      </w:r>
      <w:r>
        <w:rPr>
          <w:rFonts w:hint="eastAsia"/>
          <w:color w:val="000000" w:themeColor="text1"/>
        </w:rPr>
        <w:t>2</w:t>
      </w:r>
      <w:r>
        <w:rPr>
          <w:rFonts w:hint="default"/>
          <w:color w:val="000000" w:themeColor="text1"/>
        </w:rPr>
        <w:t xml:space="preserve">) </w:t>
      </w:r>
      <w:r>
        <w:rPr>
          <w:rFonts w:hint="default"/>
          <w:color w:val="000000" w:themeColor="text1"/>
        </w:rPr>
        <w:t>補助金の交付の決定の内容若しくはこれに付した条件に違反したとき、又は市長の指示に従わなかったとき。</w:t>
      </w:r>
    </w:p>
    <w:p>
      <w:pPr>
        <w:pStyle w:val="0"/>
        <w:ind w:left="518" w:leftChars="100" w:hanging="259" w:hangingChars="100"/>
        <w:rPr>
          <w:rFonts w:hint="default"/>
          <w:color w:val="000000" w:themeColor="text1"/>
        </w:rPr>
      </w:pPr>
      <w:r>
        <w:rPr>
          <w:rFonts w:hint="default"/>
          <w:color w:val="000000" w:themeColor="text1"/>
        </w:rPr>
        <w:t>(</w:t>
      </w:r>
      <w:r>
        <w:rPr>
          <w:rFonts w:hint="eastAsia"/>
          <w:color w:val="000000" w:themeColor="text1"/>
        </w:rPr>
        <w:t>3</w:t>
      </w:r>
      <w:r>
        <w:rPr>
          <w:rFonts w:hint="default"/>
          <w:color w:val="000000" w:themeColor="text1"/>
        </w:rPr>
        <w:t xml:space="preserve">) </w:t>
      </w:r>
      <w:r>
        <w:rPr>
          <w:rFonts w:hint="eastAsia"/>
          <w:color w:val="000000" w:themeColor="text1"/>
        </w:rPr>
        <w:t>この要綱</w:t>
      </w:r>
      <w:r>
        <w:rPr>
          <w:rFonts w:hint="eastAsia"/>
          <w:color w:val="000000" w:themeColor="text1"/>
          <w:highlight w:val="none"/>
        </w:rPr>
        <w:t>に違反したとき</w:t>
      </w:r>
      <w:r>
        <w:rPr>
          <w:rFonts w:hint="default"/>
          <w:color w:val="000000" w:themeColor="text1"/>
          <w:highlight w:val="none"/>
        </w:rPr>
        <w:t>。</w:t>
      </w:r>
    </w:p>
    <w:p>
      <w:pPr>
        <w:pStyle w:val="0"/>
        <w:ind w:left="518" w:leftChars="100" w:hanging="259" w:hangingChars="100"/>
        <w:rPr>
          <w:rFonts w:hint="default"/>
          <w:color w:val="000000" w:themeColor="text1"/>
        </w:rPr>
      </w:pPr>
      <w:r>
        <w:rPr>
          <w:rFonts w:hint="default"/>
          <w:color w:val="000000" w:themeColor="text1"/>
        </w:rPr>
        <w:t>(</w:t>
      </w:r>
      <w:r>
        <w:rPr>
          <w:rFonts w:hint="eastAsia"/>
          <w:color w:val="000000" w:themeColor="text1"/>
        </w:rPr>
        <w:t>4</w:t>
      </w:r>
      <w:r>
        <w:rPr>
          <w:rFonts w:hint="default"/>
          <w:color w:val="000000" w:themeColor="text1"/>
        </w:rPr>
        <w:t xml:space="preserve">) </w:t>
      </w:r>
      <w:r>
        <w:rPr>
          <w:rFonts w:hint="default"/>
          <w:color w:val="000000" w:themeColor="text1"/>
        </w:rPr>
        <w:t>不適当な方法で補助事業が実施されているとき。</w:t>
      </w:r>
    </w:p>
    <w:p>
      <w:pPr>
        <w:pStyle w:val="0"/>
        <w:ind w:left="518" w:leftChars="100" w:hanging="259" w:hangingChars="100"/>
        <w:rPr>
          <w:rFonts w:hint="default"/>
          <w:color w:val="000000" w:themeColor="text1"/>
        </w:rPr>
      </w:pPr>
      <w:r>
        <w:rPr>
          <w:rFonts w:hint="default"/>
          <w:color w:val="000000" w:themeColor="text1"/>
        </w:rPr>
        <w:t>(</w:t>
      </w:r>
      <w:r>
        <w:rPr>
          <w:rFonts w:hint="eastAsia"/>
          <w:color w:val="000000" w:themeColor="text1"/>
        </w:rPr>
        <w:t>5</w:t>
      </w:r>
      <w:r>
        <w:rPr>
          <w:rFonts w:hint="default"/>
          <w:color w:val="000000" w:themeColor="text1"/>
        </w:rPr>
        <w:t xml:space="preserve">) </w:t>
      </w:r>
      <w:r>
        <w:rPr>
          <w:rFonts w:hint="default"/>
          <w:color w:val="000000" w:themeColor="text1"/>
        </w:rPr>
        <w:t>その他市長が補助金を交付することが適当でないと認めたとき。</w:t>
      </w:r>
    </w:p>
    <w:p>
      <w:pPr>
        <w:pStyle w:val="0"/>
        <w:ind w:left="0" w:leftChars="0" w:hanging="259" w:hangingChars="100"/>
        <w:rPr>
          <w:rFonts w:hint="default"/>
          <w:color w:val="000000" w:themeColor="text1"/>
        </w:rPr>
      </w:pPr>
      <w:r>
        <w:rPr>
          <w:rFonts w:hint="eastAsia"/>
          <w:color w:val="000000" w:themeColor="text1"/>
        </w:rPr>
        <w:t>２　市長は、前項の規定により補助金の交付の決定を取り消した場合において、その取消しに係る部分に関し、既に補助金を交付しているときは、実施団体に対し期限を定めてその返還を命ずる。</w:t>
      </w:r>
    </w:p>
    <w:p>
      <w:pPr>
        <w:pStyle w:val="0"/>
        <w:ind w:left="259" w:hanging="259" w:hangingChars="100"/>
        <w:rPr>
          <w:rFonts w:hint="default"/>
          <w:color w:val="000000" w:themeColor="text1"/>
        </w:rPr>
      </w:pPr>
      <w:r>
        <w:rPr>
          <w:rFonts w:hint="eastAsia"/>
          <w:color w:val="000000" w:themeColor="text1"/>
        </w:rPr>
        <w:t>３　前２項の規定は、第１４条の規定による補助金の額の確定があった後に</w:t>
      </w:r>
    </w:p>
    <w:p>
      <w:pPr>
        <w:pStyle w:val="0"/>
        <w:ind w:left="266" w:leftChars="100" w:firstLine="0" w:firstLineChars="0"/>
        <w:rPr>
          <w:rFonts w:hint="default"/>
          <w:color w:val="000000" w:themeColor="text1"/>
        </w:rPr>
      </w:pPr>
      <w:r>
        <w:rPr>
          <w:rFonts w:hint="eastAsia"/>
          <w:color w:val="000000" w:themeColor="text1"/>
        </w:rPr>
        <w:t>おいても適用する。</w:t>
      </w:r>
    </w:p>
    <w:p>
      <w:pPr>
        <w:pStyle w:val="0"/>
        <w:ind w:left="266" w:leftChars="100" w:firstLine="0" w:firstLineChars="0"/>
        <w:rPr>
          <w:rFonts w:hint="default"/>
          <w:color w:val="000000" w:themeColor="text1"/>
        </w:rPr>
      </w:pPr>
      <w:r>
        <w:rPr>
          <w:rFonts w:hint="eastAsia"/>
          <w:color w:val="000000" w:themeColor="text1"/>
          <w:highlight w:val="none"/>
        </w:rPr>
        <w:t>（財産の処分の制限）</w:t>
      </w:r>
    </w:p>
    <w:p>
      <w:pPr>
        <w:pStyle w:val="0"/>
        <w:ind w:left="0" w:leftChars="0" w:hanging="266" w:hangingChars="100"/>
        <w:rPr>
          <w:rFonts w:hint="default"/>
          <w:color w:val="000000" w:themeColor="text1"/>
        </w:rPr>
      </w:pPr>
      <w:r>
        <w:rPr>
          <w:rFonts w:hint="eastAsia"/>
          <w:color w:val="000000" w:themeColor="text1"/>
        </w:rPr>
        <w:t>第２０条　実施団体は、補助事業により取得し、又は効用の増加した財産を、市長の承認を受けないで、補助金の交付の目的に反して使用し、譲渡し、交換し、貸し付け、又は担保に供してはならない。ただし、実施団体が補助金の全部に相当する金額を市に納付した場合又は減価償却資産の耐用年数等に関する省令（昭和４０年大蔵省令第１５号）に定める耐用年数を経過した場合は、この限りでない。</w:t>
      </w:r>
    </w:p>
    <w:p>
      <w:pPr>
        <w:pStyle w:val="0"/>
        <w:ind w:left="266" w:leftChars="100" w:firstLine="0" w:firstLineChars="0"/>
        <w:rPr>
          <w:rFonts w:hint="default"/>
          <w:color w:val="000000" w:themeColor="text1"/>
        </w:rPr>
      </w:pPr>
      <w:r>
        <w:rPr>
          <w:rFonts w:hint="eastAsia"/>
          <w:color w:val="000000" w:themeColor="text1"/>
        </w:rPr>
        <w:t>（検査等）</w:t>
      </w:r>
    </w:p>
    <w:p>
      <w:pPr>
        <w:pStyle w:val="0"/>
        <w:ind w:left="259" w:hanging="259" w:hangingChars="100"/>
        <w:rPr>
          <w:rFonts w:hint="default"/>
          <w:color w:val="000000" w:themeColor="text1"/>
        </w:rPr>
      </w:pPr>
      <w:r>
        <w:rPr>
          <w:rFonts w:hint="eastAsia"/>
          <w:color w:val="000000" w:themeColor="text1"/>
        </w:rPr>
        <w:t>第２１条　市長は、必要があると認めるときは、実施団体に対し質問をし、報告を求め、若しくは補助事業の実施上必要な指示をし、又は第１８条の帳簿その他関係書類について検査をすることができる。</w:t>
      </w:r>
    </w:p>
    <w:p>
      <w:pPr>
        <w:pStyle w:val="0"/>
        <w:ind w:leftChars="0" w:firstLineChars="0"/>
        <w:rPr>
          <w:rFonts w:hint="default"/>
          <w:color w:val="000000" w:themeColor="text1"/>
          <w:highlight w:val="none"/>
        </w:rPr>
      </w:pPr>
      <w:r>
        <w:rPr>
          <w:rFonts w:hint="eastAsia"/>
          <w:color w:val="000000" w:themeColor="text1"/>
          <w:highlight w:val="none"/>
        </w:rPr>
        <w:t>　（</w:t>
      </w:r>
      <w:r>
        <w:rPr>
          <w:rFonts w:hint="eastAsia"/>
          <w:color w:val="000000" w:themeColor="text1"/>
        </w:rPr>
        <w:t>下関市暴力団排除条例による措置に係る特記事項の同意</w:t>
      </w:r>
      <w:r>
        <w:rPr>
          <w:rFonts w:hint="eastAsia"/>
          <w:color w:val="000000" w:themeColor="text1"/>
          <w:highlight w:val="none"/>
        </w:rPr>
        <w:t>）</w:t>
      </w:r>
    </w:p>
    <w:p>
      <w:pPr>
        <w:pStyle w:val="0"/>
        <w:ind w:left="0" w:leftChars="0" w:hanging="259" w:hangingChars="100"/>
        <w:rPr>
          <w:rFonts w:hint="default"/>
          <w:color w:val="000000" w:themeColor="text1"/>
          <w:highlight w:val="yellow"/>
        </w:rPr>
      </w:pPr>
      <w:r>
        <w:rPr>
          <w:rFonts w:hint="eastAsia"/>
          <w:color w:val="000000" w:themeColor="text1"/>
          <w:highlight w:val="none"/>
        </w:rPr>
        <w:t>第２２条　実施団体は、別紙記載の</w:t>
      </w:r>
      <w:r>
        <w:rPr>
          <w:rFonts w:hint="eastAsia"/>
          <w:color w:val="000000" w:themeColor="text1"/>
        </w:rPr>
        <w:t>下関市暴力団排除条例（平成２３年条例第４２号）による措置に係る特記事項</w:t>
      </w:r>
      <w:r>
        <w:rPr>
          <w:rFonts w:hint="eastAsia"/>
          <w:color w:val="000000" w:themeColor="text1"/>
          <w:highlight w:val="none"/>
        </w:rPr>
        <w:t>について補助金の交付申請前に確認しなければならず、第６条の交付申請書の提出をもってこれに同意したものとする。</w:t>
      </w:r>
    </w:p>
    <w:p>
      <w:pPr>
        <w:pStyle w:val="0"/>
        <w:ind w:left="259" w:leftChars="100"/>
        <w:rPr>
          <w:rFonts w:hint="default"/>
          <w:color w:val="000000" w:themeColor="text1"/>
        </w:rPr>
      </w:pPr>
      <w:r>
        <w:rPr>
          <w:rFonts w:hint="eastAsia"/>
          <w:color w:val="000000" w:themeColor="text1"/>
        </w:rPr>
        <w:t>（その他）</w:t>
      </w:r>
    </w:p>
    <w:p>
      <w:pPr>
        <w:pStyle w:val="0"/>
        <w:ind w:left="259" w:hanging="259" w:hangingChars="100"/>
        <w:rPr>
          <w:rFonts w:hint="default"/>
          <w:color w:val="000000" w:themeColor="text1"/>
        </w:rPr>
      </w:pPr>
      <w:r>
        <w:rPr>
          <w:rFonts w:hint="eastAsia"/>
          <w:color w:val="000000" w:themeColor="text1"/>
        </w:rPr>
        <w:t>第２３条　この要綱の運用に関し必要な事項は、その都度市長が別に定める。</w:t>
      </w:r>
    </w:p>
    <w:p>
      <w:pPr>
        <w:pStyle w:val="0"/>
        <w:ind w:left="777" w:leftChars="300"/>
        <w:rPr>
          <w:rFonts w:hint="default"/>
          <w:color w:val="000000" w:themeColor="text1"/>
          <w:highlight w:val="none"/>
        </w:rPr>
      </w:pPr>
      <w:r>
        <w:rPr>
          <w:rFonts w:hint="eastAsia"/>
          <w:color w:val="000000" w:themeColor="text1"/>
          <w:highlight w:val="none"/>
        </w:rPr>
        <w:t>附　則</w:t>
      </w:r>
    </w:p>
    <w:p>
      <w:pPr>
        <w:pStyle w:val="0"/>
        <w:ind w:left="259" w:leftChars="100"/>
        <w:rPr>
          <w:rFonts w:hint="default"/>
          <w:color w:val="000000" w:themeColor="text1"/>
          <w:highlight w:val="none"/>
        </w:rPr>
      </w:pPr>
      <w:r>
        <w:rPr>
          <w:rFonts w:hint="eastAsia"/>
          <w:color w:val="000000" w:themeColor="text1"/>
          <w:highlight w:val="none"/>
        </w:rPr>
        <w:t>（施行期日）</w:t>
      </w:r>
    </w:p>
    <w:p>
      <w:pPr>
        <w:pStyle w:val="0"/>
        <w:ind w:left="259" w:hanging="259" w:hangingChars="100"/>
        <w:rPr>
          <w:rFonts w:hint="default"/>
          <w:color w:val="000000" w:themeColor="text1"/>
          <w:highlight w:val="none"/>
        </w:rPr>
      </w:pPr>
      <w:r>
        <w:rPr>
          <w:rFonts w:hint="eastAsia"/>
          <w:color w:val="000000" w:themeColor="text1"/>
          <w:highlight w:val="none"/>
        </w:rPr>
        <w:t>１　この要綱は、令和６年４月１日から施行する。</w:t>
      </w:r>
    </w:p>
    <w:p>
      <w:pPr>
        <w:pStyle w:val="0"/>
        <w:ind w:left="259" w:leftChars="100"/>
        <w:rPr>
          <w:rFonts w:hint="default"/>
          <w:color w:val="000000" w:themeColor="text1"/>
          <w:highlight w:val="none"/>
        </w:rPr>
      </w:pPr>
      <w:r>
        <w:rPr>
          <w:rFonts w:hint="eastAsia"/>
          <w:color w:val="000000" w:themeColor="text1"/>
          <w:highlight w:val="none"/>
        </w:rPr>
        <w:t>（この要綱の失効）</w:t>
      </w:r>
    </w:p>
    <w:p>
      <w:pPr>
        <w:pStyle w:val="0"/>
        <w:ind w:left="259" w:hanging="259" w:hangingChars="100"/>
        <w:rPr>
          <w:rFonts w:hint="default"/>
          <w:color w:val="000000" w:themeColor="text1"/>
          <w:highlight w:val="none"/>
        </w:rPr>
      </w:pPr>
      <w:r>
        <w:rPr>
          <w:rFonts w:hint="eastAsia"/>
          <w:color w:val="000000" w:themeColor="text1"/>
          <w:highlight w:val="none"/>
        </w:rPr>
        <w:t>２　この要綱は、令和９年３月３１日限り、その効力を失う。ただし、令和８年度以前の予算に係る補助金（同年度の予算で翌年度に繰り越したものに係る補助金を含む。）の取扱いについては、この要綱は、同日後もなおその効力を有する。</w:t>
      </w:r>
    </w:p>
    <w:p>
      <w:pPr>
        <w:pStyle w:val="0"/>
        <w:ind w:left="259" w:hanging="259" w:hangingChars="100"/>
        <w:rPr>
          <w:rFonts w:hint="default"/>
          <w:color w:val="000000" w:themeColor="text1"/>
          <w:highlight w:val="none"/>
        </w:rPr>
      </w:pPr>
    </w:p>
    <w:p>
      <w:pPr>
        <w:pStyle w:val="0"/>
        <w:ind w:left="259" w:hanging="259" w:hangingChars="100"/>
        <w:rPr>
          <w:rFonts w:hint="default"/>
          <w:color w:val="000000" w:themeColor="text1"/>
          <w:highlight w:val="none"/>
        </w:rPr>
      </w:pPr>
    </w:p>
    <w:p>
      <w:pPr>
        <w:pStyle w:val="0"/>
        <w:ind w:left="259" w:hanging="259" w:hangingChars="100"/>
        <w:rPr>
          <w:rFonts w:hint="default"/>
          <w:color w:val="000000" w:themeColor="text1"/>
          <w:highlight w:val="none"/>
        </w:rPr>
      </w:pPr>
    </w:p>
    <w:p>
      <w:pPr>
        <w:pStyle w:val="0"/>
        <w:ind w:left="259" w:hanging="259" w:hangingChars="100"/>
        <w:rPr>
          <w:rFonts w:hint="default"/>
          <w:color w:val="000000" w:themeColor="text1"/>
          <w:highlight w:val="none"/>
        </w:rPr>
      </w:pPr>
    </w:p>
    <w:p>
      <w:pPr>
        <w:pStyle w:val="0"/>
        <w:ind w:left="259" w:hanging="259" w:hangingChars="100"/>
        <w:rPr>
          <w:rFonts w:hint="default"/>
          <w:color w:val="000000" w:themeColor="text1"/>
          <w:highlight w:val="none"/>
        </w:rPr>
      </w:pPr>
    </w:p>
    <w:p>
      <w:pPr>
        <w:pStyle w:val="0"/>
        <w:ind w:left="259" w:hanging="259" w:hangingChars="100"/>
        <w:rPr>
          <w:rFonts w:hint="default"/>
          <w:color w:val="000000" w:themeColor="text1"/>
          <w:highlight w:val="none"/>
        </w:rPr>
      </w:pPr>
    </w:p>
    <w:p>
      <w:pPr>
        <w:pStyle w:val="0"/>
        <w:ind w:left="259" w:hanging="259" w:hangingChars="100"/>
        <w:rPr>
          <w:rFonts w:hint="default"/>
          <w:color w:val="000000" w:themeColor="text1"/>
          <w:highlight w:val="none"/>
        </w:rPr>
      </w:pPr>
    </w:p>
    <w:p>
      <w:pPr>
        <w:pStyle w:val="0"/>
        <w:ind w:left="259" w:hanging="259" w:hangingChars="100"/>
        <w:rPr>
          <w:rFonts w:hint="default"/>
          <w:color w:val="000000" w:themeColor="text1"/>
          <w:highlight w:val="none"/>
        </w:rPr>
      </w:pPr>
    </w:p>
    <w:p>
      <w:pPr>
        <w:pStyle w:val="0"/>
        <w:ind w:left="259" w:hanging="259" w:hangingChars="100"/>
        <w:rPr>
          <w:rFonts w:hint="default"/>
          <w:color w:val="000000" w:themeColor="text1"/>
          <w:highlight w:val="none"/>
        </w:rPr>
      </w:pPr>
    </w:p>
    <w:p>
      <w:pPr>
        <w:pStyle w:val="0"/>
        <w:ind w:left="259" w:hanging="259" w:hangingChars="100"/>
        <w:rPr>
          <w:rFonts w:hint="default"/>
          <w:color w:val="000000" w:themeColor="text1"/>
          <w:highlight w:val="none"/>
        </w:rPr>
      </w:pPr>
    </w:p>
    <w:p>
      <w:pPr>
        <w:pStyle w:val="0"/>
        <w:ind w:left="259" w:hanging="259" w:hangingChars="100"/>
        <w:rPr>
          <w:rFonts w:hint="default"/>
          <w:color w:val="000000" w:themeColor="text1"/>
          <w:highlight w:val="none"/>
        </w:rPr>
      </w:pPr>
    </w:p>
    <w:p>
      <w:pPr>
        <w:pStyle w:val="0"/>
        <w:ind w:left="259" w:hanging="259" w:hangingChars="100"/>
        <w:rPr>
          <w:rFonts w:hint="default"/>
          <w:color w:val="000000" w:themeColor="text1"/>
          <w:highlight w:val="none"/>
        </w:rPr>
      </w:pPr>
    </w:p>
    <w:p>
      <w:pPr>
        <w:pStyle w:val="0"/>
        <w:autoSpaceDE w:val="0"/>
        <w:autoSpaceDN w:val="0"/>
        <w:rPr>
          <w:rFonts w:hint="default"/>
          <w:color w:val="000000" w:themeColor="text1"/>
        </w:rPr>
      </w:pPr>
      <w:r>
        <w:rPr>
          <w:rFonts w:hint="eastAsia"/>
          <w:color w:val="000000" w:themeColor="text1"/>
        </w:rPr>
        <w:t>別紙</w:t>
      </w:r>
    </w:p>
    <w:p>
      <w:pPr>
        <w:pStyle w:val="0"/>
        <w:autoSpaceDE w:val="0"/>
        <w:autoSpaceDN w:val="0"/>
        <w:rPr>
          <w:rFonts w:hint="default"/>
          <w:color w:val="000000" w:themeColor="text1"/>
        </w:rPr>
      </w:pPr>
    </w:p>
    <w:p>
      <w:pPr>
        <w:pStyle w:val="0"/>
        <w:autoSpaceDE w:val="0"/>
        <w:autoSpaceDN w:val="0"/>
        <w:jc w:val="center"/>
        <w:rPr>
          <w:rFonts w:hint="default"/>
          <w:color w:val="000000" w:themeColor="text1"/>
        </w:rPr>
      </w:pPr>
      <w:r>
        <w:rPr>
          <w:rFonts w:hint="eastAsia"/>
          <w:color w:val="000000" w:themeColor="text1"/>
        </w:rPr>
        <w:t>下関市暴力団排除条例による措置に係る特記事項</w:t>
      </w:r>
    </w:p>
    <w:p>
      <w:pPr>
        <w:pStyle w:val="0"/>
        <w:autoSpaceDE w:val="0"/>
        <w:autoSpaceDN w:val="0"/>
        <w:rPr>
          <w:rFonts w:hint="default"/>
          <w:color w:val="000000" w:themeColor="text1"/>
        </w:rPr>
      </w:pPr>
    </w:p>
    <w:p>
      <w:pPr>
        <w:pStyle w:val="0"/>
        <w:autoSpaceDE w:val="0"/>
        <w:autoSpaceDN w:val="0"/>
        <w:rPr>
          <w:rFonts w:hint="default" w:ascii="ＭＳ 明朝" w:hAnsi="ＭＳ 明朝"/>
          <w:color w:val="000000" w:themeColor="text1"/>
          <w:sz w:val="24"/>
        </w:rPr>
      </w:pPr>
      <w:r>
        <w:rPr>
          <w:rFonts w:hint="eastAsia"/>
          <w:color w:val="000000" w:themeColor="text1"/>
        </w:rPr>
        <w:t>　</w:t>
      </w:r>
      <w:r>
        <w:rPr>
          <w:rFonts w:hint="eastAsia" w:ascii="ＭＳ 明朝" w:hAnsi="ＭＳ 明朝"/>
          <w:color w:val="000000" w:themeColor="text1"/>
          <w:sz w:val="24"/>
        </w:rPr>
        <w:t>（総則）</w:t>
      </w:r>
    </w:p>
    <w:p>
      <w:pPr>
        <w:pStyle w:val="0"/>
        <w:ind w:left="289" w:hanging="289" w:hangingChars="100"/>
        <w:rPr>
          <w:rFonts w:hint="default" w:ascii="ＭＳ 明朝" w:hAnsi="ＭＳ 明朝"/>
          <w:color w:val="000000" w:themeColor="text1"/>
          <w:sz w:val="24"/>
        </w:rPr>
      </w:pPr>
      <w:r>
        <w:rPr>
          <w:rFonts w:hint="eastAsia" w:ascii="ＭＳ 明朝" w:hAnsi="ＭＳ 明朝"/>
          <w:color w:val="000000" w:themeColor="text1"/>
          <w:sz w:val="24"/>
        </w:rPr>
        <w:t>第１条　下関市（以下この別紙において「甲」という。）と実施団体（以下この別紙において「乙」という。）は、下関市暴力団排除条例第３条に規定する基本理念に基づき、同条例第６条の規定による措置として、この特記事項を設ける。</w:t>
      </w:r>
    </w:p>
    <w:p>
      <w:pPr>
        <w:pStyle w:val="0"/>
        <w:ind w:firstLine="289" w:firstLineChars="100"/>
        <w:rPr>
          <w:rFonts w:hint="default" w:ascii="ＭＳ 明朝" w:hAnsi="ＭＳ 明朝"/>
          <w:color w:val="000000" w:themeColor="text1"/>
          <w:sz w:val="24"/>
        </w:rPr>
      </w:pPr>
      <w:r>
        <w:rPr>
          <w:rFonts w:hint="eastAsia" w:ascii="ＭＳ 明朝" w:hAnsi="ＭＳ 明朝"/>
          <w:color w:val="000000" w:themeColor="text1"/>
          <w:sz w:val="24"/>
        </w:rPr>
        <w:t>（暴力団排除に係る補助金交付決定の取消し）</w:t>
      </w:r>
    </w:p>
    <w:p>
      <w:pPr>
        <w:pStyle w:val="0"/>
        <w:ind w:left="289" w:hanging="289" w:hangingChars="100"/>
        <w:rPr>
          <w:rFonts w:hint="default" w:ascii="ＭＳ 明朝" w:hAnsi="ＭＳ 明朝"/>
          <w:color w:val="000000" w:themeColor="text1"/>
          <w:sz w:val="24"/>
        </w:rPr>
      </w:pPr>
      <w:r>
        <w:rPr>
          <w:rFonts w:hint="eastAsia" w:ascii="ＭＳ 明朝" w:hAnsi="ＭＳ 明朝"/>
          <w:color w:val="000000" w:themeColor="text1"/>
          <w:sz w:val="24"/>
        </w:rPr>
        <w:t>第２条　甲は、乙が次の各号のいずれかに該当するときは、補助事業に係る補助金の交付の決定の全部を取り消すものとする。</w:t>
      </w:r>
    </w:p>
    <w:p>
      <w:pPr>
        <w:pStyle w:val="0"/>
        <w:ind w:left="548" w:leftChars="100" w:hanging="289" w:hangingChars="100"/>
        <w:rPr>
          <w:rFonts w:hint="default" w:ascii="ＭＳ 明朝" w:hAnsi="ＭＳ 明朝"/>
          <w:color w:val="000000" w:themeColor="text1"/>
          <w:sz w:val="24"/>
        </w:rPr>
      </w:pPr>
      <w:r>
        <w:rPr>
          <w:rFonts w:hint="default" w:ascii="ＭＳ 明朝" w:hAnsi="ＭＳ 明朝"/>
          <w:color w:val="000000" w:themeColor="text1"/>
          <w:sz w:val="24"/>
        </w:rPr>
        <w:t xml:space="preserve">(1) </w:t>
      </w:r>
      <w:r>
        <w:rPr>
          <w:rFonts w:hint="eastAsia" w:ascii="ＭＳ 明朝" w:hAnsi="ＭＳ 明朝"/>
          <w:color w:val="000000" w:themeColor="text1"/>
          <w:sz w:val="24"/>
        </w:rPr>
        <w:t>役員等（乙が法人である場合はその役員、団体である場合は代表者、理事等、その他経営に実質的に関与している者をいう。以下同じ。）が、暴力団員による不当な行為の防止等に関する法律（平成３年法律第７７号。以下「暴力団対策法」という。）第２条第６号に規定する暴力団員（以下「暴力団員」という。）であると認められるとき。</w:t>
      </w:r>
    </w:p>
    <w:p>
      <w:pPr>
        <w:pStyle w:val="0"/>
        <w:ind w:left="548" w:leftChars="100" w:hanging="289" w:hangingChars="100"/>
        <w:rPr>
          <w:rFonts w:hint="default" w:ascii="ＭＳ 明朝" w:hAnsi="ＭＳ 明朝"/>
          <w:color w:val="000000" w:themeColor="text1"/>
          <w:sz w:val="24"/>
        </w:rPr>
      </w:pPr>
      <w:r>
        <w:rPr>
          <w:rFonts w:hint="default" w:ascii="ＭＳ 明朝" w:hAnsi="ＭＳ 明朝"/>
          <w:color w:val="000000" w:themeColor="text1"/>
          <w:sz w:val="24"/>
        </w:rPr>
        <w:t xml:space="preserve">(2) </w:t>
      </w:r>
      <w:r>
        <w:rPr>
          <w:rFonts w:hint="eastAsia" w:ascii="ＭＳ 明朝" w:hAnsi="ＭＳ 明朝"/>
          <w:color w:val="000000" w:themeColor="text1"/>
          <w:sz w:val="24"/>
        </w:rPr>
        <w:t>暴力団（暴力団対策法第２条第２号に規定する暴力団をいう。以下同じ。）又は暴力団員が、経営に実質的に関与していると認められるとき。</w:t>
      </w:r>
    </w:p>
    <w:p>
      <w:pPr>
        <w:pStyle w:val="0"/>
        <w:ind w:left="548" w:leftChars="100" w:hanging="289" w:hangingChars="100"/>
        <w:rPr>
          <w:rFonts w:hint="default" w:ascii="ＭＳ 明朝" w:hAnsi="ＭＳ 明朝"/>
          <w:color w:val="000000" w:themeColor="text1"/>
          <w:sz w:val="24"/>
        </w:rPr>
      </w:pPr>
      <w:r>
        <w:rPr>
          <w:rFonts w:hint="default" w:ascii="ＭＳ 明朝" w:hAnsi="ＭＳ 明朝"/>
          <w:color w:val="000000" w:themeColor="text1"/>
          <w:sz w:val="24"/>
        </w:rPr>
        <w:t xml:space="preserve">(3) </w:t>
      </w:r>
      <w:r>
        <w:rPr>
          <w:rFonts w:hint="eastAsia" w:ascii="ＭＳ 明朝" w:hAnsi="ＭＳ 明朝"/>
          <w:color w:val="000000" w:themeColor="text1"/>
          <w:sz w:val="24"/>
        </w:rPr>
        <w:t>役員等が、自己、自社若しくは第三者の不正の利益を図る目的又は第三者に損害を加える目的をもって、暴力団又は暴力団員を利用するなどしたと認められるとき。</w:t>
      </w:r>
    </w:p>
    <w:p>
      <w:pPr>
        <w:pStyle w:val="0"/>
        <w:ind w:left="548" w:leftChars="100" w:hanging="289" w:hangingChars="100"/>
        <w:rPr>
          <w:rFonts w:hint="default" w:ascii="ＭＳ 明朝" w:hAnsi="ＭＳ 明朝"/>
          <w:color w:val="000000" w:themeColor="text1"/>
          <w:sz w:val="24"/>
        </w:rPr>
      </w:pPr>
      <w:r>
        <w:rPr>
          <w:rFonts w:hint="default" w:ascii="ＭＳ 明朝" w:hAnsi="ＭＳ 明朝"/>
          <w:color w:val="000000" w:themeColor="text1"/>
          <w:sz w:val="24"/>
        </w:rPr>
        <w:t xml:space="preserve">(4) </w:t>
      </w:r>
      <w:r>
        <w:rPr>
          <w:rFonts w:hint="eastAsia" w:ascii="ＭＳ 明朝" w:hAnsi="ＭＳ 明朝"/>
          <w:color w:val="000000" w:themeColor="text1"/>
          <w:sz w:val="24"/>
        </w:rPr>
        <w:t>役員等が、暴力団又は暴力団員に対して資金等を供給し、若しくは便宜を供与するなど直接的若しくは積極的に暴力団の維持及び運営に協力し、又は関与していると認められるとき。</w:t>
      </w:r>
    </w:p>
    <w:p>
      <w:pPr>
        <w:pStyle w:val="0"/>
        <w:ind w:left="548" w:leftChars="100" w:hanging="289" w:hangingChars="100"/>
        <w:rPr>
          <w:rFonts w:hint="default" w:ascii="ＭＳ 明朝" w:hAnsi="ＭＳ 明朝"/>
          <w:color w:val="000000" w:themeColor="text1"/>
          <w:sz w:val="24"/>
        </w:rPr>
      </w:pPr>
      <w:r>
        <w:rPr>
          <w:rFonts w:hint="default" w:ascii="ＭＳ 明朝" w:hAnsi="ＭＳ 明朝"/>
          <w:color w:val="000000" w:themeColor="text1"/>
          <w:sz w:val="24"/>
        </w:rPr>
        <w:t xml:space="preserve">(5) </w:t>
      </w:r>
      <w:r>
        <w:rPr>
          <w:rFonts w:hint="eastAsia" w:ascii="ＭＳ 明朝" w:hAnsi="ＭＳ 明朝"/>
          <w:color w:val="000000" w:themeColor="text1"/>
          <w:sz w:val="24"/>
        </w:rPr>
        <w:t>役員等が、暴力団又は暴力団員と社会的に非難されるべき関係を有していると認められるとき。</w:t>
      </w:r>
    </w:p>
    <w:p>
      <w:pPr>
        <w:pStyle w:val="0"/>
        <w:ind w:left="548" w:leftChars="100" w:hanging="289" w:hangingChars="100"/>
        <w:rPr>
          <w:rFonts w:hint="default" w:ascii="ＭＳ 明朝" w:hAnsi="ＭＳ 明朝"/>
          <w:color w:val="000000" w:themeColor="text1"/>
          <w:sz w:val="24"/>
        </w:rPr>
      </w:pPr>
      <w:r>
        <w:rPr>
          <w:rFonts w:hint="default" w:ascii="ＭＳ 明朝" w:hAnsi="ＭＳ 明朝"/>
          <w:color w:val="000000" w:themeColor="text1"/>
          <w:sz w:val="24"/>
        </w:rPr>
        <w:t xml:space="preserve">(6) </w:t>
      </w:r>
      <w:r>
        <w:rPr>
          <w:rFonts w:hint="eastAsia" w:ascii="ＭＳ 明朝" w:hAnsi="ＭＳ 明朝"/>
          <w:color w:val="000000" w:themeColor="text1"/>
          <w:sz w:val="24"/>
        </w:rPr>
        <w:t>工事請負等の契約</w:t>
      </w:r>
      <w:r>
        <w:rPr>
          <w:rFonts w:hint="eastAsia" w:ascii="ＭＳ 明朝" w:hAnsi="ＭＳ 明朝"/>
          <w:strike w:val="0"/>
          <w:dstrike w:val="0"/>
          <w:color w:val="000000" w:themeColor="text1"/>
          <w:sz w:val="24"/>
        </w:rPr>
        <w:t>又は資材、原材料等の購入契約</w:t>
      </w:r>
      <w:r>
        <w:rPr>
          <w:rFonts w:hint="eastAsia" w:ascii="ＭＳ 明朝" w:hAnsi="ＭＳ 明朝"/>
          <w:color w:val="000000" w:themeColor="text1"/>
          <w:sz w:val="24"/>
        </w:rPr>
        <w:t>の締結に当たり、その相手方が前各号のいずれかに該当することを知りながら、当該者と契約を締結したと認められるとき。</w:t>
      </w:r>
    </w:p>
    <w:p>
      <w:pPr>
        <w:pStyle w:val="0"/>
        <w:ind w:left="548" w:leftChars="100" w:hanging="289" w:hangingChars="100"/>
        <w:rPr>
          <w:rFonts w:hint="default" w:ascii="ＭＳ 明朝" w:hAnsi="ＭＳ 明朝"/>
          <w:color w:val="000000" w:themeColor="text1"/>
          <w:sz w:val="24"/>
        </w:rPr>
      </w:pPr>
      <w:r>
        <w:rPr>
          <w:rFonts w:hint="default" w:ascii="ＭＳ 明朝" w:hAnsi="ＭＳ 明朝"/>
          <w:strike w:val="0"/>
          <w:dstrike w:val="0"/>
          <w:color w:val="000000" w:themeColor="text1"/>
          <w:sz w:val="24"/>
        </w:rPr>
        <w:t xml:space="preserve">(7) </w:t>
      </w:r>
      <w:r>
        <w:rPr>
          <w:rFonts w:hint="eastAsia" w:ascii="ＭＳ 明朝" w:hAnsi="ＭＳ 明朝"/>
          <w:strike w:val="0"/>
          <w:dstrike w:val="0"/>
          <w:color w:val="000000" w:themeColor="text1"/>
          <w:sz w:val="24"/>
        </w:rPr>
        <w:t>乙が、第１号から第５号までのいずれかに該当する者を工事請負等の契約又は資材、原材料等の購入契約の相手方としていた場合（第６号に該当する場合を除く。）に、甲が乙に対して当該契約の解除を求め、乙がこれに従わなかったとき。</w:t>
      </w:r>
    </w:p>
    <w:p>
      <w:pPr>
        <w:pStyle w:val="0"/>
        <w:ind w:firstLine="289" w:firstLineChars="100"/>
        <w:rPr>
          <w:rFonts w:hint="default" w:ascii="ＭＳ 明朝" w:hAnsi="ＭＳ 明朝"/>
          <w:color w:val="000000" w:themeColor="text1"/>
          <w:sz w:val="24"/>
        </w:rPr>
      </w:pPr>
      <w:r>
        <w:rPr>
          <w:rFonts w:hint="eastAsia" w:ascii="ＭＳ 明朝" w:hAnsi="ＭＳ 明朝"/>
          <w:color w:val="000000" w:themeColor="text1"/>
          <w:sz w:val="24"/>
        </w:rPr>
        <w:t>（関係機関への照会等）</w:t>
      </w:r>
    </w:p>
    <w:p>
      <w:pPr>
        <w:pStyle w:val="0"/>
        <w:ind w:left="289" w:hanging="289" w:hangingChars="100"/>
        <w:rPr>
          <w:rFonts w:hint="default" w:ascii="ＭＳ 明朝" w:hAnsi="ＭＳ 明朝"/>
          <w:color w:val="000000" w:themeColor="text1"/>
          <w:sz w:val="24"/>
        </w:rPr>
      </w:pPr>
      <w:r>
        <w:rPr>
          <w:rFonts w:hint="eastAsia" w:ascii="ＭＳ 明朝" w:hAnsi="ＭＳ 明朝"/>
          <w:color w:val="000000" w:themeColor="text1"/>
          <w:sz w:val="24"/>
        </w:rPr>
        <w:t>第３条　甲は、暴力団を排除する目的のため、必要と認めるときは、乙に対して、必要な情報の提供を求め、提出された役員等名簿又はその情報を管轄の警察署に提供して、乙が前条各号に該当するか否かについて、照会できるものとする。</w:t>
      </w:r>
    </w:p>
    <w:p>
      <w:pPr>
        <w:pStyle w:val="0"/>
        <w:ind w:left="289" w:hanging="289" w:hangingChars="100"/>
        <w:rPr>
          <w:rFonts w:hint="default" w:ascii="ＭＳ 明朝" w:hAnsi="ＭＳ 明朝"/>
          <w:color w:val="000000" w:themeColor="text1"/>
          <w:sz w:val="24"/>
        </w:rPr>
      </w:pPr>
      <w:r>
        <w:rPr>
          <w:rFonts w:hint="eastAsia" w:ascii="ＭＳ 明朝" w:hAnsi="ＭＳ 明朝"/>
          <w:color w:val="000000" w:themeColor="text1"/>
          <w:sz w:val="24"/>
        </w:rPr>
        <w:t>２　乙は、前項の規定により、甲が当該警察署に照会を行うことについて、承諾するものとする。</w:t>
      </w:r>
    </w:p>
    <w:p>
      <w:pPr>
        <w:pStyle w:val="0"/>
        <w:ind w:firstLine="289" w:firstLineChars="100"/>
        <w:rPr>
          <w:rFonts w:hint="default" w:ascii="ＭＳ 明朝" w:hAnsi="ＭＳ 明朝"/>
          <w:color w:val="000000" w:themeColor="text1"/>
          <w:sz w:val="24"/>
        </w:rPr>
      </w:pPr>
      <w:r>
        <w:rPr>
          <w:rFonts w:hint="eastAsia" w:ascii="ＭＳ 明朝" w:hAnsi="ＭＳ 明朝"/>
          <w:color w:val="000000" w:themeColor="text1"/>
          <w:sz w:val="24"/>
        </w:rPr>
        <w:t>（補助事業の履行の妨害又は不当要求の際の措置）　</w:t>
      </w:r>
    </w:p>
    <w:p>
      <w:pPr>
        <w:pStyle w:val="0"/>
        <w:ind w:left="289" w:hanging="289" w:hangingChars="100"/>
        <w:rPr>
          <w:rFonts w:hint="default" w:ascii="ＭＳ 明朝" w:hAnsi="ＭＳ 明朝"/>
          <w:color w:val="000000" w:themeColor="text1"/>
          <w:sz w:val="24"/>
        </w:rPr>
      </w:pPr>
      <w:r>
        <w:rPr>
          <w:rFonts w:hint="eastAsia" w:ascii="ＭＳ 明朝" w:hAnsi="ＭＳ 明朝"/>
          <w:color w:val="000000" w:themeColor="text1"/>
          <w:sz w:val="24"/>
        </w:rPr>
        <w:t>第４条　乙は、自ら又はこの補助事業に係る工事請負等の契約の相手方（この条において「請負事業者」という。）が、暴力団又は暴力団員から、この補助事業の適正な履行の妨害又はこの補助事業に係る不当要求を受けたときは、き然として拒否し、その旨を速やかに甲に報告するとともに、管轄の警察署に届け出なければならない。</w:t>
      </w:r>
    </w:p>
    <w:p>
      <w:pPr>
        <w:pStyle w:val="0"/>
        <w:autoSpaceDE w:val="0"/>
        <w:autoSpaceDN w:val="0"/>
        <w:ind w:left="259" w:hanging="259" w:hangingChars="100"/>
        <w:rPr>
          <w:rFonts w:hint="default"/>
          <w:color w:val="000000" w:themeColor="text1"/>
        </w:rPr>
      </w:pPr>
      <w:r>
        <w:rPr>
          <w:rFonts w:hint="eastAsia" w:ascii="ＭＳ 明朝" w:hAnsi="ＭＳ 明朝"/>
          <w:color w:val="000000" w:themeColor="text1"/>
          <w:sz w:val="24"/>
        </w:rPr>
        <w:t>２　甲、乙及び請負事業者は、前項の場合において、管轄の警察署と協力して、この補助事業の履行の妨害又はこの補助事業に係る不当要求を排除する対策を講じるものとする。</w:t>
      </w:r>
    </w:p>
    <w:p>
      <w:pPr>
        <w:pStyle w:val="0"/>
        <w:autoSpaceDE w:val="0"/>
        <w:autoSpaceDN w:val="0"/>
        <w:rPr>
          <w:rFonts w:hint="default"/>
          <w:color w:val="000000" w:themeColor="text1"/>
        </w:rPr>
      </w:pPr>
    </w:p>
    <w:p>
      <w:pPr>
        <w:pStyle w:val="0"/>
        <w:autoSpaceDE w:val="0"/>
        <w:autoSpaceDN w:val="0"/>
        <w:rPr>
          <w:rFonts w:hint="default"/>
          <w:color w:val="000000" w:themeColor="text1"/>
        </w:rPr>
      </w:pPr>
    </w:p>
    <w:p>
      <w:pPr>
        <w:pStyle w:val="0"/>
        <w:autoSpaceDE w:val="0"/>
        <w:autoSpaceDN w:val="0"/>
        <w:rPr>
          <w:rFonts w:hint="default"/>
          <w:color w:val="000000" w:themeColor="text1"/>
        </w:rPr>
      </w:pPr>
    </w:p>
    <w:p>
      <w:pPr>
        <w:pStyle w:val="0"/>
        <w:autoSpaceDE w:val="0"/>
        <w:autoSpaceDN w:val="0"/>
        <w:rPr>
          <w:rFonts w:hint="default"/>
          <w:color w:val="000000" w:themeColor="text1"/>
        </w:rPr>
      </w:pPr>
    </w:p>
    <w:p>
      <w:pPr>
        <w:pStyle w:val="0"/>
        <w:autoSpaceDE w:val="0"/>
        <w:autoSpaceDN w:val="0"/>
        <w:rPr>
          <w:rFonts w:hint="default"/>
          <w:color w:val="000000" w:themeColor="text1"/>
        </w:rPr>
      </w:pPr>
    </w:p>
    <w:p>
      <w:pPr>
        <w:pStyle w:val="0"/>
        <w:autoSpaceDE w:val="0"/>
        <w:autoSpaceDN w:val="0"/>
        <w:rPr>
          <w:rFonts w:hint="default"/>
          <w:color w:val="000000" w:themeColor="text1"/>
        </w:rPr>
      </w:pPr>
    </w:p>
    <w:p>
      <w:pPr>
        <w:pStyle w:val="0"/>
        <w:autoSpaceDE w:val="0"/>
        <w:autoSpaceDN w:val="0"/>
        <w:rPr>
          <w:rFonts w:hint="default"/>
          <w:color w:val="000000" w:themeColor="text1"/>
        </w:rPr>
      </w:pPr>
    </w:p>
    <w:p>
      <w:pPr>
        <w:pStyle w:val="0"/>
        <w:autoSpaceDE w:val="0"/>
        <w:autoSpaceDN w:val="0"/>
        <w:rPr>
          <w:rFonts w:hint="default"/>
          <w:color w:val="000000" w:themeColor="text1"/>
        </w:rPr>
      </w:pPr>
    </w:p>
    <w:p>
      <w:pPr>
        <w:pStyle w:val="0"/>
        <w:autoSpaceDE w:val="0"/>
        <w:autoSpaceDN w:val="0"/>
        <w:rPr>
          <w:rFonts w:hint="default"/>
          <w:color w:val="000000" w:themeColor="text1"/>
        </w:rPr>
      </w:pPr>
    </w:p>
    <w:p>
      <w:pPr>
        <w:pStyle w:val="0"/>
        <w:autoSpaceDE w:val="0"/>
        <w:autoSpaceDN w:val="0"/>
        <w:rPr>
          <w:rFonts w:hint="default"/>
          <w:color w:val="000000" w:themeColor="text1"/>
        </w:rPr>
      </w:pPr>
    </w:p>
    <w:p>
      <w:pPr>
        <w:pStyle w:val="0"/>
        <w:autoSpaceDE w:val="0"/>
        <w:autoSpaceDN w:val="0"/>
        <w:rPr>
          <w:rFonts w:hint="default"/>
          <w:color w:val="000000" w:themeColor="text1"/>
        </w:rPr>
      </w:pPr>
      <w:r>
        <w:rPr>
          <w:rFonts w:hint="eastAsia"/>
          <w:color w:val="000000" w:themeColor="text1"/>
        </w:rPr>
        <w:t>別表（第５条関係）</w:t>
      </w:r>
    </w:p>
    <w:tbl>
      <w:tblPr>
        <w:tblStyle w:val="28"/>
        <w:tblW w:w="0" w:type="auto"/>
        <w:tblInd w:w="0" w:type="dxa"/>
        <w:tblLayout w:type="fixed"/>
        <w:tblLook w:firstRow="1" w:lastRow="0" w:firstColumn="1" w:lastColumn="0" w:noHBand="0" w:noVBand="1" w:val="04A0"/>
      </w:tblPr>
      <w:tblGrid>
        <w:gridCol w:w="1285"/>
        <w:gridCol w:w="5160"/>
        <w:gridCol w:w="1032"/>
        <w:gridCol w:w="1593"/>
      </w:tblGrid>
      <w:tr>
        <w:trPr/>
        <w:tc>
          <w:tcPr>
            <w:tcW w:w="1285" w:type="dxa"/>
            <w:vAlign w:val="center"/>
          </w:tcPr>
          <w:p>
            <w:pPr>
              <w:pStyle w:val="0"/>
              <w:jc w:val="both"/>
              <w:rPr>
                <w:rFonts w:hint="eastAsia"/>
                <w:color w:val="000000" w:themeColor="text1"/>
              </w:rPr>
            </w:pPr>
            <w:r>
              <w:rPr>
                <w:rFonts w:hint="eastAsia"/>
                <w:color w:val="000000" w:themeColor="text1"/>
              </w:rPr>
              <w:t>補助事業</w:t>
            </w:r>
          </w:p>
        </w:tc>
        <w:tc>
          <w:tcPr>
            <w:tcW w:w="5160" w:type="dxa"/>
            <w:vAlign w:val="center"/>
          </w:tcPr>
          <w:p>
            <w:pPr>
              <w:pStyle w:val="0"/>
              <w:jc w:val="center"/>
              <w:rPr>
                <w:rFonts w:hint="eastAsia"/>
                <w:color w:val="000000" w:themeColor="text1"/>
              </w:rPr>
            </w:pPr>
            <w:r>
              <w:rPr>
                <w:rFonts w:hint="eastAsia"/>
                <w:color w:val="000000" w:themeColor="text1"/>
              </w:rPr>
              <w:t>補助対象経費</w:t>
            </w:r>
          </w:p>
        </w:tc>
        <w:tc>
          <w:tcPr>
            <w:tcW w:w="1032" w:type="dxa"/>
            <w:vAlign w:val="top"/>
          </w:tcPr>
          <w:p>
            <w:pPr>
              <w:pStyle w:val="0"/>
              <w:jc w:val="center"/>
              <w:rPr>
                <w:rFonts w:hint="eastAsia"/>
                <w:color w:val="000000" w:themeColor="text1"/>
              </w:rPr>
            </w:pPr>
            <w:r>
              <w:rPr>
                <w:rFonts w:hint="eastAsia"/>
                <w:color w:val="000000" w:themeColor="text1"/>
              </w:rPr>
              <w:t>補助</w:t>
            </w:r>
          </w:p>
          <w:p>
            <w:pPr>
              <w:pStyle w:val="0"/>
              <w:jc w:val="center"/>
              <w:rPr>
                <w:rFonts w:hint="eastAsia"/>
                <w:color w:val="000000" w:themeColor="text1"/>
              </w:rPr>
            </w:pPr>
            <w:r>
              <w:rPr>
                <w:rFonts w:hint="eastAsia"/>
                <w:color w:val="000000" w:themeColor="text1"/>
              </w:rPr>
              <w:t>割合</w:t>
            </w:r>
          </w:p>
        </w:tc>
        <w:tc>
          <w:tcPr>
            <w:tcW w:w="1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補助限度額</w:t>
            </w:r>
          </w:p>
        </w:tc>
      </w:tr>
      <w:tr>
        <w:trPr/>
        <w:tc>
          <w:tcPr>
            <w:tcW w:w="1285" w:type="dxa"/>
            <w:vAlign w:val="center"/>
          </w:tcPr>
          <w:p>
            <w:pPr>
              <w:pStyle w:val="0"/>
              <w:rPr>
                <w:rFonts w:hint="eastAsia"/>
                <w:color w:val="000000" w:themeColor="text1"/>
              </w:rPr>
            </w:pPr>
            <w:r>
              <w:rPr>
                <w:rFonts w:hint="eastAsia"/>
                <w:color w:val="000000" w:themeColor="text1"/>
              </w:rPr>
              <w:t>新設事業</w:t>
            </w:r>
          </w:p>
        </w:tc>
        <w:tc>
          <w:tcPr>
            <w:tcW w:w="5160" w:type="dxa"/>
            <w:vAlign w:val="top"/>
          </w:tcPr>
          <w:p>
            <w:pPr>
              <w:pStyle w:val="0"/>
              <w:ind w:left="259" w:hanging="259" w:hangingChars="100"/>
              <w:rPr>
                <w:rFonts w:hint="eastAsia"/>
                <w:color w:val="000000" w:themeColor="text1"/>
              </w:rPr>
            </w:pPr>
            <w:r>
              <w:rPr>
                <w:rFonts w:hint="eastAsia"/>
                <w:color w:val="000000" w:themeColor="text1"/>
              </w:rPr>
              <w:t>・工事費（本工事及び付帯工事）</w:t>
            </w:r>
          </w:p>
          <w:p>
            <w:pPr>
              <w:pStyle w:val="0"/>
              <w:ind w:left="259" w:hanging="259" w:hangingChars="100"/>
              <w:rPr>
                <w:rFonts w:hint="eastAsia"/>
                <w:color w:val="000000" w:themeColor="text1"/>
              </w:rPr>
            </w:pPr>
            <w:r>
              <w:rPr>
                <w:rFonts w:hint="eastAsia"/>
                <w:color w:val="000000" w:themeColor="text1"/>
              </w:rPr>
              <w:t>・設計監理費（実施設計、工事管理等）</w:t>
            </w:r>
          </w:p>
        </w:tc>
        <w:tc>
          <w:tcPr>
            <w:tcW w:w="1032" w:type="dxa"/>
            <w:vAlign w:val="center"/>
          </w:tcPr>
          <w:p>
            <w:pPr>
              <w:pStyle w:val="0"/>
              <w:jc w:val="center"/>
              <w:rPr>
                <w:rFonts w:hint="eastAsia"/>
                <w:color w:val="000000" w:themeColor="text1"/>
              </w:rPr>
            </w:pPr>
            <w:r>
              <w:rPr>
                <w:rFonts w:hint="eastAsia"/>
                <w:color w:val="000000" w:themeColor="text1"/>
              </w:rPr>
              <w:t>３／４</w:t>
            </w:r>
          </w:p>
        </w:tc>
        <w:tc>
          <w:tcPr>
            <w:tcW w:w="1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９００万円</w:t>
            </w:r>
          </w:p>
        </w:tc>
      </w:tr>
      <w:tr>
        <w:trPr/>
        <w:tc>
          <w:tcPr>
            <w:tcW w:w="1285" w:type="dxa"/>
            <w:vAlign w:val="center"/>
          </w:tcPr>
          <w:p>
            <w:pPr>
              <w:pStyle w:val="0"/>
              <w:rPr>
                <w:rFonts w:hint="eastAsia"/>
                <w:color w:val="000000" w:themeColor="text1"/>
              </w:rPr>
            </w:pPr>
            <w:r>
              <w:rPr>
                <w:rFonts w:hint="eastAsia"/>
                <w:color w:val="000000" w:themeColor="text1"/>
              </w:rPr>
              <w:t>改修事業</w:t>
            </w:r>
          </w:p>
        </w:tc>
        <w:tc>
          <w:tcPr>
            <w:tcW w:w="5160" w:type="dxa"/>
            <w:vAlign w:val="top"/>
          </w:tcPr>
          <w:p>
            <w:pPr>
              <w:pStyle w:val="0"/>
              <w:ind w:left="259" w:hanging="259" w:hangingChars="100"/>
              <w:rPr>
                <w:rFonts w:hint="eastAsia"/>
                <w:color w:val="000000" w:themeColor="text1"/>
              </w:rPr>
            </w:pPr>
            <w:r>
              <w:rPr>
                <w:rFonts w:hint="eastAsia"/>
                <w:color w:val="000000" w:themeColor="text1"/>
              </w:rPr>
              <w:t>・工事費（本工事）</w:t>
            </w:r>
          </w:p>
          <w:p>
            <w:pPr>
              <w:pStyle w:val="0"/>
              <w:ind w:left="259" w:hanging="259" w:hangingChars="100"/>
              <w:rPr>
                <w:rFonts w:hint="eastAsia"/>
                <w:color w:val="000000" w:themeColor="text1"/>
              </w:rPr>
            </w:pPr>
            <w:r>
              <w:rPr>
                <w:rFonts w:hint="eastAsia"/>
                <w:color w:val="000000" w:themeColor="text1"/>
              </w:rPr>
              <w:t>・設計監理費（実施設計、工事管理等）</w:t>
            </w:r>
          </w:p>
        </w:tc>
        <w:tc>
          <w:tcPr>
            <w:tcW w:w="1032" w:type="dxa"/>
            <w:vAlign w:val="center"/>
          </w:tcPr>
          <w:p>
            <w:pPr>
              <w:pStyle w:val="0"/>
              <w:jc w:val="center"/>
              <w:rPr>
                <w:rFonts w:hint="eastAsia"/>
                <w:color w:val="000000" w:themeColor="text1"/>
              </w:rPr>
            </w:pPr>
            <w:r>
              <w:rPr>
                <w:rFonts w:hint="eastAsia"/>
                <w:color w:val="000000" w:themeColor="text1"/>
              </w:rPr>
              <w:t>３／４</w:t>
            </w:r>
          </w:p>
        </w:tc>
        <w:tc>
          <w:tcPr>
            <w:tcW w:w="1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４５０万円</w:t>
            </w:r>
          </w:p>
        </w:tc>
      </w:tr>
      <w:tr>
        <w:trPr/>
        <w:tc>
          <w:tcPr>
            <w:tcW w:w="1285" w:type="dxa"/>
            <w:vAlign w:val="center"/>
          </w:tcPr>
          <w:p>
            <w:pPr>
              <w:pStyle w:val="0"/>
              <w:jc w:val="center"/>
              <w:rPr>
                <w:rFonts w:hint="eastAsia"/>
                <w:color w:val="000000" w:themeColor="text1"/>
              </w:rPr>
            </w:pPr>
            <w:r>
              <w:rPr>
                <w:rFonts w:hint="eastAsia"/>
                <w:color w:val="000000" w:themeColor="text1"/>
              </w:rPr>
              <w:t>備考</w:t>
            </w:r>
          </w:p>
        </w:tc>
        <w:tc>
          <w:tcPr>
            <w:tcW w:w="77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59" w:hanging="259" w:hangingChars="100"/>
              <w:rPr>
                <w:rFonts w:hint="eastAsia"/>
                <w:color w:val="000000" w:themeColor="text1"/>
              </w:rPr>
            </w:pPr>
            <w:r>
              <w:rPr>
                <w:rFonts w:hint="eastAsia"/>
                <w:color w:val="000000" w:themeColor="text1"/>
              </w:rPr>
              <w:t xml:space="preserve">(1) </w:t>
            </w:r>
            <w:r>
              <w:rPr>
                <w:rFonts w:hint="eastAsia"/>
                <w:color w:val="000000" w:themeColor="text1"/>
              </w:rPr>
              <w:t>新設事業における土地・家屋の取得に係る費用及び既存施設等の解体・撤去費用は対象外とする。</w:t>
            </w:r>
          </w:p>
          <w:p>
            <w:pPr>
              <w:pStyle w:val="0"/>
              <w:ind w:left="259" w:hanging="259" w:hangingChars="100"/>
              <w:rPr>
                <w:rFonts w:hint="eastAsia"/>
                <w:color w:val="000000" w:themeColor="text1"/>
              </w:rPr>
            </w:pPr>
            <w:r>
              <w:rPr>
                <w:rFonts w:hint="eastAsia"/>
                <w:color w:val="000000" w:themeColor="text1"/>
              </w:rPr>
              <w:t xml:space="preserve">(2) </w:t>
            </w:r>
            <w:r>
              <w:rPr>
                <w:rFonts w:hint="eastAsia"/>
                <w:color w:val="000000" w:themeColor="text1"/>
              </w:rPr>
              <w:t>この要綱以外の国、県及び市の補助金・補償金並びにその他の団体等からの寄附金等がある場合、補助対象経費から当該額を控除して補助金の額を算定する。</w:t>
            </w:r>
          </w:p>
          <w:p>
            <w:pPr>
              <w:pStyle w:val="0"/>
              <w:ind w:left="259" w:hanging="259" w:hangingChars="100"/>
              <w:rPr>
                <w:rFonts w:hint="eastAsia"/>
                <w:color w:val="000000" w:themeColor="text1"/>
              </w:rPr>
            </w:pPr>
            <w:r>
              <w:rPr>
                <w:rFonts w:hint="eastAsia"/>
                <w:color w:val="000000" w:themeColor="text1"/>
                <w:highlight w:val="none"/>
              </w:rPr>
              <w:t xml:space="preserve">(3) </w:t>
            </w:r>
            <w:bookmarkStart w:id="0" w:name="_GoBack"/>
            <w:bookmarkEnd w:id="0"/>
            <w:r>
              <w:rPr>
                <w:rFonts w:hint="eastAsia"/>
                <w:color w:val="000000" w:themeColor="text1"/>
                <w:highlight w:val="none"/>
              </w:rPr>
              <w:t>改修事業については、５０万円以上の事業を対象とする。</w:t>
            </w:r>
          </w:p>
          <w:p>
            <w:pPr>
              <w:pStyle w:val="0"/>
              <w:ind w:left="259" w:hanging="259" w:hangingChars="100"/>
              <w:rPr>
                <w:rFonts w:hint="eastAsia"/>
                <w:color w:val="000000" w:themeColor="text1"/>
              </w:rPr>
            </w:pPr>
            <w:r>
              <w:rPr>
                <w:rFonts w:hint="eastAsia"/>
                <w:color w:val="000000" w:themeColor="text1"/>
              </w:rPr>
              <w:t xml:space="preserve">(4) </w:t>
            </w:r>
            <w:r>
              <w:rPr>
                <w:rFonts w:hint="eastAsia"/>
                <w:color w:val="000000" w:themeColor="text1"/>
              </w:rPr>
              <w:t>算出した補助金の額に１，０００円未満の端数が生じた場合は、これを切り捨てる。</w:t>
            </w:r>
          </w:p>
        </w:tc>
      </w:tr>
    </w:tbl>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p>
    <w:p>
      <w:pPr>
        <w:pStyle w:val="0"/>
        <w:autoSpaceDE w:val="0"/>
        <w:autoSpaceDN w:val="0"/>
        <w:rPr>
          <w:rFonts w:hint="default"/>
          <w:color w:val="000000" w:themeColor="text1"/>
          <w:highlight w:val="none"/>
        </w:rPr>
      </w:pPr>
      <w:r>
        <w:rPr>
          <w:rFonts w:hint="eastAsia"/>
          <w:color w:val="000000" w:themeColor="text1"/>
          <w:highlight w:val="none"/>
        </w:rPr>
        <w:t>様式第１号（第６条関係）</w:t>
      </w:r>
    </w:p>
    <w:p>
      <w:pPr>
        <w:pStyle w:val="0"/>
        <w:autoSpaceDE w:val="0"/>
        <w:autoSpaceDN w:val="0"/>
        <w:rPr>
          <w:rFonts w:hint="default"/>
          <w:color w:val="000000" w:themeColor="text1"/>
          <w:highlight w:val="none"/>
        </w:rPr>
      </w:pPr>
    </w:p>
    <w:p>
      <w:pPr>
        <w:pStyle w:val="0"/>
        <w:wordWrap w:val="0"/>
        <w:jc w:val="right"/>
        <w:rPr>
          <w:rFonts w:hint="default"/>
          <w:color w:val="000000" w:themeColor="text1"/>
          <w:highlight w:val="none"/>
        </w:rPr>
      </w:pPr>
      <w:r>
        <w:rPr>
          <w:rFonts w:hint="eastAsia"/>
          <w:color w:val="000000" w:themeColor="text1"/>
          <w:highlight w:val="none"/>
        </w:rPr>
        <w:t>　　年　　月　　日　</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highlight w:val="none"/>
        </w:rPr>
        <w:t>（宛先）下関市長</w:t>
      </w:r>
    </w:p>
    <w:p>
      <w:pPr>
        <w:pStyle w:val="0"/>
        <w:rPr>
          <w:rFonts w:hint="default"/>
          <w:color w:val="000000" w:themeColor="text1"/>
          <w:highlight w:val="none"/>
        </w:rPr>
      </w:pPr>
    </w:p>
    <w:p>
      <w:pPr>
        <w:pStyle w:val="0"/>
        <w:ind w:left="0" w:leftChars="0" w:firstLine="3887" w:firstLineChars="1500"/>
        <w:rPr>
          <w:rFonts w:hint="default"/>
          <w:color w:val="000000" w:themeColor="text1"/>
          <w:highlight w:val="none"/>
        </w:rPr>
      </w:pPr>
      <w:r>
        <w:rPr>
          <w:rFonts w:hint="eastAsia"/>
          <w:color w:val="000000" w:themeColor="text1"/>
          <w:highlight w:val="none"/>
        </w:rPr>
        <w:t>（申請者）</w:t>
      </w:r>
    </w:p>
    <w:p>
      <w:pPr>
        <w:pStyle w:val="0"/>
        <w:ind w:firstLine="3628" w:firstLineChars="1400"/>
        <w:rPr>
          <w:rFonts w:hint="default"/>
          <w:color w:val="000000" w:themeColor="text1"/>
          <w:highlight w:val="none"/>
          <w:u w:val="single" w:color="auto"/>
        </w:rPr>
      </w:pPr>
      <w:r>
        <w:rPr>
          <w:rFonts w:hint="eastAsia"/>
          <w:color w:val="000000" w:themeColor="text1"/>
          <w:highlight w:val="none"/>
        </w:rPr>
        <w:t>　　所在地</w:t>
      </w:r>
    </w:p>
    <w:p>
      <w:pPr>
        <w:pStyle w:val="0"/>
        <w:ind w:firstLine="4146" w:firstLineChars="1600"/>
        <w:rPr>
          <w:rFonts w:hint="default"/>
          <w:color w:val="000000" w:themeColor="text1"/>
          <w:highlight w:val="none"/>
          <w:u w:val="single" w:color="auto"/>
        </w:rPr>
      </w:pPr>
      <w:r>
        <w:rPr>
          <w:rFonts w:hint="eastAsia"/>
          <w:color w:val="000000" w:themeColor="text1"/>
          <w:highlight w:val="none"/>
        </w:rPr>
        <w:t>団体名</w:t>
      </w:r>
    </w:p>
    <w:p>
      <w:pPr>
        <w:pStyle w:val="0"/>
        <w:ind w:firstLine="4146" w:firstLineChars="1600"/>
        <w:rPr>
          <w:rFonts w:hint="default"/>
          <w:color w:val="000000" w:themeColor="text1"/>
          <w:highlight w:val="none"/>
          <w:u w:val="single" w:color="auto"/>
        </w:rPr>
      </w:pPr>
      <w:r>
        <w:rPr>
          <w:rFonts w:hint="eastAsia"/>
          <w:color w:val="000000" w:themeColor="text1"/>
          <w:highlight w:val="none"/>
        </w:rPr>
        <w:t>代表者名</w:t>
      </w:r>
    </w:p>
    <w:p>
      <w:pPr>
        <w:pStyle w:val="0"/>
        <w:rPr>
          <w:rFonts w:hint="default"/>
          <w:color w:val="000000" w:themeColor="text1"/>
        </w:rPr>
      </w:pP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下関市スポーツ施設整備費補助金交付申請書</w:t>
      </w:r>
    </w:p>
    <w:p>
      <w:pPr>
        <w:pStyle w:val="0"/>
        <w:rPr>
          <w:rFonts w:hint="default"/>
          <w:color w:val="000000" w:themeColor="text1"/>
        </w:rPr>
      </w:pPr>
    </w:p>
    <w:p>
      <w:pPr>
        <w:pStyle w:val="0"/>
        <w:ind w:right="-1" w:firstLine="259" w:firstLineChars="100"/>
        <w:rPr>
          <w:rFonts w:hint="default"/>
          <w:color w:val="000000" w:themeColor="text1"/>
        </w:rPr>
      </w:pPr>
      <w:r>
        <w:rPr>
          <w:rFonts w:hint="eastAsia"/>
          <w:color w:val="000000" w:themeColor="text1"/>
        </w:rPr>
        <w:t>下関市スポーツ施設整備費補助金交付要綱第６条第１項の規定により、下記のとおり申請します。</w:t>
      </w:r>
    </w:p>
    <w:p>
      <w:pPr>
        <w:pStyle w:val="0"/>
        <w:jc w:val="center"/>
        <w:rPr>
          <w:rFonts w:hint="default"/>
          <w:color w:val="000000" w:themeColor="text1"/>
        </w:rPr>
      </w:pPr>
      <w:r>
        <w:rPr>
          <w:rFonts w:hint="eastAsia"/>
          <w:color w:val="000000" w:themeColor="text1"/>
        </w:rPr>
        <w:t>記</w:t>
      </w:r>
    </w:p>
    <w:p>
      <w:pPr>
        <w:pStyle w:val="0"/>
        <w:rPr>
          <w:rFonts w:hint="eastAsia" w:ascii="ＭＳ 明朝" w:hAnsi="ＭＳ 明朝" w:eastAsia="ＭＳ 明朝"/>
          <w:color w:val="000000" w:themeColor="text1"/>
        </w:rPr>
      </w:pPr>
    </w:p>
    <w:p>
      <w:pPr>
        <w:pStyle w:val="0"/>
        <w:ind w:firstLine="259"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１　補助金交付申請額　　　　　金　　　　　　　　　　　　円</w:t>
      </w:r>
    </w:p>
    <w:p>
      <w:pPr>
        <w:pStyle w:val="0"/>
        <w:rPr>
          <w:rFonts w:hint="eastAsia" w:ascii="ＭＳ 明朝" w:hAnsi="ＭＳ 明朝" w:eastAsia="ＭＳ 明朝"/>
          <w:color w:val="000000" w:themeColor="text1"/>
        </w:rPr>
      </w:pPr>
    </w:p>
    <w:p>
      <w:pPr>
        <w:pStyle w:val="0"/>
        <w:ind w:firstLine="259"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２　添付書類</w:t>
      </w:r>
    </w:p>
    <w:p>
      <w:pPr>
        <w:pStyle w:val="0"/>
        <w:ind w:left="518" w:leftChars="100" w:hanging="259" w:hangingChars="100"/>
        <w:rPr>
          <w:rFonts w:hint="default"/>
          <w:color w:val="000000" w:themeColor="text1"/>
        </w:rPr>
      </w:pPr>
      <w:r>
        <w:rPr>
          <w:rFonts w:hint="eastAsia"/>
          <w:color w:val="000000" w:themeColor="text1"/>
        </w:rPr>
        <w:t>　</w:t>
      </w:r>
      <w:r>
        <w:rPr>
          <w:rFonts w:hint="default"/>
          <w:color w:val="000000" w:themeColor="text1"/>
        </w:rPr>
        <w:t xml:space="preserve">(1) </w:t>
      </w:r>
      <w:r>
        <w:rPr>
          <w:rFonts w:hint="eastAsia"/>
          <w:color w:val="000000" w:themeColor="text1"/>
        </w:rPr>
        <w:t>事業</w:t>
      </w:r>
      <w:r>
        <w:rPr>
          <w:rFonts w:hint="default"/>
          <w:color w:val="000000" w:themeColor="text1"/>
        </w:rPr>
        <w:t>計画書（様式第</w:t>
      </w:r>
      <w:r>
        <w:rPr>
          <w:rFonts w:hint="eastAsia"/>
          <w:color w:val="000000" w:themeColor="text1"/>
        </w:rPr>
        <w:t>１</w:t>
      </w:r>
      <w:r>
        <w:rPr>
          <w:rFonts w:hint="eastAsia"/>
          <w:color w:val="000000" w:themeColor="text1"/>
        </w:rPr>
        <w:t>-</w:t>
      </w:r>
      <w:r>
        <w:rPr>
          <w:rFonts w:hint="eastAsia"/>
          <w:color w:val="000000" w:themeColor="text1"/>
        </w:rPr>
        <w:t>１</w:t>
      </w:r>
      <w:r>
        <w:rPr>
          <w:rFonts w:hint="default"/>
          <w:color w:val="000000" w:themeColor="text1"/>
        </w:rPr>
        <w:t>号）</w:t>
      </w:r>
      <w:r>
        <w:rPr>
          <w:rFonts w:hint="eastAsia"/>
          <w:color w:val="000000" w:themeColor="text1"/>
        </w:rPr>
        <w:t>　　</w:t>
      </w:r>
      <w:r>
        <w:rPr>
          <w:rFonts w:hint="eastAsia"/>
          <w:color w:val="000000" w:themeColor="text1"/>
        </w:rPr>
        <w:t xml:space="preserve"> </w:t>
      </w:r>
    </w:p>
    <w:p>
      <w:pPr>
        <w:pStyle w:val="0"/>
        <w:ind w:left="518" w:leftChars="200" w:firstLineChars="0"/>
        <w:rPr>
          <w:rFonts w:hint="default"/>
          <w:color w:val="000000" w:themeColor="text1"/>
        </w:rPr>
      </w:pPr>
      <w:r>
        <w:rPr>
          <w:rFonts w:hint="default"/>
          <w:color w:val="000000" w:themeColor="text1"/>
        </w:rPr>
        <w:t xml:space="preserve">(2) </w:t>
      </w:r>
      <w:r>
        <w:rPr>
          <w:rFonts w:hint="eastAsia"/>
          <w:color w:val="000000" w:themeColor="text1"/>
        </w:rPr>
        <w:t>収支予算書</w:t>
      </w:r>
      <w:r>
        <w:rPr>
          <w:rFonts w:hint="default"/>
          <w:color w:val="000000" w:themeColor="text1"/>
        </w:rPr>
        <w:t>（様式第</w:t>
      </w:r>
      <w:r>
        <w:rPr>
          <w:rFonts w:hint="eastAsia"/>
          <w:color w:val="000000" w:themeColor="text1"/>
        </w:rPr>
        <w:t>１</w:t>
      </w:r>
      <w:r>
        <w:rPr>
          <w:rFonts w:hint="eastAsia"/>
          <w:color w:val="000000" w:themeColor="text1"/>
        </w:rPr>
        <w:t>-</w:t>
      </w:r>
      <w:r>
        <w:rPr>
          <w:rFonts w:hint="eastAsia"/>
          <w:color w:val="000000" w:themeColor="text1"/>
        </w:rPr>
        <w:t>２</w:t>
      </w:r>
      <w:r>
        <w:rPr>
          <w:rFonts w:hint="default"/>
          <w:color w:val="000000" w:themeColor="text1"/>
        </w:rPr>
        <w:t>号）</w:t>
      </w:r>
    </w:p>
    <w:p>
      <w:pPr>
        <w:pStyle w:val="0"/>
        <w:ind w:left="518" w:leftChars="200" w:firstLine="0" w:firstLineChars="0"/>
        <w:rPr>
          <w:rFonts w:hint="default"/>
          <w:color w:val="000000" w:themeColor="text1"/>
        </w:rPr>
      </w:pPr>
      <w:r>
        <w:rPr>
          <w:rFonts w:hint="default"/>
          <w:color w:val="000000" w:themeColor="text1"/>
        </w:rPr>
        <w:t>(</w:t>
      </w:r>
      <w:r>
        <w:rPr>
          <w:rFonts w:hint="eastAsia"/>
          <w:color w:val="000000" w:themeColor="text1"/>
        </w:rPr>
        <w:t>3</w:t>
      </w:r>
      <w:r>
        <w:rPr>
          <w:rFonts w:hint="default"/>
          <w:color w:val="000000" w:themeColor="text1"/>
        </w:rPr>
        <w:t>)</w:t>
      </w:r>
      <w:r>
        <w:rPr>
          <w:rFonts w:hint="eastAsia"/>
          <w:color w:val="000000" w:themeColor="text1"/>
        </w:rPr>
        <w:t xml:space="preserve"> </w:t>
      </w:r>
      <w:r>
        <w:rPr>
          <w:rFonts w:hint="eastAsia"/>
          <w:color w:val="000000" w:themeColor="text1"/>
        </w:rPr>
        <w:t>工事費見積書の写し</w:t>
      </w:r>
      <w:r>
        <w:rPr>
          <w:rFonts w:hint="eastAsia"/>
          <w:color w:val="000000" w:themeColor="text1"/>
          <w:sz w:val="24"/>
        </w:rPr>
        <w:t>（原則２者以上）</w:t>
      </w:r>
    </w:p>
    <w:p>
      <w:pPr>
        <w:pStyle w:val="0"/>
        <w:ind w:left="518" w:leftChars="200" w:firstLine="0" w:firstLineChars="0"/>
        <w:rPr>
          <w:rFonts w:hint="eastAsia"/>
          <w:color w:val="000000" w:themeColor="text1"/>
        </w:rPr>
      </w:pPr>
      <w:r>
        <w:rPr>
          <w:rFonts w:hint="eastAsia"/>
          <w:color w:val="000000" w:themeColor="text1"/>
        </w:rPr>
        <w:t xml:space="preserve">(4) </w:t>
      </w:r>
      <w:r>
        <w:rPr>
          <w:rFonts w:hint="eastAsia"/>
          <w:color w:val="000000" w:themeColor="text1"/>
        </w:rPr>
        <w:t>平面図</w:t>
      </w:r>
    </w:p>
    <w:p>
      <w:pPr>
        <w:pStyle w:val="0"/>
        <w:ind w:left="518" w:leftChars="200" w:firstLine="0" w:firstLineChars="0"/>
        <w:rPr>
          <w:rFonts w:hint="eastAsia"/>
          <w:color w:val="000000" w:themeColor="text1"/>
        </w:rPr>
      </w:pPr>
      <w:r>
        <w:rPr>
          <w:rFonts w:hint="eastAsia"/>
          <w:color w:val="000000" w:themeColor="text1"/>
        </w:rPr>
        <w:t xml:space="preserve">(5) </w:t>
      </w:r>
      <w:r>
        <w:rPr>
          <w:rFonts w:hint="eastAsia"/>
          <w:color w:val="000000" w:themeColor="text1"/>
        </w:rPr>
        <w:t>役員等名簿（様式１</w:t>
      </w:r>
      <w:r>
        <w:rPr>
          <w:rFonts w:hint="eastAsia"/>
          <w:color w:val="000000" w:themeColor="text1"/>
        </w:rPr>
        <w:t>-</w:t>
      </w:r>
      <w:r>
        <w:rPr>
          <w:rFonts w:hint="eastAsia"/>
          <w:color w:val="000000" w:themeColor="text1"/>
        </w:rPr>
        <w:t>３号）</w:t>
      </w:r>
    </w:p>
    <w:p>
      <w:pPr>
        <w:pStyle w:val="0"/>
        <w:ind w:left="518" w:leftChars="200" w:firstLine="0" w:firstLineChars="0"/>
        <w:rPr>
          <w:rFonts w:hint="eastAsia"/>
          <w:color w:val="000000" w:themeColor="text1"/>
        </w:rPr>
      </w:pPr>
      <w:r>
        <w:rPr>
          <w:rFonts w:hint="eastAsia"/>
          <w:color w:val="000000" w:themeColor="text1"/>
        </w:rPr>
        <w:t xml:space="preserve">(6) </w:t>
      </w:r>
      <w:r>
        <w:rPr>
          <w:rFonts w:hint="eastAsia"/>
          <w:color w:val="000000" w:themeColor="text1"/>
        </w:rPr>
        <w:t>定款又はそれに類する規約</w:t>
      </w:r>
    </w:p>
    <w:p>
      <w:pPr>
        <w:pStyle w:val="0"/>
        <w:ind w:leftChars="0" w:firstLineChars="0"/>
        <w:rPr>
          <w:rFonts w:hint="eastAsia"/>
          <w:color w:val="000000" w:themeColor="text1"/>
        </w:rPr>
      </w:pPr>
    </w:p>
    <w:p>
      <w:pPr>
        <w:pStyle w:val="0"/>
        <w:ind w:leftChars="0" w:firstLineChars="0"/>
        <w:rPr>
          <w:rFonts w:hint="default"/>
          <w:color w:val="000000" w:themeColor="text1"/>
        </w:rPr>
      </w:pPr>
    </w:p>
    <w:p>
      <w:pPr>
        <w:pStyle w:val="0"/>
        <w:autoSpaceDE w:val="0"/>
        <w:autoSpaceDN w:val="0"/>
        <w:rPr>
          <w:rFonts w:hint="default"/>
          <w:color w:val="000000" w:themeColor="text1"/>
        </w:rPr>
      </w:pPr>
    </w:p>
    <w:p>
      <w:pPr>
        <w:pStyle w:val="0"/>
        <w:autoSpaceDE w:val="0"/>
        <w:autoSpaceDN w:val="0"/>
        <w:rPr>
          <w:rFonts w:hint="default"/>
          <w:color w:val="000000" w:themeColor="text1"/>
        </w:rPr>
      </w:pPr>
      <w:r>
        <w:rPr>
          <w:rFonts w:hint="eastAsia"/>
          <w:color w:val="000000" w:themeColor="text1"/>
        </w:rPr>
        <w:t>様式第１</w:t>
      </w:r>
      <w:r>
        <w:rPr>
          <w:rFonts w:hint="eastAsia"/>
          <w:color w:val="000000" w:themeColor="text1"/>
        </w:rPr>
        <w:t>-</w:t>
      </w:r>
      <w:r>
        <w:rPr>
          <w:rFonts w:hint="eastAsia"/>
          <w:color w:val="000000" w:themeColor="text1"/>
        </w:rPr>
        <w:t>１号（第６条関係）</w:t>
      </w:r>
    </w:p>
    <w:p>
      <w:pPr>
        <w:pStyle w:val="0"/>
        <w:autoSpaceDE w:val="0"/>
        <w:autoSpaceDN w:val="0"/>
        <w:rPr>
          <w:rFonts w:hint="default"/>
          <w:color w:val="000000" w:themeColor="text1"/>
        </w:rPr>
      </w:pPr>
    </w:p>
    <w:p>
      <w:pPr>
        <w:pStyle w:val="0"/>
        <w:autoSpaceDE w:val="0"/>
        <w:autoSpaceDN w:val="0"/>
        <w:jc w:val="center"/>
        <w:rPr>
          <w:rFonts w:hint="default"/>
          <w:color w:val="000000" w:themeColor="text1"/>
        </w:rPr>
      </w:pPr>
      <w:r>
        <w:rPr>
          <w:rFonts w:hint="eastAsia"/>
          <w:color w:val="000000" w:themeColor="text1"/>
        </w:rPr>
        <w:t>事業</w:t>
      </w:r>
      <w:r>
        <w:rPr>
          <w:rFonts w:hint="default"/>
          <w:color w:val="000000" w:themeColor="text1"/>
        </w:rPr>
        <w:t>計画書</w:t>
      </w:r>
    </w:p>
    <w:tbl>
      <w:tblPr>
        <w:tblStyle w:val="11"/>
        <w:tblW w:w="8789" w:type="dxa"/>
        <w:jc w:val="left"/>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3"/>
        <w:gridCol w:w="1821"/>
        <w:gridCol w:w="1275"/>
        <w:gridCol w:w="1548"/>
        <w:gridCol w:w="2422"/>
      </w:tblGrid>
      <w:tr>
        <w:trPr>
          <w:trHeight w:val="681" w:hRule="atLeast"/>
        </w:trPr>
        <w:tc>
          <w:tcPr>
            <w:tcW w:w="1723" w:type="dxa"/>
            <w:shd w:val="clear" w:color="auto" w:fill="auto"/>
            <w:vAlign w:val="center"/>
          </w:tcPr>
          <w:p>
            <w:pPr>
              <w:pStyle w:val="0"/>
              <w:jc w:val="center"/>
              <w:rPr>
                <w:rFonts w:hint="default"/>
                <w:color w:val="000000" w:themeColor="text1"/>
              </w:rPr>
            </w:pPr>
            <w:r>
              <w:rPr>
                <w:rFonts w:hint="eastAsia"/>
                <w:color w:val="000000" w:themeColor="text1"/>
              </w:rPr>
              <w:t>交付対象</w:t>
            </w:r>
          </w:p>
          <w:p>
            <w:pPr>
              <w:pStyle w:val="0"/>
              <w:jc w:val="center"/>
              <w:rPr>
                <w:rFonts w:hint="default"/>
                <w:color w:val="000000" w:themeColor="text1"/>
              </w:rPr>
            </w:pPr>
            <w:r>
              <w:rPr>
                <w:rFonts w:hint="eastAsia"/>
                <w:color w:val="000000" w:themeColor="text1"/>
              </w:rPr>
              <w:t>団体区分</w:t>
            </w:r>
          </w:p>
        </w:tc>
        <w:tc>
          <w:tcPr>
            <w:tcW w:w="30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法人　・　スポーツ協会</w:t>
            </w:r>
          </w:p>
        </w:tc>
        <w:tc>
          <w:tcPr>
            <w:tcW w:w="154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rPr>
            </w:pPr>
            <w:r>
              <w:rPr>
                <w:rFonts w:hint="eastAsia"/>
                <w:color w:val="000000" w:themeColor="text1"/>
              </w:rPr>
              <w:t>補助対象</w:t>
            </w:r>
          </w:p>
          <w:p>
            <w:pPr>
              <w:pStyle w:val="0"/>
              <w:jc w:val="center"/>
              <w:rPr>
                <w:rFonts w:hint="default"/>
                <w:color w:val="000000" w:themeColor="text1"/>
              </w:rPr>
            </w:pPr>
            <w:r>
              <w:rPr>
                <w:rFonts w:hint="eastAsia"/>
                <w:color w:val="000000" w:themeColor="text1"/>
              </w:rPr>
              <w:t>事業区分</w:t>
            </w:r>
          </w:p>
        </w:tc>
        <w:tc>
          <w:tcPr>
            <w:tcW w:w="242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新設　・　改修</w:t>
            </w:r>
          </w:p>
        </w:tc>
      </w:tr>
      <w:tr>
        <w:trPr>
          <w:trHeight w:val="572" w:hRule="atLeast"/>
        </w:trPr>
        <w:tc>
          <w:tcPr>
            <w:tcW w:w="1723" w:type="dxa"/>
            <w:vMerge w:val="restart"/>
            <w:shd w:val="clear" w:color="auto" w:fill="auto"/>
            <w:vAlign w:val="center"/>
          </w:tcPr>
          <w:p>
            <w:pPr>
              <w:pStyle w:val="0"/>
              <w:jc w:val="center"/>
              <w:rPr>
                <w:rFonts w:hint="default"/>
                <w:color w:val="000000" w:themeColor="text1"/>
              </w:rPr>
            </w:pPr>
            <w:r>
              <w:rPr>
                <w:rFonts w:hint="eastAsia"/>
                <w:color w:val="000000" w:themeColor="text1"/>
              </w:rPr>
              <w:t>連絡責任者</w:t>
            </w:r>
          </w:p>
        </w:tc>
        <w:tc>
          <w:tcPr>
            <w:tcW w:w="1821" w:type="dxa"/>
            <w:shd w:val="clear" w:color="auto" w:fill="auto"/>
            <w:vAlign w:val="center"/>
          </w:tcPr>
          <w:p>
            <w:pPr>
              <w:pStyle w:val="0"/>
              <w:jc w:val="center"/>
              <w:rPr>
                <w:rFonts w:hint="default"/>
                <w:color w:val="000000" w:themeColor="text1"/>
              </w:rPr>
            </w:pPr>
            <w:r>
              <w:rPr>
                <w:rFonts w:hint="eastAsia"/>
                <w:color w:val="000000" w:themeColor="text1"/>
              </w:rPr>
              <w:t>住　所</w:t>
            </w:r>
          </w:p>
        </w:tc>
        <w:tc>
          <w:tcPr>
            <w:tcW w:w="5245" w:type="dxa"/>
            <w:gridSpan w:val="3"/>
            <w:shd w:val="clear" w:color="auto" w:fill="auto"/>
            <w:vAlign w:val="center"/>
          </w:tcPr>
          <w:p>
            <w:pPr>
              <w:pStyle w:val="0"/>
              <w:rPr>
                <w:rFonts w:hint="default"/>
                <w:color w:val="000000" w:themeColor="text1"/>
              </w:rPr>
            </w:pPr>
          </w:p>
          <w:p>
            <w:pPr>
              <w:pStyle w:val="0"/>
              <w:rPr>
                <w:rFonts w:hint="default"/>
                <w:color w:val="000000" w:themeColor="text1"/>
              </w:rPr>
            </w:pPr>
          </w:p>
        </w:tc>
      </w:tr>
      <w:tr>
        <w:trPr>
          <w:trHeight w:val="552" w:hRule="atLeast"/>
        </w:trPr>
        <w:tc>
          <w:tcPr>
            <w:tcW w:w="1723" w:type="dxa"/>
            <w:vMerge w:val="continue"/>
            <w:shd w:val="clear" w:color="auto" w:fill="auto"/>
            <w:vAlign w:val="center"/>
          </w:tcPr>
          <w:p>
            <w:pPr>
              <w:pStyle w:val="0"/>
              <w:rPr>
                <w:rFonts w:hint="eastAsia"/>
              </w:rPr>
            </w:pPr>
          </w:p>
        </w:tc>
        <w:tc>
          <w:tcPr>
            <w:tcW w:w="1821" w:type="dxa"/>
            <w:shd w:val="clear" w:color="auto" w:fill="auto"/>
            <w:vAlign w:val="center"/>
          </w:tcPr>
          <w:p>
            <w:pPr>
              <w:pStyle w:val="0"/>
              <w:jc w:val="center"/>
              <w:rPr>
                <w:rFonts w:hint="default"/>
                <w:color w:val="000000" w:themeColor="text1"/>
              </w:rPr>
            </w:pPr>
            <w:r>
              <w:rPr>
                <w:rFonts w:hint="eastAsia"/>
                <w:color w:val="000000" w:themeColor="text1"/>
              </w:rPr>
              <w:t>氏　名</w:t>
            </w:r>
          </w:p>
        </w:tc>
        <w:tc>
          <w:tcPr>
            <w:tcW w:w="5245" w:type="dxa"/>
            <w:gridSpan w:val="3"/>
            <w:shd w:val="clear" w:color="auto" w:fill="auto"/>
            <w:vAlign w:val="center"/>
          </w:tcPr>
          <w:p>
            <w:pPr>
              <w:pStyle w:val="0"/>
              <w:rPr>
                <w:rFonts w:hint="default"/>
                <w:color w:val="000000" w:themeColor="text1"/>
              </w:rPr>
            </w:pPr>
          </w:p>
        </w:tc>
      </w:tr>
      <w:tr>
        <w:trPr>
          <w:trHeight w:val="560" w:hRule="atLeast"/>
        </w:trPr>
        <w:tc>
          <w:tcPr>
            <w:tcW w:w="1723" w:type="dxa"/>
            <w:vMerge w:val="continue"/>
            <w:shd w:val="clear" w:color="auto" w:fill="auto"/>
            <w:vAlign w:val="center"/>
          </w:tcPr>
          <w:p>
            <w:pPr>
              <w:pStyle w:val="0"/>
              <w:rPr>
                <w:rFonts w:hint="eastAsia"/>
              </w:rPr>
            </w:pPr>
          </w:p>
        </w:tc>
        <w:tc>
          <w:tcPr>
            <w:tcW w:w="1821" w:type="dxa"/>
            <w:shd w:val="clear" w:color="auto" w:fill="auto"/>
            <w:vAlign w:val="center"/>
          </w:tcPr>
          <w:p>
            <w:pPr>
              <w:pStyle w:val="0"/>
              <w:jc w:val="center"/>
              <w:rPr>
                <w:rFonts w:hint="default"/>
                <w:color w:val="000000" w:themeColor="text1"/>
              </w:rPr>
            </w:pPr>
            <w:r>
              <w:rPr>
                <w:rFonts w:hint="eastAsia"/>
                <w:color w:val="000000" w:themeColor="text1"/>
              </w:rPr>
              <w:t>電話番号</w:t>
            </w:r>
          </w:p>
        </w:tc>
        <w:tc>
          <w:tcPr>
            <w:tcW w:w="5245" w:type="dxa"/>
            <w:gridSpan w:val="3"/>
            <w:shd w:val="clear" w:color="auto" w:fill="auto"/>
            <w:vAlign w:val="center"/>
          </w:tcPr>
          <w:p>
            <w:pPr>
              <w:pStyle w:val="0"/>
              <w:rPr>
                <w:rFonts w:hint="default"/>
                <w:color w:val="000000" w:themeColor="text1"/>
              </w:rPr>
            </w:pPr>
          </w:p>
        </w:tc>
      </w:tr>
      <w:tr>
        <w:trPr>
          <w:trHeight w:val="554" w:hRule="atLeast"/>
        </w:trPr>
        <w:tc>
          <w:tcPr>
            <w:tcW w:w="1723" w:type="dxa"/>
            <w:vMerge w:val="continue"/>
            <w:shd w:val="clear" w:color="auto" w:fill="auto"/>
            <w:vAlign w:val="center"/>
          </w:tcPr>
          <w:p>
            <w:pPr>
              <w:pStyle w:val="0"/>
              <w:rPr>
                <w:rFonts w:hint="eastAsia"/>
              </w:rPr>
            </w:pPr>
          </w:p>
        </w:tc>
        <w:tc>
          <w:tcPr>
            <w:tcW w:w="1821" w:type="dxa"/>
            <w:shd w:val="clear" w:color="auto" w:fill="auto"/>
            <w:vAlign w:val="center"/>
          </w:tcPr>
          <w:p>
            <w:pPr>
              <w:pStyle w:val="0"/>
              <w:jc w:val="center"/>
              <w:rPr>
                <w:rFonts w:hint="default"/>
                <w:color w:val="000000" w:themeColor="text1"/>
              </w:rPr>
            </w:pPr>
            <w:r>
              <w:rPr>
                <w:rFonts w:hint="default" w:ascii="Century" w:hAnsi="Century"/>
                <w:color w:val="000000" w:themeColor="text1"/>
              </w:rPr>
              <w:t>E-mail</w:t>
            </w:r>
          </w:p>
        </w:tc>
        <w:tc>
          <w:tcPr>
            <w:tcW w:w="5245" w:type="dxa"/>
            <w:gridSpan w:val="3"/>
            <w:shd w:val="clear" w:color="auto" w:fill="auto"/>
            <w:vAlign w:val="center"/>
          </w:tcPr>
          <w:p>
            <w:pPr>
              <w:pStyle w:val="0"/>
              <w:rPr>
                <w:rFonts w:hint="default"/>
                <w:color w:val="000000" w:themeColor="text1"/>
              </w:rPr>
            </w:pPr>
          </w:p>
        </w:tc>
      </w:tr>
      <w:tr>
        <w:trPr>
          <w:trHeight w:val="554" w:hRule="atLeast"/>
        </w:trPr>
        <w:tc>
          <w:tcPr>
            <w:tcW w:w="1723" w:type="dxa"/>
            <w:shd w:val="clear" w:color="auto" w:fill="auto"/>
            <w:vAlign w:val="center"/>
          </w:tcPr>
          <w:p>
            <w:pPr>
              <w:pStyle w:val="0"/>
              <w:jc w:val="center"/>
              <w:rPr>
                <w:rFonts w:hint="eastAsia"/>
                <w:color w:val="000000" w:themeColor="text1"/>
              </w:rPr>
            </w:pPr>
            <w:r>
              <w:rPr>
                <w:rFonts w:hint="eastAsia"/>
                <w:color w:val="000000" w:themeColor="text1"/>
              </w:rPr>
              <w:t>事業の内容</w:t>
            </w:r>
          </w:p>
        </w:tc>
        <w:tc>
          <w:tcPr>
            <w:tcW w:w="706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p>
            <w:pPr>
              <w:pStyle w:val="0"/>
              <w:rPr>
                <w:rFonts w:hint="eastAsia"/>
                <w:color w:val="000000" w:themeColor="text1"/>
              </w:rPr>
            </w:pPr>
          </w:p>
        </w:tc>
      </w:tr>
      <w:tr>
        <w:trPr>
          <w:trHeight w:val="554" w:hRule="atLeast"/>
        </w:trPr>
        <w:tc>
          <w:tcPr>
            <w:tcW w:w="1723" w:type="dxa"/>
            <w:shd w:val="clear" w:color="auto" w:fill="auto"/>
            <w:vAlign w:val="center"/>
          </w:tcPr>
          <w:p>
            <w:pPr>
              <w:pStyle w:val="0"/>
              <w:jc w:val="center"/>
              <w:rPr>
                <w:rFonts w:hint="eastAsia"/>
                <w:color w:val="000000" w:themeColor="text1"/>
              </w:rPr>
            </w:pPr>
            <w:r>
              <w:rPr>
                <w:rFonts w:hint="eastAsia"/>
                <w:color w:val="000000" w:themeColor="text1"/>
              </w:rPr>
              <w:t>施行場所</w:t>
            </w:r>
          </w:p>
        </w:tc>
        <w:tc>
          <w:tcPr>
            <w:tcW w:w="706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color w:val="000000" w:themeColor="text1"/>
              </w:rPr>
              <w:t>下関市</w:t>
            </w:r>
          </w:p>
        </w:tc>
      </w:tr>
      <w:tr>
        <w:trPr>
          <w:trHeight w:val="704" w:hRule="atLeast"/>
        </w:trPr>
        <w:tc>
          <w:tcPr>
            <w:tcW w:w="1723" w:type="dxa"/>
            <w:shd w:val="clear" w:color="auto" w:fill="auto"/>
            <w:vAlign w:val="center"/>
          </w:tcPr>
          <w:p>
            <w:pPr>
              <w:pStyle w:val="0"/>
              <w:jc w:val="center"/>
              <w:rPr>
                <w:rFonts w:hint="default"/>
                <w:color w:val="000000" w:themeColor="text1"/>
              </w:rPr>
            </w:pPr>
            <w:r>
              <w:rPr>
                <w:rFonts w:hint="eastAsia"/>
                <w:color w:val="000000" w:themeColor="text1"/>
              </w:rPr>
              <w:t>着工・完成予定年月日</w:t>
            </w:r>
          </w:p>
        </w:tc>
        <w:tc>
          <w:tcPr>
            <w:tcW w:w="7066" w:type="dxa"/>
            <w:gridSpan w:val="4"/>
            <w:shd w:val="clear" w:color="auto" w:fill="auto"/>
            <w:vAlign w:val="center"/>
          </w:tcPr>
          <w:p>
            <w:pPr>
              <w:pStyle w:val="0"/>
              <w:rPr>
                <w:rFonts w:hint="default"/>
                <w:color w:val="000000" w:themeColor="text1"/>
              </w:rPr>
            </w:pPr>
            <w:r>
              <w:rPr>
                <w:rFonts w:hint="eastAsia"/>
                <w:color w:val="000000" w:themeColor="text1"/>
              </w:rPr>
              <w:t>着工：　　　　　年　　　月　　　日</w:t>
            </w:r>
          </w:p>
          <w:p>
            <w:pPr>
              <w:pStyle w:val="0"/>
              <w:rPr>
                <w:rFonts w:hint="default"/>
                <w:color w:val="000000" w:themeColor="text1"/>
              </w:rPr>
            </w:pPr>
            <w:r>
              <w:rPr>
                <w:rFonts w:hint="eastAsia"/>
                <w:color w:val="000000" w:themeColor="text1"/>
              </w:rPr>
              <w:t>完成：　　　　　年　　　月　　　日</w:t>
            </w:r>
          </w:p>
        </w:tc>
      </w:tr>
      <w:tr>
        <w:trPr>
          <w:trHeight w:val="3240" w:hRule="atLeast"/>
        </w:trPr>
        <w:tc>
          <w:tcPr>
            <w:tcW w:w="1723" w:type="dxa"/>
            <w:shd w:val="clear" w:color="auto" w:fill="auto"/>
            <w:vAlign w:val="center"/>
          </w:tcPr>
          <w:p>
            <w:pPr>
              <w:pStyle w:val="0"/>
              <w:jc w:val="center"/>
              <w:rPr>
                <w:rFonts w:hint="default"/>
                <w:color w:val="000000" w:themeColor="text1"/>
              </w:rPr>
            </w:pPr>
            <w:r>
              <w:rPr>
                <w:rFonts w:hint="eastAsia"/>
                <w:color w:val="000000" w:themeColor="text1"/>
              </w:rPr>
              <w:t>市民へのスポーツ施設等開放計画</w:t>
            </w:r>
          </w:p>
        </w:tc>
        <w:tc>
          <w:tcPr>
            <w:tcW w:w="706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r>
      <w:tr>
        <w:trPr>
          <w:trHeight w:val="1352" w:hRule="atLeast"/>
        </w:trPr>
        <w:tc>
          <w:tcPr>
            <w:tcW w:w="1723" w:type="dxa"/>
            <w:shd w:val="clear" w:color="auto" w:fill="auto"/>
            <w:vAlign w:val="center"/>
          </w:tcPr>
          <w:p>
            <w:pPr>
              <w:pStyle w:val="0"/>
              <w:jc w:val="center"/>
              <w:rPr>
                <w:rFonts w:hint="default"/>
                <w:color w:val="000000" w:themeColor="text1"/>
              </w:rPr>
            </w:pPr>
            <w:r>
              <w:rPr>
                <w:rFonts w:hint="eastAsia"/>
                <w:color w:val="000000" w:themeColor="text1"/>
              </w:rPr>
              <w:t>備考</w:t>
            </w:r>
          </w:p>
        </w:tc>
        <w:tc>
          <w:tcPr>
            <w:tcW w:w="7066" w:type="dxa"/>
            <w:gridSpan w:val="4"/>
            <w:shd w:val="clear" w:color="auto" w:fill="auto"/>
            <w:vAlign w:val="center"/>
          </w:tcPr>
          <w:p>
            <w:pPr>
              <w:pStyle w:val="0"/>
              <w:rPr>
                <w:rFonts w:hint="default"/>
                <w:color w:val="000000" w:themeColor="text1"/>
              </w:rPr>
            </w:pPr>
          </w:p>
        </w:tc>
      </w:tr>
    </w:tbl>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color w:val="000000" w:themeColor="text1"/>
        </w:rPr>
        <w:t>様式第１</w:t>
      </w:r>
      <w:r>
        <w:rPr>
          <w:rFonts w:hint="eastAsia"/>
          <w:color w:val="000000" w:themeColor="text1"/>
        </w:rPr>
        <w:t>-</w:t>
      </w:r>
      <w:r>
        <w:rPr>
          <w:rFonts w:hint="eastAsia"/>
          <w:color w:val="000000" w:themeColor="text1"/>
        </w:rPr>
        <w:t>２号（第６条関係）</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jc w:val="center"/>
        <w:rPr>
          <w:rFonts w:hint="default" w:ascii="ＭＳ 明朝" w:hAnsi="ＭＳ 明朝"/>
          <w:color w:val="000000" w:themeColor="text1"/>
          <w:kern w:val="0"/>
        </w:rPr>
      </w:pPr>
      <w:r>
        <w:rPr>
          <w:rFonts w:hint="eastAsia"/>
          <w:color w:val="000000" w:themeColor="text1"/>
        </w:rPr>
        <w:t>収支予算書</w:t>
      </w: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１　収入の部　　　　　　　　　　　　　　　　　　　　　　　（単位：円）</w:t>
      </w:r>
    </w:p>
    <w:tbl>
      <w:tblPr>
        <w:tblStyle w:val="28"/>
        <w:tblW w:w="0" w:type="auto"/>
        <w:tblInd w:w="253" w:type="dxa"/>
        <w:tblLayout w:type="fixed"/>
        <w:tblLook w:firstRow="1" w:lastRow="0" w:firstColumn="1" w:lastColumn="0" w:noHBand="0" w:noVBand="1" w:val="04A0"/>
      </w:tblPr>
      <w:tblGrid>
        <w:gridCol w:w="2322"/>
        <w:gridCol w:w="3096"/>
        <w:gridCol w:w="3398"/>
      </w:tblGrid>
      <w:tr>
        <w:trPr/>
        <w:tc>
          <w:tcPr>
            <w:tcW w:w="2322" w:type="dxa"/>
            <w:vAlign w:val="top"/>
          </w:tcPr>
          <w:p>
            <w:pPr>
              <w:pStyle w:val="0"/>
              <w:jc w:val="center"/>
              <w:rPr>
                <w:rFonts w:hint="eastAsia"/>
                <w:color w:val="000000" w:themeColor="text1"/>
              </w:rPr>
            </w:pPr>
            <w:r>
              <w:rPr>
                <w:rFonts w:hint="eastAsia"/>
                <w:color w:val="000000" w:themeColor="text1"/>
              </w:rPr>
              <w:t>科　　目</w:t>
            </w:r>
          </w:p>
        </w:tc>
        <w:tc>
          <w:tcPr>
            <w:tcW w:w="3096" w:type="dxa"/>
            <w:vAlign w:val="top"/>
          </w:tcPr>
          <w:p>
            <w:pPr>
              <w:pStyle w:val="0"/>
              <w:jc w:val="center"/>
              <w:rPr>
                <w:rFonts w:hint="eastAsia"/>
                <w:color w:val="000000" w:themeColor="text1"/>
              </w:rPr>
            </w:pPr>
            <w:r>
              <w:rPr>
                <w:rFonts w:hint="eastAsia"/>
                <w:color w:val="000000" w:themeColor="text1"/>
              </w:rPr>
              <w:t>申　　請　　額</w:t>
            </w:r>
          </w:p>
        </w:tc>
        <w:tc>
          <w:tcPr>
            <w:tcW w:w="3398" w:type="dxa"/>
            <w:vAlign w:val="top"/>
          </w:tcPr>
          <w:p>
            <w:pPr>
              <w:pStyle w:val="0"/>
              <w:jc w:val="center"/>
              <w:rPr>
                <w:rFonts w:hint="eastAsia"/>
                <w:color w:val="000000" w:themeColor="text1"/>
              </w:rPr>
            </w:pPr>
            <w:r>
              <w:rPr>
                <w:rFonts w:hint="eastAsia"/>
                <w:color w:val="000000" w:themeColor="text1"/>
              </w:rPr>
              <w:t>摘　　要</w:t>
            </w:r>
          </w:p>
        </w:tc>
      </w:tr>
      <w:tr>
        <w:trPr>
          <w:trHeight w:val="388" w:hRule="atLeast"/>
        </w:trPr>
        <w:tc>
          <w:tcPr>
            <w:tcW w:w="2322" w:type="dxa"/>
            <w:vAlign w:val="top"/>
          </w:tcPr>
          <w:p>
            <w:pPr>
              <w:pStyle w:val="0"/>
              <w:rPr>
                <w:rFonts w:hint="eastAsia"/>
                <w:color w:val="000000" w:themeColor="text1"/>
                <w:sz w:val="24"/>
              </w:rPr>
            </w:pPr>
            <w:r>
              <w:rPr>
                <w:rFonts w:hint="eastAsia"/>
                <w:color w:val="000000" w:themeColor="text1"/>
                <w:sz w:val="24"/>
              </w:rPr>
              <w:t>本補助金</w:t>
            </w:r>
          </w:p>
        </w:tc>
        <w:tc>
          <w:tcPr>
            <w:tcW w:w="3096" w:type="dxa"/>
            <w:vAlign w:val="top"/>
          </w:tcPr>
          <w:p>
            <w:pPr>
              <w:pStyle w:val="0"/>
              <w:rPr>
                <w:rFonts w:hint="eastAsia"/>
                <w:color w:val="000000" w:themeColor="text1"/>
              </w:rPr>
            </w:pPr>
          </w:p>
        </w:tc>
        <w:tc>
          <w:tcPr>
            <w:tcW w:w="3398" w:type="dxa"/>
            <w:vAlign w:val="top"/>
          </w:tcPr>
          <w:p>
            <w:pPr>
              <w:pStyle w:val="0"/>
              <w:rPr>
                <w:rFonts w:hint="eastAsia"/>
                <w:color w:val="000000" w:themeColor="text1"/>
              </w:rPr>
            </w:pPr>
          </w:p>
        </w:tc>
      </w:tr>
      <w:tr>
        <w:trPr>
          <w:trHeight w:val="352" w:hRule="atLeast"/>
        </w:trPr>
        <w:tc>
          <w:tcPr>
            <w:tcW w:w="2322" w:type="dxa"/>
            <w:vAlign w:val="top"/>
          </w:tcPr>
          <w:p>
            <w:pPr>
              <w:pStyle w:val="0"/>
              <w:rPr>
                <w:rFonts w:hint="eastAsia"/>
                <w:color w:val="000000" w:themeColor="text1"/>
              </w:rPr>
            </w:pPr>
            <w:r>
              <w:rPr>
                <w:rFonts w:hint="eastAsia"/>
                <w:color w:val="000000" w:themeColor="text1"/>
              </w:rPr>
              <w:t>実施団体負担金</w:t>
            </w:r>
          </w:p>
        </w:tc>
        <w:tc>
          <w:tcPr>
            <w:tcW w:w="3096" w:type="dxa"/>
            <w:vAlign w:val="top"/>
          </w:tcPr>
          <w:p>
            <w:pPr>
              <w:pStyle w:val="0"/>
              <w:rPr>
                <w:rFonts w:hint="eastAsia"/>
                <w:color w:val="000000" w:themeColor="text1"/>
              </w:rPr>
            </w:pPr>
          </w:p>
        </w:tc>
        <w:tc>
          <w:tcPr>
            <w:tcW w:w="3398" w:type="dxa"/>
            <w:vAlign w:val="top"/>
          </w:tcPr>
          <w:p>
            <w:pPr>
              <w:pStyle w:val="0"/>
              <w:rPr>
                <w:rFonts w:hint="eastAsia"/>
                <w:color w:val="000000" w:themeColor="text1"/>
              </w:rPr>
            </w:pPr>
          </w:p>
        </w:tc>
      </w:tr>
      <w:tr>
        <w:trPr>
          <w:trHeight w:val="316" w:hRule="atLeast"/>
        </w:trPr>
        <w:tc>
          <w:tcPr>
            <w:tcW w:w="2322" w:type="dxa"/>
            <w:vAlign w:val="top"/>
          </w:tcPr>
          <w:p>
            <w:pPr>
              <w:pStyle w:val="0"/>
              <w:rPr>
                <w:rFonts w:hint="eastAsia"/>
                <w:color w:val="000000" w:themeColor="text1"/>
                <w:sz w:val="16"/>
              </w:rPr>
            </w:pPr>
            <w:r>
              <w:rPr>
                <w:rFonts w:hint="eastAsia"/>
                <w:color w:val="000000" w:themeColor="text1"/>
                <w:sz w:val="16"/>
              </w:rPr>
              <w:t>他の国県市補助金・補償金</w:t>
            </w:r>
          </w:p>
        </w:tc>
        <w:tc>
          <w:tcPr>
            <w:tcW w:w="3096" w:type="dxa"/>
            <w:vAlign w:val="top"/>
          </w:tcPr>
          <w:p>
            <w:pPr>
              <w:pStyle w:val="0"/>
              <w:rPr>
                <w:rFonts w:hint="eastAsia"/>
                <w:color w:val="000000" w:themeColor="text1"/>
              </w:rPr>
            </w:pPr>
          </w:p>
        </w:tc>
        <w:tc>
          <w:tcPr>
            <w:tcW w:w="3398" w:type="dxa"/>
            <w:vAlign w:val="top"/>
          </w:tcPr>
          <w:p>
            <w:pPr>
              <w:pStyle w:val="0"/>
              <w:rPr>
                <w:rFonts w:hint="eastAsia"/>
                <w:color w:val="000000" w:themeColor="text1"/>
              </w:rPr>
            </w:pPr>
          </w:p>
        </w:tc>
      </w:tr>
      <w:tr>
        <w:trPr>
          <w:trHeight w:val="244" w:hRule="atLeast"/>
        </w:trPr>
        <w:tc>
          <w:tcPr>
            <w:tcW w:w="2322" w:type="dxa"/>
            <w:vAlign w:val="top"/>
          </w:tcPr>
          <w:p>
            <w:pPr>
              <w:pStyle w:val="0"/>
              <w:rPr>
                <w:rFonts w:hint="eastAsia"/>
                <w:color w:val="000000" w:themeColor="text1"/>
              </w:rPr>
            </w:pPr>
            <w:r>
              <w:rPr>
                <w:rFonts w:hint="eastAsia"/>
                <w:color w:val="000000" w:themeColor="text1"/>
              </w:rPr>
              <w:t>その他（寄附等）</w:t>
            </w:r>
          </w:p>
        </w:tc>
        <w:tc>
          <w:tcPr>
            <w:tcW w:w="3096" w:type="dxa"/>
            <w:vAlign w:val="top"/>
          </w:tcPr>
          <w:p>
            <w:pPr>
              <w:pStyle w:val="0"/>
              <w:rPr>
                <w:rFonts w:hint="eastAsia"/>
                <w:color w:val="000000" w:themeColor="text1"/>
              </w:rPr>
            </w:pPr>
          </w:p>
        </w:tc>
        <w:tc>
          <w:tcPr>
            <w:tcW w:w="3398" w:type="dxa"/>
            <w:vAlign w:val="top"/>
          </w:tcPr>
          <w:p>
            <w:pPr>
              <w:pStyle w:val="0"/>
              <w:rPr>
                <w:rFonts w:hint="eastAsia"/>
                <w:color w:val="000000" w:themeColor="text1"/>
              </w:rPr>
            </w:pPr>
          </w:p>
        </w:tc>
      </w:tr>
      <w:tr>
        <w:trPr/>
        <w:tc>
          <w:tcPr>
            <w:tcW w:w="2322" w:type="dxa"/>
            <w:vAlign w:val="top"/>
          </w:tcPr>
          <w:p>
            <w:pPr>
              <w:pStyle w:val="0"/>
              <w:jc w:val="center"/>
              <w:rPr>
                <w:rFonts w:hint="eastAsia"/>
                <w:color w:val="000000" w:themeColor="text1"/>
              </w:rPr>
            </w:pPr>
            <w:r>
              <w:rPr>
                <w:rFonts w:hint="eastAsia"/>
                <w:color w:val="000000" w:themeColor="text1"/>
              </w:rPr>
              <w:t>計</w:t>
            </w:r>
          </w:p>
        </w:tc>
        <w:tc>
          <w:tcPr>
            <w:tcW w:w="3096" w:type="dxa"/>
            <w:vAlign w:val="top"/>
          </w:tcPr>
          <w:p>
            <w:pPr>
              <w:pStyle w:val="0"/>
              <w:rPr>
                <w:rFonts w:hint="eastAsia"/>
                <w:color w:val="000000" w:themeColor="text1"/>
              </w:rPr>
            </w:pPr>
          </w:p>
        </w:tc>
        <w:tc>
          <w:tcPr>
            <w:tcW w:w="3398" w:type="dxa"/>
            <w:vAlign w:val="top"/>
          </w:tcPr>
          <w:p>
            <w:pPr>
              <w:pStyle w:val="0"/>
              <w:rPr>
                <w:rFonts w:hint="eastAsia"/>
                <w:color w:val="000000" w:themeColor="text1"/>
              </w:rPr>
            </w:pPr>
          </w:p>
        </w:tc>
      </w:tr>
    </w:tbl>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２　支出の部　　　　　　　　　　　　　　　　　　　　　　　（単位：円）</w:t>
      </w:r>
    </w:p>
    <w:tbl>
      <w:tblPr>
        <w:tblStyle w:val="28"/>
        <w:tblW w:w="0" w:type="auto"/>
        <w:tblInd w:w="253" w:type="dxa"/>
        <w:tblLayout w:type="fixed"/>
        <w:tblLook w:firstRow="1" w:lastRow="0" w:firstColumn="1" w:lastColumn="0" w:noHBand="0" w:noVBand="1" w:val="04A0"/>
      </w:tblPr>
      <w:tblGrid>
        <w:gridCol w:w="2322"/>
        <w:gridCol w:w="3096"/>
        <w:gridCol w:w="3398"/>
      </w:tblGrid>
      <w:tr>
        <w:trPr/>
        <w:tc>
          <w:tcPr>
            <w:tcW w:w="2322" w:type="dxa"/>
            <w:vAlign w:val="top"/>
          </w:tcPr>
          <w:p>
            <w:pPr>
              <w:pStyle w:val="0"/>
              <w:jc w:val="center"/>
              <w:rPr>
                <w:rFonts w:hint="eastAsia"/>
                <w:color w:val="000000" w:themeColor="text1"/>
              </w:rPr>
            </w:pPr>
            <w:r>
              <w:rPr>
                <w:rFonts w:hint="eastAsia"/>
                <w:color w:val="000000" w:themeColor="text1"/>
              </w:rPr>
              <w:t>科　　目</w:t>
            </w:r>
          </w:p>
        </w:tc>
        <w:tc>
          <w:tcPr>
            <w:tcW w:w="3096" w:type="dxa"/>
            <w:vAlign w:val="top"/>
          </w:tcPr>
          <w:p>
            <w:pPr>
              <w:pStyle w:val="0"/>
              <w:jc w:val="center"/>
              <w:rPr>
                <w:rFonts w:hint="eastAsia"/>
                <w:color w:val="000000" w:themeColor="text1"/>
              </w:rPr>
            </w:pPr>
            <w:r>
              <w:rPr>
                <w:rFonts w:hint="eastAsia"/>
                <w:color w:val="000000" w:themeColor="text1"/>
              </w:rPr>
              <w:t>金　　額</w:t>
            </w:r>
          </w:p>
        </w:tc>
        <w:tc>
          <w:tcPr>
            <w:tcW w:w="3398" w:type="dxa"/>
            <w:vAlign w:val="top"/>
          </w:tcPr>
          <w:p>
            <w:pPr>
              <w:pStyle w:val="0"/>
              <w:jc w:val="center"/>
              <w:rPr>
                <w:rFonts w:hint="eastAsia"/>
                <w:color w:val="000000" w:themeColor="text1"/>
              </w:rPr>
            </w:pPr>
            <w:r>
              <w:rPr>
                <w:rFonts w:hint="eastAsia"/>
                <w:color w:val="000000" w:themeColor="text1"/>
              </w:rPr>
              <w:t>摘　　要</w:t>
            </w:r>
          </w:p>
        </w:tc>
      </w:tr>
      <w:tr>
        <w:trPr/>
        <w:tc>
          <w:tcPr>
            <w:tcW w:w="2322" w:type="dxa"/>
            <w:vAlign w:val="top"/>
          </w:tcPr>
          <w:p>
            <w:pPr>
              <w:pStyle w:val="0"/>
              <w:rPr>
                <w:rFonts w:hint="eastAsia"/>
                <w:color w:val="000000" w:themeColor="text1"/>
                <w:sz w:val="24"/>
              </w:rPr>
            </w:pPr>
            <w:r>
              <w:rPr>
                <w:rFonts w:hint="eastAsia"/>
                <w:color w:val="000000" w:themeColor="text1"/>
                <w:sz w:val="24"/>
              </w:rPr>
              <w:t>・工事費</w:t>
            </w:r>
          </w:p>
          <w:p>
            <w:pPr>
              <w:pStyle w:val="0"/>
              <w:rPr>
                <w:rFonts w:hint="eastAsia"/>
                <w:color w:val="000000" w:themeColor="text1"/>
                <w:sz w:val="24"/>
              </w:rPr>
            </w:pPr>
          </w:p>
          <w:p>
            <w:pPr>
              <w:pStyle w:val="0"/>
              <w:rPr>
                <w:rFonts w:hint="eastAsia"/>
                <w:color w:val="000000" w:themeColor="text1"/>
                <w:sz w:val="24"/>
              </w:rPr>
            </w:pPr>
          </w:p>
          <w:p>
            <w:pPr>
              <w:pStyle w:val="0"/>
              <w:rPr>
                <w:rFonts w:hint="eastAsia"/>
                <w:color w:val="000000" w:themeColor="text1"/>
                <w:sz w:val="24"/>
              </w:rPr>
            </w:pP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・設計監理費</w:t>
            </w:r>
          </w:p>
          <w:p>
            <w:pPr>
              <w:pStyle w:val="0"/>
              <w:rPr>
                <w:rFonts w:hint="eastAsia"/>
                <w:color w:val="000000" w:themeColor="text1"/>
                <w:sz w:val="24"/>
              </w:rPr>
            </w:pPr>
          </w:p>
          <w:p>
            <w:pPr>
              <w:pStyle w:val="0"/>
              <w:rPr>
                <w:rFonts w:hint="eastAsia"/>
                <w:color w:val="000000" w:themeColor="text1"/>
                <w:sz w:val="24"/>
              </w:rPr>
            </w:pPr>
          </w:p>
          <w:p>
            <w:pPr>
              <w:pStyle w:val="0"/>
              <w:rPr>
                <w:rFonts w:hint="eastAsia"/>
                <w:color w:val="000000" w:themeColor="text1"/>
                <w:sz w:val="24"/>
              </w:rPr>
            </w:pPr>
          </w:p>
          <w:p>
            <w:pPr>
              <w:pStyle w:val="0"/>
              <w:rPr>
                <w:rFonts w:hint="eastAsia"/>
                <w:color w:val="000000" w:themeColor="text1"/>
                <w:sz w:val="24"/>
              </w:rPr>
            </w:pPr>
          </w:p>
        </w:tc>
        <w:tc>
          <w:tcPr>
            <w:tcW w:w="3096" w:type="dxa"/>
            <w:vAlign w:val="top"/>
          </w:tcPr>
          <w:p>
            <w:pPr>
              <w:pStyle w:val="0"/>
              <w:rPr>
                <w:rFonts w:hint="eastAsia"/>
                <w:color w:val="000000" w:themeColor="text1"/>
              </w:rPr>
            </w:pPr>
          </w:p>
        </w:tc>
        <w:tc>
          <w:tcPr>
            <w:tcW w:w="3398" w:type="dxa"/>
            <w:vAlign w:val="top"/>
          </w:tcPr>
          <w:p>
            <w:pPr>
              <w:pStyle w:val="0"/>
              <w:rPr>
                <w:rFonts w:hint="eastAsia"/>
                <w:color w:val="000000" w:themeColor="text1"/>
              </w:rPr>
            </w:pPr>
          </w:p>
        </w:tc>
      </w:tr>
      <w:tr>
        <w:trPr/>
        <w:tc>
          <w:tcPr>
            <w:tcW w:w="2322" w:type="dxa"/>
            <w:vAlign w:val="top"/>
          </w:tcPr>
          <w:p>
            <w:pPr>
              <w:pStyle w:val="0"/>
              <w:jc w:val="center"/>
              <w:rPr>
                <w:rFonts w:hint="eastAsia"/>
                <w:color w:val="000000" w:themeColor="text1"/>
              </w:rPr>
            </w:pPr>
            <w:r>
              <w:rPr>
                <w:rFonts w:hint="eastAsia"/>
                <w:color w:val="000000" w:themeColor="text1"/>
              </w:rPr>
              <w:t>計</w:t>
            </w:r>
          </w:p>
        </w:tc>
        <w:tc>
          <w:tcPr>
            <w:tcW w:w="3096" w:type="dxa"/>
            <w:vAlign w:val="top"/>
          </w:tcPr>
          <w:p>
            <w:pPr>
              <w:pStyle w:val="0"/>
              <w:rPr>
                <w:rFonts w:hint="eastAsia"/>
                <w:color w:val="000000" w:themeColor="text1"/>
              </w:rPr>
            </w:pPr>
          </w:p>
        </w:tc>
        <w:tc>
          <w:tcPr>
            <w:tcW w:w="3398" w:type="dxa"/>
            <w:vAlign w:val="top"/>
          </w:tcPr>
          <w:p>
            <w:pPr>
              <w:pStyle w:val="0"/>
              <w:rPr>
                <w:rFonts w:hint="eastAsia"/>
                <w:color w:val="000000" w:themeColor="text1"/>
              </w:rPr>
            </w:pPr>
          </w:p>
        </w:tc>
      </w:tr>
    </w:tbl>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　※補助対象経費のみ記入すること。</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color w:val="000000" w:themeColor="text1"/>
        </w:rPr>
        <w:t>様式第１</w:t>
      </w:r>
      <w:r>
        <w:rPr>
          <w:rFonts w:hint="eastAsia"/>
          <w:color w:val="000000" w:themeColor="text1"/>
        </w:rPr>
        <w:t>-</w:t>
      </w:r>
      <w:r>
        <w:rPr>
          <w:rFonts w:hint="eastAsia"/>
          <w:color w:val="000000" w:themeColor="text1"/>
        </w:rPr>
        <w:t>３号（第６条関係）</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kern w:val="0"/>
          <w:sz w:val="24"/>
        </w:rPr>
        <w:t>役員等名簿</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u w:val="single" w:color="auto"/>
        </w:rPr>
      </w:pPr>
      <w:r>
        <w:rPr>
          <w:rFonts w:hint="eastAsia" w:ascii="ＭＳ 明朝" w:hAnsi="ＭＳ 明朝"/>
          <w:color w:val="000000" w:themeColor="text1"/>
          <w:kern w:val="0"/>
          <w:u w:val="single" w:color="auto"/>
        </w:rPr>
        <w:t>交付対象団体名称：　　　　　　　　　　　　　　　　</w:t>
      </w:r>
    </w:p>
    <w:p>
      <w:pPr>
        <w:pStyle w:val="0"/>
        <w:wordWrap w:val="0"/>
        <w:autoSpaceDE w:val="0"/>
        <w:autoSpaceDN w:val="0"/>
        <w:adjustRightInd w:val="0"/>
        <w:spacing w:line="444" w:lineRule="exact"/>
        <w:rPr>
          <w:rFonts w:hint="default" w:ascii="ＭＳ 明朝" w:hAnsi="ＭＳ 明朝"/>
          <w:color w:val="000000" w:themeColor="text1"/>
          <w:kern w:val="0"/>
        </w:rPr>
      </w:pPr>
    </w:p>
    <w:tbl>
      <w:tblPr>
        <w:tblStyle w:val="28"/>
        <w:tblW w:w="0" w:type="auto"/>
        <w:tblInd w:w="0" w:type="dxa"/>
        <w:tblLayout w:type="fixed"/>
        <w:tblLook w:firstRow="1" w:lastRow="0" w:firstColumn="1" w:lastColumn="0" w:noHBand="0" w:noVBand="1" w:val="04A0"/>
      </w:tblPr>
      <w:tblGrid>
        <w:gridCol w:w="1801"/>
        <w:gridCol w:w="1548"/>
        <w:gridCol w:w="774"/>
        <w:gridCol w:w="774"/>
        <w:gridCol w:w="774"/>
        <w:gridCol w:w="774"/>
        <w:gridCol w:w="774"/>
        <w:gridCol w:w="2322"/>
      </w:tblGrid>
      <w:tr>
        <w:trPr>
          <w:trHeight w:val="466" w:hRule="atLeast"/>
        </w:trPr>
        <w:tc>
          <w:tcPr>
            <w:tcW w:w="1801" w:type="dxa"/>
            <w:vMerge w:val="restart"/>
            <w:vAlign w:val="center"/>
          </w:tcPr>
          <w:p>
            <w:pPr>
              <w:pStyle w:val="0"/>
              <w:jc w:val="center"/>
              <w:rPr>
                <w:rFonts w:hint="eastAsia"/>
                <w:color w:val="000000" w:themeColor="text1"/>
                <w:sz w:val="22"/>
              </w:rPr>
            </w:pPr>
            <w:r>
              <w:rPr>
                <w:rFonts w:hint="eastAsia"/>
                <w:color w:val="000000" w:themeColor="text1"/>
                <w:sz w:val="22"/>
              </w:rPr>
              <w:t>氏名</w:t>
            </w:r>
          </w:p>
          <w:p>
            <w:pPr>
              <w:pStyle w:val="0"/>
              <w:jc w:val="center"/>
              <w:rPr>
                <w:rFonts w:hint="eastAsia"/>
                <w:color w:val="000000" w:themeColor="text1"/>
                <w:sz w:val="22"/>
              </w:rPr>
            </w:pPr>
            <w:r>
              <w:rPr>
                <w:rFonts w:hint="eastAsia"/>
                <w:color w:val="000000" w:themeColor="text1"/>
                <w:sz w:val="22"/>
              </w:rPr>
              <w:t>漢字</w:t>
            </w:r>
          </w:p>
        </w:tc>
        <w:tc>
          <w:tcPr>
            <w:tcW w:w="1548" w:type="dxa"/>
            <w:vMerge w:val="restart"/>
            <w:vAlign w:val="center"/>
          </w:tcPr>
          <w:p>
            <w:pPr>
              <w:pStyle w:val="0"/>
              <w:jc w:val="center"/>
              <w:rPr>
                <w:rFonts w:hint="eastAsia"/>
                <w:color w:val="000000" w:themeColor="text1"/>
                <w:sz w:val="22"/>
              </w:rPr>
            </w:pPr>
            <w:r>
              <w:rPr>
                <w:rFonts w:hint="eastAsia"/>
                <w:color w:val="000000" w:themeColor="text1"/>
                <w:sz w:val="22"/>
              </w:rPr>
              <w:t>氏名</w:t>
            </w:r>
          </w:p>
          <w:p>
            <w:pPr>
              <w:pStyle w:val="0"/>
              <w:jc w:val="center"/>
              <w:rPr>
                <w:rFonts w:hint="eastAsia"/>
                <w:color w:val="000000" w:themeColor="text1"/>
                <w:sz w:val="22"/>
              </w:rPr>
            </w:pPr>
            <w:r>
              <w:rPr>
                <w:rFonts w:hint="eastAsia"/>
                <w:color w:val="000000" w:themeColor="text1"/>
                <w:sz w:val="22"/>
              </w:rPr>
              <w:t>カナ</w:t>
            </w:r>
          </w:p>
        </w:tc>
        <w:tc>
          <w:tcPr>
            <w:tcW w:w="309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生年月日</w:t>
            </w:r>
          </w:p>
        </w:tc>
        <w:tc>
          <w:tcPr>
            <w:tcW w:w="774" w:type="dxa"/>
            <w:vMerge w:val="restart"/>
            <w:vAlign w:val="center"/>
          </w:tcPr>
          <w:p>
            <w:pPr>
              <w:pStyle w:val="0"/>
              <w:jc w:val="center"/>
              <w:rPr>
                <w:rFonts w:hint="eastAsia"/>
                <w:color w:val="000000" w:themeColor="text1"/>
                <w:sz w:val="22"/>
              </w:rPr>
            </w:pPr>
            <w:r>
              <w:rPr>
                <w:rFonts w:hint="eastAsia"/>
                <w:color w:val="000000" w:themeColor="text1"/>
                <w:sz w:val="22"/>
              </w:rPr>
              <w:t>性別</w:t>
            </w:r>
          </w:p>
        </w:tc>
        <w:tc>
          <w:tcPr>
            <w:tcW w:w="232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役職名</w:t>
            </w:r>
          </w:p>
        </w:tc>
      </w:tr>
      <w:tr>
        <w:trPr/>
        <w:tc>
          <w:tcPr>
            <w:tcW w:w="1801" w:type="dxa"/>
            <w:vMerge w:val="continue"/>
            <w:vAlign w:val="center"/>
          </w:tcPr>
          <w:p>
            <w:pPr>
              <w:pStyle w:val="0"/>
              <w:rPr>
                <w:rFonts w:hint="eastAsia"/>
              </w:rPr>
            </w:pPr>
          </w:p>
        </w:tc>
        <w:tc>
          <w:tcPr>
            <w:tcW w:w="1548" w:type="dxa"/>
            <w:vMerge w:val="continue"/>
            <w:vAlign w:val="center"/>
          </w:tcPr>
          <w:p>
            <w:pPr>
              <w:pStyle w:val="0"/>
              <w:rPr>
                <w:rFonts w:hint="eastAsia"/>
              </w:rPr>
            </w:pPr>
          </w:p>
        </w:tc>
        <w:tc>
          <w:tcPr>
            <w:tcW w:w="774" w:type="dxa"/>
            <w:vAlign w:val="center"/>
          </w:tcPr>
          <w:p>
            <w:pPr>
              <w:pStyle w:val="0"/>
              <w:jc w:val="center"/>
              <w:rPr>
                <w:rFonts w:hint="eastAsia"/>
                <w:color w:val="000000" w:themeColor="text1"/>
                <w:sz w:val="22"/>
              </w:rPr>
            </w:pPr>
            <w:r>
              <w:rPr>
                <w:rFonts w:hint="eastAsia"/>
                <w:color w:val="000000" w:themeColor="text1"/>
                <w:sz w:val="22"/>
              </w:rPr>
              <w:t>和暦</w:t>
            </w:r>
          </w:p>
        </w:tc>
        <w:tc>
          <w:tcPr>
            <w:tcW w:w="774" w:type="dxa"/>
            <w:vAlign w:val="center"/>
          </w:tcPr>
          <w:p>
            <w:pPr>
              <w:pStyle w:val="0"/>
              <w:jc w:val="center"/>
              <w:rPr>
                <w:rFonts w:hint="eastAsia"/>
                <w:color w:val="000000" w:themeColor="text1"/>
                <w:sz w:val="22"/>
              </w:rPr>
            </w:pPr>
            <w:r>
              <w:rPr>
                <w:rFonts w:hint="eastAsia"/>
                <w:color w:val="000000" w:themeColor="text1"/>
                <w:sz w:val="22"/>
              </w:rPr>
              <w:t>年</w:t>
            </w:r>
          </w:p>
        </w:tc>
        <w:tc>
          <w:tcPr>
            <w:tcW w:w="774" w:type="dxa"/>
            <w:vAlign w:val="center"/>
          </w:tcPr>
          <w:p>
            <w:pPr>
              <w:pStyle w:val="0"/>
              <w:jc w:val="center"/>
              <w:rPr>
                <w:rFonts w:hint="eastAsia"/>
                <w:color w:val="000000" w:themeColor="text1"/>
                <w:sz w:val="22"/>
              </w:rPr>
            </w:pPr>
            <w:r>
              <w:rPr>
                <w:rFonts w:hint="eastAsia"/>
                <w:color w:val="000000" w:themeColor="text1"/>
                <w:sz w:val="22"/>
              </w:rPr>
              <w:t>月</w:t>
            </w:r>
          </w:p>
        </w:tc>
        <w:tc>
          <w:tcPr>
            <w:tcW w:w="774" w:type="dxa"/>
            <w:vAlign w:val="center"/>
          </w:tcPr>
          <w:p>
            <w:pPr>
              <w:pStyle w:val="0"/>
              <w:jc w:val="center"/>
              <w:rPr>
                <w:rFonts w:hint="eastAsia"/>
                <w:color w:val="000000" w:themeColor="text1"/>
                <w:sz w:val="22"/>
              </w:rPr>
            </w:pPr>
            <w:r>
              <w:rPr>
                <w:rFonts w:hint="eastAsia"/>
                <w:color w:val="000000" w:themeColor="text1"/>
                <w:sz w:val="22"/>
              </w:rPr>
              <w:t>日</w:t>
            </w:r>
          </w:p>
        </w:tc>
        <w:tc>
          <w:tcPr>
            <w:tcW w:w="774" w:type="dxa"/>
            <w:vMerge w:val="continue"/>
            <w:vAlign w:val="center"/>
          </w:tcPr>
          <w:p>
            <w:pPr>
              <w:pStyle w:val="0"/>
              <w:rPr>
                <w:rFonts w:hint="eastAsia"/>
              </w:rPr>
            </w:pPr>
          </w:p>
        </w:tc>
        <w:tc>
          <w:tcPr>
            <w:tcW w:w="2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801" w:type="dxa"/>
            <w:vAlign w:val="top"/>
          </w:tcPr>
          <w:p>
            <w:pPr>
              <w:pStyle w:val="0"/>
              <w:rPr>
                <w:rFonts w:hint="eastAsia"/>
                <w:color w:val="000000" w:themeColor="text1"/>
              </w:rPr>
            </w:pPr>
          </w:p>
        </w:tc>
        <w:tc>
          <w:tcPr>
            <w:tcW w:w="1548"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1801" w:type="dxa"/>
            <w:vAlign w:val="top"/>
          </w:tcPr>
          <w:p>
            <w:pPr>
              <w:pStyle w:val="0"/>
              <w:rPr>
                <w:rFonts w:hint="eastAsia"/>
                <w:color w:val="000000" w:themeColor="text1"/>
              </w:rPr>
            </w:pPr>
          </w:p>
        </w:tc>
        <w:tc>
          <w:tcPr>
            <w:tcW w:w="1548"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1801" w:type="dxa"/>
            <w:vAlign w:val="top"/>
          </w:tcPr>
          <w:p>
            <w:pPr>
              <w:pStyle w:val="0"/>
              <w:rPr>
                <w:rFonts w:hint="eastAsia"/>
                <w:color w:val="000000" w:themeColor="text1"/>
              </w:rPr>
            </w:pPr>
          </w:p>
        </w:tc>
        <w:tc>
          <w:tcPr>
            <w:tcW w:w="1548"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1801" w:type="dxa"/>
            <w:vAlign w:val="top"/>
          </w:tcPr>
          <w:p>
            <w:pPr>
              <w:pStyle w:val="0"/>
              <w:rPr>
                <w:rFonts w:hint="eastAsia"/>
                <w:color w:val="000000" w:themeColor="text1"/>
              </w:rPr>
            </w:pPr>
          </w:p>
        </w:tc>
        <w:tc>
          <w:tcPr>
            <w:tcW w:w="1548"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1801" w:type="dxa"/>
            <w:vAlign w:val="top"/>
          </w:tcPr>
          <w:p>
            <w:pPr>
              <w:pStyle w:val="0"/>
              <w:rPr>
                <w:rFonts w:hint="eastAsia"/>
                <w:color w:val="000000" w:themeColor="text1"/>
              </w:rPr>
            </w:pPr>
          </w:p>
        </w:tc>
        <w:tc>
          <w:tcPr>
            <w:tcW w:w="1548"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1801" w:type="dxa"/>
            <w:vAlign w:val="top"/>
          </w:tcPr>
          <w:p>
            <w:pPr>
              <w:pStyle w:val="0"/>
              <w:rPr>
                <w:rFonts w:hint="eastAsia"/>
                <w:color w:val="000000" w:themeColor="text1"/>
              </w:rPr>
            </w:pPr>
          </w:p>
        </w:tc>
        <w:tc>
          <w:tcPr>
            <w:tcW w:w="1548"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1801" w:type="dxa"/>
            <w:vAlign w:val="top"/>
          </w:tcPr>
          <w:p>
            <w:pPr>
              <w:pStyle w:val="0"/>
              <w:rPr>
                <w:rFonts w:hint="eastAsia"/>
                <w:color w:val="000000" w:themeColor="text1"/>
              </w:rPr>
            </w:pPr>
          </w:p>
        </w:tc>
        <w:tc>
          <w:tcPr>
            <w:tcW w:w="1548"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1801" w:type="dxa"/>
            <w:vAlign w:val="top"/>
          </w:tcPr>
          <w:p>
            <w:pPr>
              <w:pStyle w:val="0"/>
              <w:rPr>
                <w:rFonts w:hint="eastAsia"/>
                <w:color w:val="000000" w:themeColor="text1"/>
              </w:rPr>
            </w:pPr>
          </w:p>
        </w:tc>
        <w:tc>
          <w:tcPr>
            <w:tcW w:w="1548"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1801" w:type="dxa"/>
            <w:vAlign w:val="top"/>
          </w:tcPr>
          <w:p>
            <w:pPr>
              <w:pStyle w:val="0"/>
              <w:rPr>
                <w:rFonts w:hint="eastAsia"/>
                <w:color w:val="000000" w:themeColor="text1"/>
              </w:rPr>
            </w:pPr>
          </w:p>
        </w:tc>
        <w:tc>
          <w:tcPr>
            <w:tcW w:w="1548"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774" w:type="dxa"/>
            <w:vAlign w:val="top"/>
          </w:tcPr>
          <w:p>
            <w:pPr>
              <w:pStyle w:val="0"/>
              <w:rPr>
                <w:rFonts w:hint="eastAsia"/>
                <w:color w:val="000000" w:themeColor="text1"/>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※役員名簿については、氏名漢字（全角、姓と名の間は１マス空け）、氏名カ　ナ（半角、姓と名の間は１マス空け）、生年月日（大正は</w:t>
      </w:r>
      <w:r>
        <w:rPr>
          <w:rFonts w:hint="eastAsia" w:ascii="ＭＳ 明朝" w:hAnsi="ＭＳ 明朝"/>
          <w:color w:val="000000" w:themeColor="text1"/>
          <w:kern w:val="0"/>
        </w:rPr>
        <w:t>T</w:t>
      </w:r>
      <w:r>
        <w:rPr>
          <w:rFonts w:hint="eastAsia" w:ascii="ＭＳ 明朝" w:hAnsi="ＭＳ 明朝"/>
          <w:color w:val="000000" w:themeColor="text1"/>
          <w:kern w:val="0"/>
        </w:rPr>
        <w:t>、昭和は</w:t>
      </w:r>
      <w:r>
        <w:rPr>
          <w:rFonts w:hint="eastAsia" w:ascii="ＭＳ 明朝" w:hAnsi="ＭＳ 明朝"/>
          <w:color w:val="000000" w:themeColor="text1"/>
          <w:kern w:val="0"/>
        </w:rPr>
        <w:t>S</w:t>
      </w:r>
      <w:r>
        <w:rPr>
          <w:rFonts w:hint="eastAsia" w:ascii="ＭＳ 明朝" w:hAnsi="ＭＳ 明朝"/>
          <w:color w:val="000000" w:themeColor="text1"/>
          <w:kern w:val="0"/>
        </w:rPr>
        <w:t>、平成　は</w:t>
      </w:r>
      <w:r>
        <w:rPr>
          <w:rFonts w:hint="eastAsia" w:ascii="ＭＳ 明朝" w:hAnsi="ＭＳ 明朝"/>
          <w:color w:val="000000" w:themeColor="text1"/>
          <w:kern w:val="0"/>
        </w:rPr>
        <w:t>H</w:t>
      </w:r>
      <w:r>
        <w:rPr>
          <w:rFonts w:hint="eastAsia" w:ascii="ＭＳ 明朝" w:hAnsi="ＭＳ 明朝"/>
          <w:color w:val="000000" w:themeColor="text1"/>
          <w:kern w:val="0"/>
        </w:rPr>
        <w:t>、数字は２桁半角）、性別（男性は</w:t>
      </w:r>
      <w:r>
        <w:rPr>
          <w:rFonts w:hint="eastAsia" w:ascii="ＭＳ 明朝" w:hAnsi="ＭＳ 明朝"/>
          <w:color w:val="000000" w:themeColor="text1"/>
          <w:kern w:val="0"/>
        </w:rPr>
        <w:t>M</w:t>
      </w:r>
      <w:r>
        <w:rPr>
          <w:rFonts w:hint="eastAsia" w:ascii="ＭＳ 明朝" w:hAnsi="ＭＳ 明朝"/>
          <w:color w:val="000000" w:themeColor="text1"/>
          <w:kern w:val="0"/>
        </w:rPr>
        <w:t>、女性は</w:t>
      </w:r>
      <w:r>
        <w:rPr>
          <w:rFonts w:hint="eastAsia" w:ascii="ＭＳ 明朝" w:hAnsi="ＭＳ 明朝"/>
          <w:color w:val="000000" w:themeColor="text1"/>
          <w:kern w:val="0"/>
        </w:rPr>
        <w:t>F</w:t>
      </w:r>
      <w:r>
        <w:rPr>
          <w:rFonts w:hint="eastAsia" w:ascii="ＭＳ 明朝" w:hAnsi="ＭＳ 明朝"/>
          <w:color w:val="000000" w:themeColor="text1"/>
          <w:kern w:val="0"/>
        </w:rPr>
        <w:t>）及び役職名を記載する。</w:t>
      </w:r>
    </w:p>
    <w:p>
      <w:pPr>
        <w:pStyle w:val="0"/>
        <w:wordWrap w:val="0"/>
        <w:autoSpaceDE w:val="0"/>
        <w:autoSpaceDN w:val="0"/>
        <w:adjustRightInd w:val="0"/>
        <w:spacing w:line="444" w:lineRule="exact"/>
        <w:ind w:left="259" w:hanging="259" w:hangingChars="100"/>
        <w:rPr>
          <w:rFonts w:hint="default" w:ascii="ＭＳ 明朝" w:hAnsi="ＭＳ 明朝"/>
          <w:color w:val="000000" w:themeColor="text1"/>
          <w:kern w:val="0"/>
        </w:rPr>
      </w:pPr>
      <w:r>
        <w:rPr>
          <w:rFonts w:hint="eastAsia" w:ascii="ＭＳ 明朝" w:hAnsi="ＭＳ 明朝"/>
          <w:color w:val="000000" w:themeColor="text1"/>
          <w:kern w:val="0"/>
        </w:rPr>
        <w:t>　また、外国人については、氏名漢字欄にはアルファベットを、氏名カナ欄は当該アルファベットのカナ読みを記載すること。</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様式第２号（第９条関係）</w:t>
      </w:r>
    </w:p>
    <w:p>
      <w:pPr>
        <w:pStyle w:val="0"/>
        <w:wordWrap w:val="0"/>
        <w:autoSpaceDE w:val="0"/>
        <w:autoSpaceDN w:val="0"/>
        <w:adjustRightInd w:val="0"/>
        <w:spacing w:line="444" w:lineRule="exact"/>
        <w:ind w:right="-1"/>
        <w:jc w:val="right"/>
        <w:rPr>
          <w:rFonts w:hint="default" w:ascii="ＭＳ 明朝" w:hAnsi="ＭＳ 明朝"/>
          <w:color w:val="000000" w:themeColor="text1"/>
          <w:kern w:val="0"/>
        </w:rPr>
      </w:pPr>
      <w:r>
        <w:rPr>
          <w:rFonts w:hint="eastAsia" w:ascii="ＭＳ 明朝" w:hAnsi="ＭＳ 明朝"/>
          <w:color w:val="000000" w:themeColor="text1"/>
          <w:kern w:val="0"/>
        </w:rPr>
        <w:t>第　　　　　号　</w:t>
      </w:r>
    </w:p>
    <w:p>
      <w:pPr>
        <w:pStyle w:val="0"/>
        <w:wordWrap w:val="0"/>
        <w:autoSpaceDE w:val="0"/>
        <w:autoSpaceDN w:val="0"/>
        <w:adjustRightInd w:val="0"/>
        <w:spacing w:line="444" w:lineRule="exact"/>
        <w:jc w:val="right"/>
        <w:rPr>
          <w:rFonts w:hint="default" w:ascii="ＭＳ 明朝" w:hAnsi="ＭＳ 明朝"/>
          <w:color w:val="000000" w:themeColor="text1"/>
          <w:kern w:val="0"/>
        </w:rPr>
      </w:pPr>
      <w:r>
        <w:rPr>
          <w:rFonts w:hint="eastAsia" w:ascii="ＭＳ 明朝" w:hAnsi="ＭＳ 明朝"/>
          <w:color w:val="000000" w:themeColor="text1"/>
          <w:kern w:val="0"/>
        </w:rPr>
        <w:t>年　　月　　日　</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　　　　　　　　　　　　　様</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ind w:firstLine="4405" w:firstLineChars="1700"/>
        <w:jc w:val="right"/>
        <w:rPr>
          <w:rFonts w:hint="default" w:ascii="ＭＳ 明朝" w:hAnsi="ＭＳ 明朝"/>
          <w:color w:val="000000" w:themeColor="text1"/>
          <w:kern w:val="0"/>
        </w:rPr>
      </w:pPr>
      <w:r>
        <w:rPr>
          <w:rFonts w:hint="eastAsia" w:ascii="ＭＳ 明朝" w:hAnsi="ＭＳ 明朝"/>
          <w:color w:val="000000" w:themeColor="text1"/>
          <w:kern w:val="0"/>
        </w:rPr>
        <w:t>下関市長　　　　　　　　　　</w:t>
      </w:r>
      <w:r>
        <w:rPr>
          <w:rFonts w:hint="eastAsia" w:ascii="ＭＳ 明朝" w:hAnsi="ＭＳ 明朝"/>
          <w:color w:val="000000" w:themeColor="text1"/>
          <w:kern w:val="0"/>
          <w:bdr w:val="single" w:color="auto" w:sz="4" w:space="0"/>
        </w:rPr>
        <w:t>印</w:t>
      </w:r>
      <w:r>
        <w:rPr>
          <w:rFonts w:hint="eastAsia" w:ascii="ＭＳ 明朝" w:hAnsi="ＭＳ 明朝"/>
          <w:color w:val="000000" w:themeColor="text1"/>
          <w:kern w:val="0"/>
        </w:rPr>
        <w:t>　</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autoSpaceDE w:val="0"/>
        <w:autoSpaceDN w:val="0"/>
        <w:adjustRightInd w:val="0"/>
        <w:spacing w:line="444" w:lineRule="exact"/>
        <w:jc w:val="center"/>
        <w:rPr>
          <w:rFonts w:hint="default" w:ascii="ＭＳ 明朝" w:hAnsi="ＭＳ 明朝"/>
          <w:color w:val="000000" w:themeColor="text1"/>
          <w:kern w:val="0"/>
        </w:rPr>
      </w:pPr>
      <w:r>
        <w:rPr>
          <w:rFonts w:hint="eastAsia"/>
          <w:color w:val="000000" w:themeColor="text1"/>
        </w:rPr>
        <w:t>下関市スポーツ施設整備費補助金</w:t>
      </w:r>
      <w:r>
        <w:rPr>
          <w:rFonts w:hint="eastAsia" w:ascii="ＭＳ 明朝" w:hAnsi="ＭＳ 明朝"/>
          <w:color w:val="000000" w:themeColor="text1"/>
          <w:kern w:val="0"/>
        </w:rPr>
        <w:t>交付決定通知書</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ind w:firstLine="1037" w:firstLineChars="400"/>
        <w:rPr>
          <w:rFonts w:hint="default" w:ascii="ＭＳ 明朝" w:hAnsi="ＭＳ 明朝"/>
          <w:color w:val="000000" w:themeColor="text1"/>
          <w:kern w:val="0"/>
        </w:rPr>
      </w:pPr>
      <w:r>
        <w:rPr>
          <w:rFonts w:hint="eastAsia" w:ascii="ＭＳ 明朝" w:hAnsi="ＭＳ 明朝"/>
          <w:color w:val="000000" w:themeColor="text1"/>
          <w:kern w:val="0"/>
        </w:rPr>
        <w:t>年　　月　　日付けで申請がありました</w:t>
      </w:r>
      <w:r>
        <w:rPr>
          <w:rFonts w:hint="eastAsia"/>
          <w:color w:val="000000" w:themeColor="text1"/>
        </w:rPr>
        <w:t>下関市スポーツ施設整備費補助金</w:t>
      </w:r>
      <w:r>
        <w:rPr>
          <w:rFonts w:hint="eastAsia" w:ascii="ＭＳ 明朝" w:hAnsi="ＭＳ 明朝"/>
          <w:color w:val="000000" w:themeColor="text1"/>
          <w:kern w:val="0"/>
        </w:rPr>
        <w:t>については、下記のとおり決定したので、</w:t>
      </w:r>
      <w:r>
        <w:rPr>
          <w:rFonts w:hint="eastAsia"/>
          <w:color w:val="000000" w:themeColor="text1"/>
        </w:rPr>
        <w:t>下関市スポーツ施設整備費補助金</w:t>
      </w:r>
      <w:r>
        <w:rPr>
          <w:rFonts w:hint="eastAsia" w:ascii="ＭＳ 明朝" w:hAnsi="ＭＳ 明朝"/>
          <w:color w:val="000000" w:themeColor="text1"/>
          <w:kern w:val="0"/>
        </w:rPr>
        <w:t>交付要綱第９条第１項の規定により通知します。</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kern w:val="0"/>
        </w:rPr>
        <w:t>記</w:t>
      </w:r>
    </w:p>
    <w:p>
      <w:pPr>
        <w:pStyle w:val="0"/>
        <w:rPr>
          <w:rFonts w:hint="default"/>
          <w:color w:val="000000" w:themeColor="text1"/>
        </w:rPr>
      </w:pPr>
    </w:p>
    <w:p>
      <w:pPr>
        <w:pStyle w:val="0"/>
        <w:ind w:firstLine="259" w:firstLineChars="100"/>
        <w:rPr>
          <w:rFonts w:hint="default"/>
          <w:color w:val="000000" w:themeColor="text1"/>
        </w:rPr>
      </w:pPr>
      <w:r>
        <w:rPr>
          <w:rFonts w:hint="default"/>
          <w:color w:val="000000" w:themeColor="text1"/>
        </w:rPr>
        <w:t>１　補助金交付決定額　　　　　金　　　　　　　　　　　　円</w:t>
      </w:r>
    </w:p>
    <w:p>
      <w:pPr>
        <w:pStyle w:val="0"/>
        <w:wordWrap w:val="0"/>
        <w:autoSpaceDE w:val="0"/>
        <w:autoSpaceDN w:val="0"/>
        <w:adjustRightInd w:val="0"/>
        <w:spacing w:line="444" w:lineRule="exact"/>
        <w:ind w:firstLine="259" w:firstLineChars="100"/>
        <w:rPr>
          <w:rFonts w:hint="default" w:ascii="ＭＳ 明朝" w:hAnsi="ＭＳ 明朝"/>
          <w:color w:val="000000" w:themeColor="text1"/>
          <w:kern w:val="0"/>
        </w:rPr>
      </w:pPr>
      <w:r>
        <w:rPr>
          <w:rFonts w:hint="eastAsia" w:ascii="ＭＳ 明朝" w:hAnsi="ＭＳ 明朝"/>
          <w:color w:val="000000" w:themeColor="text1"/>
          <w:kern w:val="0"/>
        </w:rPr>
        <w:t>２　交付条件</w:t>
      </w:r>
    </w:p>
    <w:p>
      <w:pPr>
        <w:pStyle w:val="0"/>
        <w:ind w:left="777" w:leftChars="100" w:hanging="518" w:hangingChars="200"/>
        <w:rPr>
          <w:rFonts w:hint="default"/>
          <w:color w:val="000000" w:themeColor="text1"/>
          <w:highlight w:val="none"/>
        </w:rPr>
      </w:pPr>
      <w:r>
        <w:rPr>
          <w:rFonts w:hint="eastAsia"/>
          <w:color w:val="000000" w:themeColor="text1"/>
        </w:rPr>
        <w:t>　</w:t>
      </w:r>
      <w:r>
        <w:rPr>
          <w:rFonts w:hint="default"/>
          <w:color w:val="000000" w:themeColor="text1"/>
          <w:highlight w:val="none"/>
        </w:rPr>
        <w:t xml:space="preserve">(1) </w:t>
      </w:r>
      <w:r>
        <w:rPr>
          <w:rFonts w:hint="eastAsia"/>
          <w:color w:val="000000" w:themeColor="text1"/>
          <w:highlight w:val="none"/>
        </w:rPr>
        <w:t>本市が定める報告書に基づき、施設等完成（改修）後の市民の利用状況報告を適宜行うこと。</w:t>
      </w:r>
    </w:p>
    <w:p>
      <w:pPr>
        <w:pStyle w:val="0"/>
        <w:ind w:left="777" w:leftChars="200" w:hanging="259" w:hangingChars="100"/>
        <w:rPr>
          <w:rFonts w:hint="default"/>
          <w:color w:val="000000" w:themeColor="text1"/>
          <w:highlight w:val="none"/>
        </w:rPr>
      </w:pPr>
      <w:r>
        <w:rPr>
          <w:rFonts w:hint="default"/>
          <w:color w:val="000000" w:themeColor="text1"/>
          <w:highlight w:val="none"/>
        </w:rPr>
        <w:t xml:space="preserve">(2) </w:t>
      </w:r>
      <w:r>
        <w:rPr>
          <w:rFonts w:hint="eastAsia"/>
          <w:color w:val="000000" w:themeColor="text1"/>
          <w:highlight w:val="none"/>
        </w:rPr>
        <w:t>当該施設等の使用料（空調設備等の実費弁償費を含む。）を徴収する場合は、</w:t>
      </w:r>
      <w:r>
        <w:rPr>
          <w:rFonts w:hint="eastAsia"/>
          <w:color w:val="000000" w:themeColor="text1"/>
        </w:rPr>
        <w:t>下関市体育施設の設置等に関する条例（平成１７年条例第１３０号）又は下関市都市公園条例（平成１７年条例第２８９号）で定めのある使用料を参酌し、なるべく低廉で市民が利用しやすい価格とすること。</w:t>
      </w:r>
    </w:p>
    <w:p>
      <w:pPr>
        <w:pStyle w:val="0"/>
        <w:ind w:left="777" w:leftChars="200" w:hanging="259" w:hangingChars="100"/>
        <w:rPr>
          <w:rFonts w:hint="default" w:ascii="ＭＳ 明朝" w:hAnsi="ＭＳ 明朝"/>
          <w:color w:val="000000" w:themeColor="text1"/>
          <w:kern w:val="0"/>
        </w:rPr>
      </w:pPr>
      <w:r>
        <w:rPr>
          <w:rFonts w:hint="default"/>
          <w:color w:val="000000" w:themeColor="text1"/>
          <w:highlight w:val="none"/>
        </w:rPr>
        <w:t>(</w:t>
      </w:r>
      <w:r>
        <w:rPr>
          <w:rFonts w:hint="eastAsia"/>
          <w:color w:val="000000" w:themeColor="text1"/>
          <w:highlight w:val="none"/>
        </w:rPr>
        <w:t>3</w:t>
      </w:r>
      <w:r>
        <w:rPr>
          <w:rFonts w:hint="default"/>
          <w:color w:val="000000" w:themeColor="text1"/>
          <w:highlight w:val="none"/>
        </w:rPr>
        <w:t>)</w:t>
      </w:r>
      <w:r>
        <w:rPr>
          <w:rFonts w:hint="eastAsia"/>
          <w:color w:val="000000" w:themeColor="text1"/>
          <w:highlight w:val="none"/>
        </w:rPr>
        <w:t xml:space="preserve"> </w:t>
      </w:r>
      <w:r>
        <w:rPr>
          <w:rFonts w:hint="eastAsia"/>
          <w:color w:val="000000" w:themeColor="text1"/>
          <w:highlight w:val="none"/>
        </w:rPr>
        <w:t>当該施設等の使用において使用者又は第三者への損害が生じた場合は、自己の費用と責任において解決に当たること。</w:t>
      </w: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default" w:ascii="ＭＳ 明朝" w:hAnsi="ＭＳ 明朝"/>
          <w:color w:val="000000" w:themeColor="text1"/>
          <w:kern w:val="0"/>
        </w:rPr>
        <w:t>　３　その他</w:t>
      </w:r>
    </w:p>
    <w:p>
      <w:pPr>
        <w:pStyle w:val="0"/>
        <w:wordWrap w:val="0"/>
        <w:autoSpaceDE w:val="0"/>
        <w:autoSpaceDN w:val="0"/>
        <w:adjustRightInd w:val="0"/>
        <w:spacing w:line="444" w:lineRule="exact"/>
        <w:ind w:left="531" w:leftChars="205" w:firstLine="259" w:firstLineChars="100"/>
        <w:rPr>
          <w:rFonts w:hint="default" w:ascii="ＭＳ 明朝" w:hAnsi="ＭＳ 明朝"/>
          <w:color w:val="000000" w:themeColor="text1"/>
          <w:kern w:val="0"/>
        </w:rPr>
      </w:pPr>
      <w:r>
        <w:rPr>
          <w:rFonts w:hint="eastAsia" w:ascii="ＭＳ 明朝" w:hAnsi="ＭＳ 明朝" w:eastAsia="ＭＳ 明朝"/>
          <w:color w:val="000000" w:themeColor="text1"/>
          <w:kern w:val="0"/>
        </w:rPr>
        <w:t>下関市スポーツ施設整備</w:t>
      </w:r>
      <w:r>
        <w:rPr>
          <w:rFonts w:hint="eastAsia" w:ascii="ＭＳ 明朝" w:hAnsi="ＭＳ 明朝"/>
          <w:color w:val="000000" w:themeColor="text1"/>
          <w:kern w:val="0"/>
        </w:rPr>
        <w:t>費補助金交付要綱の規定に違反したときは、補助金の全部又は一部を返還させることがあります。</w:t>
      </w:r>
    </w:p>
    <w:p>
      <w:pPr>
        <w:pStyle w:val="0"/>
        <w:widowControl w:val="1"/>
        <w:jc w:val="left"/>
        <w:rPr>
          <w:rFonts w:hint="default" w:ascii="ＭＳ 明朝" w:hAnsi="ＭＳ 明朝"/>
          <w:color w:val="000000" w:themeColor="text1"/>
          <w:kern w:val="0"/>
        </w:rPr>
      </w:pPr>
      <w:r>
        <w:rPr>
          <w:rFonts w:hint="default" w:ascii="ＭＳ 明朝" w:hAnsi="ＭＳ 明朝"/>
          <w:color w:val="000000" w:themeColor="text1"/>
          <w:kern w:val="0"/>
        </w:rPr>
        <w:br w:type="page"/>
      </w: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様式第</w:t>
      </w:r>
      <w:r>
        <w:rPr>
          <w:rFonts w:hint="eastAsia"/>
          <w:color w:val="000000" w:themeColor="text1"/>
        </w:rPr>
        <w:t>２</w:t>
      </w:r>
      <w:r>
        <w:rPr>
          <w:rFonts w:hint="eastAsia"/>
          <w:color w:val="000000" w:themeColor="text1"/>
        </w:rPr>
        <w:t>-</w:t>
      </w:r>
      <w:r>
        <w:rPr>
          <w:rFonts w:hint="eastAsia"/>
          <w:color w:val="000000" w:themeColor="text1"/>
        </w:rPr>
        <w:t>１</w:t>
      </w:r>
      <w:r>
        <w:rPr>
          <w:rFonts w:hint="eastAsia" w:ascii="ＭＳ 明朝" w:hAnsi="ＭＳ 明朝"/>
          <w:color w:val="000000" w:themeColor="text1"/>
          <w:kern w:val="0"/>
        </w:rPr>
        <w:t>号（第９条関係）</w:t>
      </w:r>
    </w:p>
    <w:p>
      <w:pPr>
        <w:pStyle w:val="0"/>
        <w:wordWrap w:val="0"/>
        <w:autoSpaceDE w:val="0"/>
        <w:autoSpaceDN w:val="0"/>
        <w:adjustRightInd w:val="0"/>
        <w:spacing w:line="444" w:lineRule="exact"/>
        <w:ind w:right="-1"/>
        <w:jc w:val="right"/>
        <w:rPr>
          <w:rFonts w:hint="default" w:ascii="ＭＳ 明朝" w:hAnsi="ＭＳ 明朝"/>
          <w:color w:val="000000" w:themeColor="text1"/>
          <w:kern w:val="0"/>
        </w:rPr>
      </w:pPr>
      <w:r>
        <w:rPr>
          <w:rFonts w:hint="eastAsia" w:ascii="ＭＳ 明朝" w:hAnsi="ＭＳ 明朝"/>
          <w:color w:val="000000" w:themeColor="text1"/>
          <w:kern w:val="0"/>
        </w:rPr>
        <w:t>第　　　　　号　</w:t>
      </w:r>
    </w:p>
    <w:p>
      <w:pPr>
        <w:pStyle w:val="0"/>
        <w:wordWrap w:val="0"/>
        <w:autoSpaceDE w:val="0"/>
        <w:autoSpaceDN w:val="0"/>
        <w:adjustRightInd w:val="0"/>
        <w:spacing w:line="444" w:lineRule="exact"/>
        <w:jc w:val="right"/>
        <w:rPr>
          <w:rFonts w:hint="default" w:ascii="ＭＳ 明朝" w:hAnsi="ＭＳ 明朝"/>
          <w:color w:val="000000" w:themeColor="text1"/>
          <w:kern w:val="0"/>
        </w:rPr>
      </w:pPr>
      <w:r>
        <w:rPr>
          <w:rFonts w:hint="eastAsia" w:ascii="ＭＳ 明朝" w:hAnsi="ＭＳ 明朝"/>
          <w:color w:val="000000" w:themeColor="text1"/>
          <w:kern w:val="0"/>
        </w:rPr>
        <w:t>年　　月　　日　</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　　　　　　　　　　　　　様</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ind w:firstLine="4405" w:firstLineChars="1700"/>
        <w:jc w:val="right"/>
        <w:rPr>
          <w:rFonts w:hint="default" w:ascii="ＭＳ 明朝" w:hAnsi="ＭＳ 明朝"/>
          <w:color w:val="000000" w:themeColor="text1"/>
          <w:kern w:val="0"/>
        </w:rPr>
      </w:pPr>
      <w:r>
        <w:rPr>
          <w:rFonts w:hint="eastAsia" w:ascii="ＭＳ 明朝" w:hAnsi="ＭＳ 明朝"/>
          <w:color w:val="000000" w:themeColor="text1"/>
          <w:kern w:val="0"/>
        </w:rPr>
        <w:t>下関市長　　　　　　　　　　</w:t>
      </w:r>
      <w:r>
        <w:rPr>
          <w:rFonts w:hint="eastAsia" w:ascii="ＭＳ 明朝" w:hAnsi="ＭＳ 明朝"/>
          <w:color w:val="000000" w:themeColor="text1"/>
          <w:kern w:val="0"/>
          <w:bdr w:val="single" w:color="auto" w:sz="4" w:space="0"/>
        </w:rPr>
        <w:t>印</w:t>
      </w:r>
      <w:r>
        <w:rPr>
          <w:rFonts w:hint="eastAsia" w:ascii="ＭＳ 明朝" w:hAnsi="ＭＳ 明朝"/>
          <w:color w:val="000000" w:themeColor="text1"/>
          <w:kern w:val="0"/>
        </w:rPr>
        <w:t>　</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autoSpaceDE w:val="0"/>
        <w:autoSpaceDN w:val="0"/>
        <w:adjustRightInd w:val="0"/>
        <w:spacing w:line="444" w:lineRule="exact"/>
        <w:jc w:val="center"/>
        <w:rPr>
          <w:rFonts w:hint="default" w:ascii="ＭＳ 明朝" w:hAnsi="ＭＳ 明朝"/>
          <w:color w:val="000000" w:themeColor="text1"/>
          <w:kern w:val="0"/>
        </w:rPr>
      </w:pPr>
      <w:r>
        <w:rPr>
          <w:rFonts w:hint="eastAsia"/>
          <w:color w:val="000000" w:themeColor="text1"/>
        </w:rPr>
        <w:t>下関市スポーツ施設整備費補助金不</w:t>
      </w:r>
      <w:r>
        <w:rPr>
          <w:rFonts w:hint="eastAsia" w:ascii="ＭＳ 明朝" w:hAnsi="ＭＳ 明朝"/>
          <w:color w:val="000000" w:themeColor="text1"/>
          <w:kern w:val="0"/>
        </w:rPr>
        <w:t>交付決定通知書</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ind w:firstLine="1037" w:firstLineChars="400"/>
        <w:rPr>
          <w:rFonts w:hint="default" w:ascii="ＭＳ 明朝" w:hAnsi="ＭＳ 明朝"/>
          <w:color w:val="000000" w:themeColor="text1"/>
          <w:kern w:val="0"/>
        </w:rPr>
      </w:pPr>
      <w:r>
        <w:rPr>
          <w:rFonts w:hint="eastAsia" w:ascii="ＭＳ 明朝" w:hAnsi="ＭＳ 明朝"/>
          <w:color w:val="000000" w:themeColor="text1"/>
          <w:kern w:val="0"/>
        </w:rPr>
        <w:t>年　　月　　日付けで申請がありました</w:t>
      </w:r>
      <w:r>
        <w:rPr>
          <w:rFonts w:hint="eastAsia"/>
          <w:color w:val="000000" w:themeColor="text1"/>
        </w:rPr>
        <w:t>下関市スポーツ施設整備費補助金</w:t>
      </w:r>
      <w:r>
        <w:rPr>
          <w:rFonts w:hint="eastAsia" w:ascii="ＭＳ 明朝" w:hAnsi="ＭＳ 明朝"/>
          <w:color w:val="000000" w:themeColor="text1"/>
          <w:kern w:val="0"/>
        </w:rPr>
        <w:t>については、下記のとおり交付しないことに決定したので、</w:t>
      </w:r>
      <w:r>
        <w:rPr>
          <w:rFonts w:hint="eastAsia"/>
          <w:color w:val="000000" w:themeColor="text1"/>
        </w:rPr>
        <w:t>下関市スポーツ施設整備費補助金</w:t>
      </w:r>
      <w:r>
        <w:rPr>
          <w:rFonts w:hint="eastAsia" w:ascii="ＭＳ 明朝" w:hAnsi="ＭＳ 明朝"/>
          <w:color w:val="000000" w:themeColor="text1"/>
          <w:kern w:val="0"/>
        </w:rPr>
        <w:t>交付要綱第９条第２項の規定により通知します。</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kern w:val="0"/>
        </w:rPr>
        <w:t>記</w:t>
      </w:r>
    </w:p>
    <w:p>
      <w:pPr>
        <w:pStyle w:val="0"/>
        <w:rPr>
          <w:rFonts w:hint="default"/>
          <w:color w:val="000000" w:themeColor="text1"/>
        </w:rPr>
      </w:pPr>
    </w:p>
    <w:p>
      <w:pPr>
        <w:pStyle w:val="0"/>
        <w:ind w:firstLine="259" w:firstLineChars="100"/>
        <w:rPr>
          <w:rFonts w:hint="default"/>
          <w:color w:val="000000" w:themeColor="text1"/>
        </w:rPr>
      </w:pPr>
      <w:r>
        <w:rPr>
          <w:rFonts w:hint="default"/>
          <w:color w:val="000000" w:themeColor="text1"/>
        </w:rPr>
        <w:t>１　</w:t>
      </w:r>
      <w:r>
        <w:rPr>
          <w:rFonts w:hint="eastAsia" w:ascii="ＭＳ 明朝" w:hAnsi="ＭＳ 明朝" w:eastAsia="ＭＳ 明朝"/>
          <w:color w:val="000000" w:themeColor="text1"/>
        </w:rPr>
        <w:t>補助金交付申請額　　　　　金　　　　　　　　　　　　円</w:t>
      </w:r>
    </w:p>
    <w:p>
      <w:pPr>
        <w:pStyle w:val="0"/>
        <w:wordWrap w:val="0"/>
        <w:autoSpaceDE w:val="0"/>
        <w:autoSpaceDN w:val="0"/>
        <w:adjustRightInd w:val="0"/>
        <w:spacing w:line="444" w:lineRule="exact"/>
        <w:ind w:firstLine="259" w:firstLineChars="100"/>
        <w:rPr>
          <w:rFonts w:hint="default"/>
          <w:color w:val="000000" w:themeColor="text1"/>
        </w:rPr>
      </w:pPr>
    </w:p>
    <w:p>
      <w:pPr>
        <w:pStyle w:val="0"/>
        <w:wordWrap w:val="0"/>
        <w:autoSpaceDE w:val="0"/>
        <w:autoSpaceDN w:val="0"/>
        <w:adjustRightInd w:val="0"/>
        <w:spacing w:line="444" w:lineRule="exact"/>
        <w:ind w:firstLine="259" w:firstLineChars="100"/>
        <w:rPr>
          <w:rFonts w:hint="default"/>
          <w:color w:val="000000" w:themeColor="text1"/>
        </w:rPr>
      </w:pPr>
    </w:p>
    <w:p>
      <w:pPr>
        <w:pStyle w:val="0"/>
        <w:wordWrap w:val="0"/>
        <w:autoSpaceDE w:val="0"/>
        <w:autoSpaceDN w:val="0"/>
        <w:adjustRightInd w:val="0"/>
        <w:spacing w:line="444" w:lineRule="exact"/>
        <w:ind w:firstLine="259" w:firstLineChars="100"/>
        <w:rPr>
          <w:rFonts w:hint="default"/>
          <w:color w:val="000000" w:themeColor="text1"/>
        </w:rPr>
      </w:pPr>
      <w:r>
        <w:rPr>
          <w:rFonts w:hint="eastAsia"/>
          <w:color w:val="000000" w:themeColor="text1"/>
        </w:rPr>
        <w:t>２　補助金を交付しない理由</w:t>
      </w:r>
    </w:p>
    <w:p>
      <w:pPr>
        <w:pStyle w:val="0"/>
        <w:wordWrap w:val="0"/>
        <w:autoSpaceDE w:val="0"/>
        <w:autoSpaceDN w:val="0"/>
        <w:adjustRightInd w:val="0"/>
        <w:spacing w:line="444" w:lineRule="exact"/>
        <w:ind w:firstLine="259" w:firstLineChars="100"/>
        <w:rPr>
          <w:rFonts w:hint="default"/>
          <w:color w:val="000000" w:themeColor="text1"/>
        </w:rPr>
      </w:pPr>
    </w:p>
    <w:p>
      <w:pPr>
        <w:pStyle w:val="0"/>
        <w:wordWrap w:val="0"/>
        <w:autoSpaceDE w:val="0"/>
        <w:autoSpaceDN w:val="0"/>
        <w:adjustRightInd w:val="0"/>
        <w:spacing w:line="444" w:lineRule="exact"/>
        <w:ind w:firstLine="259" w:firstLineChars="100"/>
        <w:rPr>
          <w:rFonts w:hint="default"/>
          <w:color w:val="000000" w:themeColor="text1"/>
        </w:rPr>
      </w:pPr>
    </w:p>
    <w:p>
      <w:pPr>
        <w:pStyle w:val="0"/>
        <w:wordWrap w:val="0"/>
        <w:autoSpaceDE w:val="0"/>
        <w:autoSpaceDN w:val="0"/>
        <w:adjustRightInd w:val="0"/>
        <w:spacing w:line="444" w:lineRule="exact"/>
        <w:ind w:firstLine="259" w:firstLineChars="100"/>
        <w:rPr>
          <w:rFonts w:hint="default"/>
          <w:color w:val="000000" w:themeColor="text1"/>
        </w:rPr>
      </w:pPr>
    </w:p>
    <w:p>
      <w:pPr>
        <w:pStyle w:val="0"/>
        <w:wordWrap w:val="0"/>
        <w:autoSpaceDE w:val="0"/>
        <w:autoSpaceDN w:val="0"/>
        <w:adjustRightInd w:val="0"/>
        <w:spacing w:line="444" w:lineRule="exact"/>
        <w:ind w:firstLine="259" w:firstLineChars="100"/>
        <w:rPr>
          <w:rFonts w:hint="default"/>
          <w:color w:val="000000" w:themeColor="text1"/>
        </w:rPr>
      </w:pPr>
    </w:p>
    <w:p>
      <w:pPr>
        <w:pStyle w:val="0"/>
        <w:wordWrap w:val="0"/>
        <w:autoSpaceDE w:val="0"/>
        <w:autoSpaceDN w:val="0"/>
        <w:adjustRightInd w:val="0"/>
        <w:spacing w:line="444" w:lineRule="exact"/>
        <w:ind w:firstLine="259" w:firstLineChars="100"/>
        <w:rPr>
          <w:rFonts w:hint="default"/>
          <w:color w:val="000000" w:themeColor="text1"/>
        </w:rPr>
      </w:pPr>
    </w:p>
    <w:p>
      <w:pPr>
        <w:pStyle w:val="0"/>
        <w:wordWrap w:val="0"/>
        <w:autoSpaceDE w:val="0"/>
        <w:autoSpaceDN w:val="0"/>
        <w:adjustRightInd w:val="0"/>
        <w:spacing w:line="444" w:lineRule="exact"/>
        <w:ind w:firstLine="259" w:firstLineChars="100"/>
        <w:rPr>
          <w:rFonts w:hint="default"/>
          <w:color w:val="000000" w:themeColor="text1"/>
        </w:rPr>
      </w:pPr>
    </w:p>
    <w:p>
      <w:pPr>
        <w:pStyle w:val="0"/>
        <w:wordWrap w:val="0"/>
        <w:autoSpaceDE w:val="0"/>
        <w:autoSpaceDN w:val="0"/>
        <w:adjustRightInd w:val="0"/>
        <w:spacing w:line="444" w:lineRule="exact"/>
        <w:ind w:firstLine="259" w:firstLineChars="100"/>
        <w:rPr>
          <w:rFonts w:hint="default"/>
          <w:color w:val="000000" w:themeColor="text1"/>
        </w:rPr>
      </w:pPr>
    </w:p>
    <w:p>
      <w:pPr>
        <w:pStyle w:val="0"/>
        <w:wordWrap w:val="0"/>
        <w:autoSpaceDE w:val="0"/>
        <w:autoSpaceDN w:val="0"/>
        <w:adjustRightInd w:val="0"/>
        <w:spacing w:line="444" w:lineRule="exact"/>
        <w:ind w:firstLine="259" w:firstLineChars="100"/>
        <w:rPr>
          <w:rFonts w:hint="default"/>
          <w:color w:val="000000" w:themeColor="text1"/>
        </w:rPr>
      </w:pPr>
    </w:p>
    <w:p>
      <w:pPr>
        <w:pStyle w:val="0"/>
        <w:wordWrap w:val="0"/>
        <w:autoSpaceDE w:val="0"/>
        <w:autoSpaceDN w:val="0"/>
        <w:adjustRightInd w:val="0"/>
        <w:spacing w:line="444" w:lineRule="exact"/>
        <w:ind w:firstLine="259" w:firstLineChars="100"/>
        <w:rPr>
          <w:rFonts w:hint="default"/>
          <w:color w:val="000000" w:themeColor="text1"/>
        </w:rPr>
      </w:pPr>
    </w:p>
    <w:p>
      <w:pPr>
        <w:pStyle w:val="0"/>
        <w:wordWrap w:val="0"/>
        <w:autoSpaceDE w:val="0"/>
        <w:autoSpaceDN w:val="0"/>
        <w:adjustRightInd w:val="0"/>
        <w:spacing w:line="444" w:lineRule="exact"/>
        <w:ind w:firstLine="259" w:firstLineChars="100"/>
        <w:rPr>
          <w:rFonts w:hint="default"/>
          <w:color w:val="000000" w:themeColor="text1"/>
        </w:rPr>
      </w:pPr>
    </w:p>
    <w:p>
      <w:pPr>
        <w:pStyle w:val="0"/>
        <w:wordWrap w:val="0"/>
        <w:autoSpaceDE w:val="0"/>
        <w:autoSpaceDN w:val="0"/>
        <w:adjustRightInd w:val="0"/>
        <w:spacing w:line="444" w:lineRule="exact"/>
        <w:ind w:leftChars="0" w:firstLine="0" w:firstLineChars="0"/>
        <w:rPr>
          <w:rFonts w:hint="default"/>
          <w:color w:val="000000" w:themeColor="text1"/>
        </w:rPr>
      </w:pPr>
    </w:p>
    <w:p>
      <w:pPr>
        <w:pStyle w:val="0"/>
        <w:wordWrap w:val="0"/>
        <w:autoSpaceDE w:val="0"/>
        <w:autoSpaceDN w:val="0"/>
        <w:adjustRightInd w:val="0"/>
        <w:spacing w:line="444" w:lineRule="exact"/>
        <w:ind w:leftChars="0" w:firstLine="0" w:firstLineChars="0"/>
        <w:rPr>
          <w:rFonts w:hint="default"/>
          <w:color w:val="000000" w:themeColor="text1"/>
        </w:rPr>
      </w:pPr>
      <w:r>
        <w:rPr>
          <w:rFonts w:hint="eastAsia" w:ascii="ＭＳ 明朝" w:hAnsi="ＭＳ 明朝"/>
          <w:color w:val="000000" w:themeColor="text1"/>
          <w:kern w:val="0"/>
        </w:rPr>
        <w:t>様式第３号（第１２条関係）</w:t>
      </w:r>
    </w:p>
    <w:p>
      <w:pPr>
        <w:pStyle w:val="0"/>
        <w:wordWrap w:val="0"/>
        <w:jc w:val="right"/>
        <w:rPr>
          <w:rFonts w:hint="default"/>
          <w:color w:val="000000" w:themeColor="text1"/>
        </w:rPr>
      </w:pPr>
      <w:r>
        <w:rPr>
          <w:rFonts w:hint="eastAsia"/>
          <w:color w:val="000000" w:themeColor="text1"/>
        </w:rPr>
        <w:t>　　年　　月　　日　</w:t>
      </w:r>
    </w:p>
    <w:p>
      <w:pPr>
        <w:pStyle w:val="0"/>
        <w:rPr>
          <w:rFonts w:hint="default"/>
          <w:color w:val="000000" w:themeColor="text1"/>
        </w:rPr>
      </w:pPr>
    </w:p>
    <w:p>
      <w:pPr>
        <w:pStyle w:val="0"/>
        <w:rPr>
          <w:rFonts w:hint="default"/>
          <w:color w:val="000000" w:themeColor="text1"/>
        </w:rPr>
      </w:pPr>
      <w:r>
        <w:rPr>
          <w:rFonts w:hint="eastAsia"/>
          <w:color w:val="000000" w:themeColor="text1"/>
        </w:rPr>
        <w:t>（宛先）下関市長</w:t>
      </w:r>
    </w:p>
    <w:p>
      <w:pPr>
        <w:pStyle w:val="0"/>
        <w:rPr>
          <w:rFonts w:hint="default"/>
          <w:color w:val="000000" w:themeColor="text1"/>
        </w:rPr>
      </w:pPr>
    </w:p>
    <w:p>
      <w:pPr>
        <w:pStyle w:val="0"/>
        <w:ind w:firstLine="3887" w:firstLineChars="1500"/>
        <w:rPr>
          <w:rFonts w:hint="default"/>
          <w:color w:val="000000" w:themeColor="text1"/>
        </w:rPr>
      </w:pPr>
      <w:r>
        <w:rPr>
          <w:rFonts w:hint="eastAsia"/>
          <w:color w:val="000000" w:themeColor="text1"/>
        </w:rPr>
        <w:t>（実施団体）</w:t>
      </w:r>
    </w:p>
    <w:p>
      <w:pPr>
        <w:pStyle w:val="0"/>
        <w:ind w:firstLine="4146" w:firstLineChars="1600"/>
        <w:rPr>
          <w:rFonts w:hint="default"/>
          <w:color w:val="000000" w:themeColor="text1"/>
        </w:rPr>
      </w:pPr>
      <w:r>
        <w:rPr>
          <w:rFonts w:hint="eastAsia"/>
          <w:color w:val="000000" w:themeColor="text1"/>
        </w:rPr>
        <w:t>所在地</w:t>
      </w:r>
    </w:p>
    <w:p>
      <w:pPr>
        <w:pStyle w:val="0"/>
        <w:ind w:firstLine="4146" w:firstLineChars="1600"/>
        <w:rPr>
          <w:rFonts w:hint="default"/>
          <w:color w:val="000000" w:themeColor="text1"/>
        </w:rPr>
      </w:pPr>
      <w:r>
        <w:rPr>
          <w:rFonts w:hint="eastAsia"/>
          <w:color w:val="000000" w:themeColor="text1"/>
        </w:rPr>
        <w:t>団体名</w:t>
      </w:r>
    </w:p>
    <w:p>
      <w:pPr>
        <w:pStyle w:val="0"/>
        <w:ind w:firstLine="4146" w:firstLineChars="1600"/>
        <w:rPr>
          <w:rFonts w:hint="default"/>
          <w:color w:val="000000" w:themeColor="text1"/>
          <w:u w:val="single" w:color="auto"/>
        </w:rPr>
      </w:pPr>
      <w:r>
        <w:rPr>
          <w:rFonts w:hint="eastAsia"/>
          <w:color w:val="000000" w:themeColor="text1"/>
        </w:rPr>
        <w:t>代表者名</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下関市スポーツ施設整備費補助金変更承認申請書</w:t>
      </w:r>
    </w:p>
    <w:p>
      <w:pPr>
        <w:pStyle w:val="0"/>
        <w:rPr>
          <w:rFonts w:hint="default"/>
          <w:color w:val="000000" w:themeColor="text1"/>
        </w:rPr>
      </w:pPr>
    </w:p>
    <w:p>
      <w:pPr>
        <w:pStyle w:val="0"/>
        <w:ind w:right="-1" w:firstLine="1037" w:firstLineChars="400"/>
        <w:rPr>
          <w:rFonts w:hint="default"/>
          <w:color w:val="000000" w:themeColor="text1"/>
        </w:rPr>
      </w:pPr>
      <w:r>
        <w:rPr>
          <w:rFonts w:hint="eastAsia" w:ascii="ＭＳ 明朝" w:hAnsi="ＭＳ 明朝"/>
          <w:color w:val="000000" w:themeColor="text1"/>
          <w:kern w:val="0"/>
        </w:rPr>
        <w:t>年　　月　　日付け　　　第　　　号で交付の決定を受けた</w:t>
      </w:r>
      <w:r>
        <w:rPr>
          <w:rFonts w:hint="eastAsia"/>
          <w:color w:val="000000" w:themeColor="text1"/>
        </w:rPr>
        <w:t>下関市スポーツ施設整備費補助金について、補助事業の内容を変更したいので、下関市スポーツ施設整備費補助金交付要綱第１２条第１項の規定により、下記のとおり申請します。</w:t>
      </w:r>
    </w:p>
    <w:p>
      <w:pPr>
        <w:pStyle w:val="0"/>
        <w:wordWrap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kern w:val="0"/>
        </w:rPr>
        <w:t>記</w:t>
      </w: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default" w:ascii="ＭＳ 明朝" w:hAnsi="ＭＳ 明朝"/>
          <w:color w:val="000000" w:themeColor="text1"/>
          <w:kern w:val="0"/>
        </w:rPr>
        <w:t>　１　変更の内容</w:t>
      </w: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(1) </w:t>
      </w:r>
      <w:r>
        <w:rPr>
          <w:rFonts w:hint="eastAsia" w:ascii="ＭＳ 明朝" w:hAnsi="ＭＳ 明朝"/>
          <w:color w:val="000000" w:themeColor="text1"/>
          <w:kern w:val="0"/>
        </w:rPr>
        <w:t>交付申請額　　　　　　　　　　　　　　　　　　　　（単位：円）</w:t>
      </w:r>
    </w:p>
    <w:tbl>
      <w:tblPr>
        <w:tblStyle w:val="27"/>
        <w:tblW w:w="8356" w:type="dxa"/>
        <w:tblInd w:w="704" w:type="dxa"/>
        <w:tblLayout w:type="fixed"/>
        <w:tblLook w:firstRow="1" w:lastRow="0" w:firstColumn="1" w:lastColumn="0" w:noHBand="0" w:noVBand="1" w:val="04A0"/>
      </w:tblPr>
      <w:tblGrid>
        <w:gridCol w:w="4178"/>
        <w:gridCol w:w="4178"/>
      </w:tblGrid>
      <w:tr>
        <w:trPr/>
        <w:tc>
          <w:tcPr>
            <w:tcW w:w="4178" w:type="dxa"/>
            <w:vAlign w:val="center"/>
          </w:tcPr>
          <w:p>
            <w:pPr>
              <w:pStyle w:val="0"/>
              <w:autoSpaceDE w:val="0"/>
              <w:autoSpaceDN w:val="0"/>
              <w:adjustRightInd w:val="0"/>
              <w:spacing w:line="444" w:lineRule="exact"/>
              <w:jc w:val="center"/>
              <w:rPr>
                <w:rFonts w:hint="default" w:ascii="ＭＳ 明朝" w:hAnsi="ＭＳ 明朝"/>
                <w:color w:val="000000" w:themeColor="text1"/>
                <w:kern w:val="0"/>
              </w:rPr>
            </w:pPr>
            <w:r>
              <w:rPr>
                <w:rFonts w:hint="default" w:ascii="ＭＳ 明朝" w:hAnsi="ＭＳ 明朝"/>
                <w:color w:val="000000" w:themeColor="text1"/>
                <w:kern w:val="0"/>
              </w:rPr>
              <w:t>変更前</w:t>
            </w:r>
          </w:p>
        </w:tc>
        <w:tc>
          <w:tcPr>
            <w:tcW w:w="4178" w:type="dxa"/>
            <w:vAlign w:val="center"/>
          </w:tcPr>
          <w:p>
            <w:pPr>
              <w:pStyle w:val="0"/>
              <w:wordWrap w:val="0"/>
              <w:autoSpaceDE w:val="0"/>
              <w:autoSpaceDN w:val="0"/>
              <w:adjustRightInd w:val="0"/>
              <w:spacing w:line="444" w:lineRule="exact"/>
              <w:jc w:val="center"/>
              <w:rPr>
                <w:rFonts w:hint="default" w:ascii="ＭＳ 明朝" w:hAnsi="ＭＳ 明朝"/>
                <w:color w:val="000000" w:themeColor="text1"/>
                <w:kern w:val="0"/>
              </w:rPr>
            </w:pPr>
            <w:r>
              <w:rPr>
                <w:rFonts w:hint="default" w:ascii="ＭＳ 明朝" w:hAnsi="ＭＳ 明朝"/>
                <w:color w:val="000000" w:themeColor="text1"/>
                <w:kern w:val="0"/>
              </w:rPr>
              <w:t>変更後</w:t>
            </w:r>
          </w:p>
        </w:tc>
      </w:tr>
      <w:tr>
        <w:trPr>
          <w:trHeight w:val="348" w:hRule="atLeast"/>
        </w:trPr>
        <w:tc>
          <w:tcPr>
            <w:tcW w:w="4178" w:type="dxa"/>
            <w:vAlign w:val="top"/>
          </w:tcPr>
          <w:p>
            <w:pPr>
              <w:pStyle w:val="0"/>
              <w:wordWrap w:val="0"/>
              <w:autoSpaceDE w:val="0"/>
              <w:autoSpaceDN w:val="0"/>
              <w:adjustRightInd w:val="0"/>
              <w:spacing w:line="444" w:lineRule="exact"/>
              <w:rPr>
                <w:rFonts w:hint="default" w:ascii="ＭＳ 明朝" w:hAnsi="ＭＳ 明朝"/>
                <w:color w:val="000000" w:themeColor="text1"/>
                <w:kern w:val="0"/>
              </w:rPr>
            </w:pPr>
          </w:p>
        </w:tc>
        <w:tc>
          <w:tcPr>
            <w:tcW w:w="4178" w:type="dxa"/>
            <w:vAlign w:val="top"/>
          </w:tcPr>
          <w:p>
            <w:pPr>
              <w:pStyle w:val="0"/>
              <w:wordWrap w:val="0"/>
              <w:autoSpaceDE w:val="0"/>
              <w:autoSpaceDN w:val="0"/>
              <w:adjustRightInd w:val="0"/>
              <w:spacing w:line="444" w:lineRule="exact"/>
              <w:rPr>
                <w:rFonts w:hint="default" w:ascii="ＭＳ 明朝" w:hAnsi="ＭＳ 明朝"/>
                <w:color w:val="000000" w:themeColor="text1"/>
                <w:kern w:val="0"/>
              </w:rPr>
            </w:pPr>
          </w:p>
        </w:tc>
      </w:tr>
    </w:tbl>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(2) </w:t>
      </w:r>
      <w:r>
        <w:rPr>
          <w:rFonts w:hint="eastAsia" w:ascii="ＭＳ 明朝" w:hAnsi="ＭＳ 明朝"/>
          <w:color w:val="000000" w:themeColor="text1"/>
          <w:kern w:val="0"/>
        </w:rPr>
        <w:t>その他の変更</w:t>
      </w: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　　　　</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default" w:ascii="ＭＳ 明朝" w:hAnsi="ＭＳ 明朝"/>
          <w:color w:val="000000" w:themeColor="text1"/>
          <w:kern w:val="0"/>
        </w:rPr>
        <w:t>　２</w:t>
      </w:r>
      <w:r>
        <w:rPr>
          <w:rFonts w:hint="eastAsia" w:ascii="ＭＳ 明朝" w:hAnsi="ＭＳ 明朝"/>
          <w:color w:val="000000" w:themeColor="text1"/>
          <w:kern w:val="0"/>
        </w:rPr>
        <w:t>　変更の理由</w:t>
      </w:r>
    </w:p>
    <w:p>
      <w:pPr>
        <w:pStyle w:val="0"/>
        <w:widowControl w:val="1"/>
        <w:jc w:val="left"/>
        <w:rPr>
          <w:rFonts w:hint="default" w:ascii="ＭＳ 明朝" w:hAnsi="ＭＳ 明朝"/>
          <w:color w:val="000000" w:themeColor="text1"/>
          <w:kern w:val="0"/>
        </w:rPr>
      </w:pPr>
      <w:r>
        <w:rPr>
          <w:rFonts w:hint="eastAsia" w:ascii="ＭＳ 明朝" w:hAnsi="ＭＳ 明朝"/>
          <w:color w:val="000000" w:themeColor="text1"/>
          <w:kern w:val="0"/>
        </w:rPr>
        <w:t>　　　</w:t>
      </w:r>
    </w:p>
    <w:p>
      <w:pPr>
        <w:pStyle w:val="0"/>
        <w:widowControl w:val="1"/>
        <w:jc w:val="left"/>
        <w:rPr>
          <w:rFonts w:hint="default" w:ascii="ＭＳ 明朝" w:hAnsi="ＭＳ 明朝"/>
          <w:color w:val="000000" w:themeColor="text1"/>
          <w:kern w:val="0"/>
        </w:rPr>
      </w:pPr>
      <w:r>
        <w:rPr>
          <w:rFonts w:hint="eastAsia" w:ascii="ＭＳ 明朝" w:hAnsi="ＭＳ 明朝"/>
          <w:color w:val="000000" w:themeColor="text1"/>
          <w:kern w:val="0"/>
        </w:rPr>
        <w:t>　　　</w:t>
      </w:r>
    </w:p>
    <w:p>
      <w:pPr>
        <w:pStyle w:val="0"/>
        <w:widowControl w:val="1"/>
        <w:ind w:left="518" w:hanging="518" w:hangingChars="200"/>
        <w:jc w:val="left"/>
        <w:rPr>
          <w:rFonts w:hint="default" w:ascii="ＭＳ 明朝" w:hAnsi="ＭＳ 明朝"/>
          <w:color w:val="000000" w:themeColor="text1"/>
          <w:kern w:val="0"/>
        </w:rPr>
      </w:pPr>
      <w:r>
        <w:rPr>
          <w:rFonts w:hint="eastAsia" w:ascii="ＭＳ 明朝" w:hAnsi="ＭＳ 明朝"/>
          <w:color w:val="000000" w:themeColor="text1"/>
          <w:kern w:val="0"/>
        </w:rPr>
        <w:t>　※変更内容の分かる資料（事業計画書、収支予算書、工事費見積書の写し、平面図等）を添付すること。</w:t>
      </w:r>
    </w:p>
    <w:p>
      <w:pPr>
        <w:pStyle w:val="0"/>
        <w:widowControl w:val="1"/>
        <w:ind w:left="518" w:hanging="518" w:hangingChars="200"/>
        <w:jc w:val="left"/>
        <w:rPr>
          <w:rFonts w:hint="default" w:ascii="ＭＳ 明朝" w:hAnsi="ＭＳ 明朝"/>
          <w:color w:val="000000" w:themeColor="text1"/>
          <w:kern w:val="0"/>
        </w:rPr>
      </w:pPr>
    </w:p>
    <w:p>
      <w:pPr>
        <w:rPr>
          <w:rFonts w:hint="default"/>
        </w:rPr>
        <w:sectPr>
          <w:type w:val="continuous"/>
          <w:pgSz w:w="11906" w:h="16838"/>
          <w:pgMar w:top="1418" w:right="1418" w:bottom="1418" w:left="1418" w:header="851" w:footer="992" w:gutter="0"/>
          <w:cols w:space="720"/>
          <w:textDirection w:val="lrTb"/>
          <w:docGrid w:type="linesAndChars" w:linePitch="466" w:charSpace="3920"/>
        </w:sectPr>
      </w:pPr>
    </w:p>
    <w:p>
      <w:pPr>
        <w:pStyle w:val="0"/>
        <w:autoSpaceDE w:val="0"/>
        <w:autoSpaceDN w:val="0"/>
        <w:rPr>
          <w:rFonts w:hint="default"/>
          <w:color w:val="000000" w:themeColor="text1"/>
        </w:rPr>
      </w:pPr>
      <w:r>
        <w:rPr>
          <w:rFonts w:hint="eastAsia"/>
          <w:color w:val="000000" w:themeColor="text1"/>
        </w:rPr>
        <w:t>様式第４号（第１３条関係）</w:t>
      </w:r>
    </w:p>
    <w:p>
      <w:pPr>
        <w:pStyle w:val="0"/>
        <w:autoSpaceDE w:val="0"/>
        <w:autoSpaceDN w:val="0"/>
        <w:rPr>
          <w:rFonts w:hint="default"/>
          <w:color w:val="000000" w:themeColor="text1"/>
        </w:rPr>
      </w:pPr>
    </w:p>
    <w:p>
      <w:pPr>
        <w:pStyle w:val="0"/>
        <w:wordWrap w:val="0"/>
        <w:jc w:val="right"/>
        <w:rPr>
          <w:rFonts w:hint="default"/>
          <w:color w:val="000000" w:themeColor="text1"/>
        </w:rPr>
      </w:pPr>
      <w:r>
        <w:rPr>
          <w:rFonts w:hint="eastAsia"/>
          <w:color w:val="000000" w:themeColor="text1"/>
        </w:rPr>
        <w:t>　　年　　月　　日　</w:t>
      </w:r>
    </w:p>
    <w:p>
      <w:pPr>
        <w:pStyle w:val="0"/>
        <w:rPr>
          <w:rFonts w:hint="default"/>
          <w:color w:val="000000" w:themeColor="text1"/>
        </w:rPr>
      </w:pPr>
    </w:p>
    <w:p>
      <w:pPr>
        <w:pStyle w:val="0"/>
        <w:rPr>
          <w:rFonts w:hint="default"/>
          <w:color w:val="000000" w:themeColor="text1"/>
        </w:rPr>
      </w:pPr>
      <w:r>
        <w:rPr>
          <w:rFonts w:hint="eastAsia"/>
          <w:color w:val="000000" w:themeColor="text1"/>
        </w:rPr>
        <w:t>（宛先）下関市長</w:t>
      </w:r>
    </w:p>
    <w:p>
      <w:pPr>
        <w:pStyle w:val="0"/>
        <w:rPr>
          <w:rFonts w:hint="default"/>
          <w:color w:val="000000" w:themeColor="text1"/>
        </w:rPr>
      </w:pPr>
    </w:p>
    <w:p>
      <w:pPr>
        <w:pStyle w:val="0"/>
        <w:ind w:firstLine="3887" w:firstLineChars="1500"/>
        <w:rPr>
          <w:rFonts w:hint="default"/>
          <w:color w:val="000000" w:themeColor="text1"/>
        </w:rPr>
      </w:pPr>
      <w:r>
        <w:rPr>
          <w:rFonts w:hint="eastAsia"/>
          <w:color w:val="000000" w:themeColor="text1"/>
        </w:rPr>
        <w:t>（実施団体）</w:t>
      </w:r>
    </w:p>
    <w:p>
      <w:pPr>
        <w:pStyle w:val="0"/>
        <w:ind w:firstLine="4146" w:firstLineChars="1600"/>
        <w:rPr>
          <w:rFonts w:hint="default"/>
          <w:color w:val="000000" w:themeColor="text1"/>
        </w:rPr>
      </w:pPr>
      <w:r>
        <w:rPr>
          <w:rFonts w:hint="eastAsia"/>
          <w:color w:val="000000" w:themeColor="text1"/>
        </w:rPr>
        <w:t>所在地</w:t>
      </w:r>
    </w:p>
    <w:p>
      <w:pPr>
        <w:pStyle w:val="0"/>
        <w:ind w:firstLine="4146" w:firstLineChars="1600"/>
        <w:rPr>
          <w:rFonts w:hint="default"/>
          <w:color w:val="000000" w:themeColor="text1"/>
        </w:rPr>
      </w:pPr>
      <w:r>
        <w:rPr>
          <w:rFonts w:hint="eastAsia"/>
          <w:color w:val="000000" w:themeColor="text1"/>
        </w:rPr>
        <w:t>団体名</w:t>
      </w:r>
    </w:p>
    <w:p>
      <w:pPr>
        <w:pStyle w:val="0"/>
        <w:ind w:firstLine="4146" w:firstLineChars="1600"/>
        <w:rPr>
          <w:rFonts w:hint="default"/>
          <w:color w:val="000000" w:themeColor="text1"/>
          <w:u w:val="single" w:color="auto"/>
        </w:rPr>
      </w:pPr>
      <w:r>
        <w:rPr>
          <w:rFonts w:hint="eastAsia"/>
          <w:color w:val="000000" w:themeColor="text1"/>
        </w:rPr>
        <w:t>代表者名</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下関市スポーツ施設整備費補助金実績報告書</w:t>
      </w:r>
    </w:p>
    <w:p>
      <w:pPr>
        <w:pStyle w:val="0"/>
        <w:rPr>
          <w:rFonts w:hint="default"/>
          <w:color w:val="000000" w:themeColor="text1"/>
        </w:rPr>
      </w:pPr>
    </w:p>
    <w:p>
      <w:pPr>
        <w:pStyle w:val="0"/>
        <w:ind w:right="-1" w:firstLine="1037" w:firstLineChars="400"/>
        <w:rPr>
          <w:rFonts w:hint="default"/>
          <w:color w:val="000000" w:themeColor="text1"/>
        </w:rPr>
      </w:pPr>
      <w:r>
        <w:rPr>
          <w:rFonts w:hint="eastAsia" w:ascii="ＭＳ 明朝" w:hAnsi="ＭＳ 明朝"/>
          <w:color w:val="000000" w:themeColor="text1"/>
          <w:kern w:val="0"/>
        </w:rPr>
        <w:t>年　　月　　日付け　　　第　　　号で交付の決定を受けた</w:t>
      </w:r>
      <w:r>
        <w:rPr>
          <w:rFonts w:hint="eastAsia" w:ascii="ＭＳ 明朝" w:hAnsi="ＭＳ 明朝" w:eastAsia="ＭＳ 明朝"/>
          <w:color w:val="000000" w:themeColor="text1"/>
          <w:kern w:val="0"/>
        </w:rPr>
        <w:t>下関市スポーツ施設整備</w:t>
      </w:r>
      <w:r>
        <w:rPr>
          <w:rFonts w:hint="eastAsia" w:ascii="ＭＳ 明朝" w:hAnsi="ＭＳ 明朝"/>
          <w:color w:val="000000" w:themeColor="text1"/>
          <w:kern w:val="0"/>
        </w:rPr>
        <w:t>費補助金</w:t>
      </w:r>
      <w:r>
        <w:rPr>
          <w:rFonts w:hint="eastAsia"/>
          <w:color w:val="000000" w:themeColor="text1"/>
        </w:rPr>
        <w:t>について、補助事業が完了したので、下関市スポーツ施設整備費補助金交付要綱第１３条の規定により、下記のとおり報告します。</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kern w:val="0"/>
        </w:rPr>
        <w:t>記</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default" w:ascii="ＭＳ 明朝" w:hAnsi="ＭＳ 明朝"/>
          <w:color w:val="000000" w:themeColor="text1"/>
        </w:rPr>
        <w:t>　１　補助事業の完了年月日</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default" w:ascii="ＭＳ 明朝" w:hAnsi="ＭＳ 明朝"/>
          <w:color w:val="000000" w:themeColor="text1"/>
        </w:rPr>
        <w:t>　２　添付書類</w:t>
      </w:r>
    </w:p>
    <w:p>
      <w:pPr>
        <w:pStyle w:val="0"/>
        <w:rPr>
          <w:rFonts w:hint="default" w:ascii="ＭＳ 明朝" w:hAnsi="ＭＳ 明朝"/>
          <w:color w:val="000000" w:themeColor="text1"/>
          <w:highlight w:val="none"/>
        </w:rPr>
      </w:pPr>
      <w:r>
        <w:rPr>
          <w:rFonts w:hint="eastAsia" w:ascii="ＭＳ 明朝" w:hAnsi="ＭＳ 明朝"/>
          <w:color w:val="000000" w:themeColor="text1"/>
        </w:rPr>
        <w:t>　</w:t>
      </w:r>
      <w:r>
        <w:rPr>
          <w:rFonts w:hint="eastAsia" w:ascii="ＭＳ 明朝" w:hAnsi="ＭＳ 明朝"/>
          <w:color w:val="000000" w:themeColor="text1"/>
          <w:highlight w:val="none"/>
        </w:rPr>
        <w:t>　　</w:t>
      </w:r>
      <w:r>
        <w:rPr>
          <w:rFonts w:hint="eastAsia" w:ascii="ＭＳ 明朝" w:hAnsi="ＭＳ 明朝"/>
          <w:color w:val="000000" w:themeColor="text1"/>
          <w:highlight w:val="none"/>
        </w:rPr>
        <w:t>(</w:t>
      </w:r>
      <w:r>
        <w:rPr>
          <w:rFonts w:hint="default" w:ascii="ＭＳ 明朝" w:hAnsi="ＭＳ 明朝"/>
          <w:color w:val="000000" w:themeColor="text1"/>
          <w:highlight w:val="none"/>
        </w:rPr>
        <w:t>1)</w:t>
      </w:r>
      <w:r>
        <w:rPr>
          <w:rFonts w:hint="eastAsia" w:ascii="ＭＳ 明朝" w:hAnsi="ＭＳ 明朝"/>
          <w:color w:val="000000" w:themeColor="text1"/>
          <w:highlight w:val="none"/>
        </w:rPr>
        <w:t xml:space="preserve"> </w:t>
      </w:r>
      <w:r>
        <w:rPr>
          <w:rFonts w:hint="eastAsia" w:ascii="ＭＳ 明朝" w:hAnsi="ＭＳ 明朝"/>
          <w:color w:val="000000" w:themeColor="text1"/>
          <w:highlight w:val="none"/>
        </w:rPr>
        <w:t>収支決算書</w:t>
      </w:r>
      <w:r>
        <w:rPr>
          <w:rFonts w:hint="default" w:ascii="ＭＳ 明朝" w:hAnsi="ＭＳ 明朝"/>
          <w:color w:val="000000" w:themeColor="text1"/>
          <w:highlight w:val="none"/>
        </w:rPr>
        <w:t>（</w:t>
      </w:r>
      <w:r>
        <w:rPr>
          <w:rFonts w:hint="default"/>
          <w:color w:val="000000" w:themeColor="text1"/>
          <w:highlight w:val="none"/>
        </w:rPr>
        <w:t>様式第</w:t>
      </w:r>
      <w:r>
        <w:rPr>
          <w:rFonts w:hint="eastAsia"/>
          <w:color w:val="000000" w:themeColor="text1"/>
          <w:highlight w:val="none"/>
        </w:rPr>
        <w:t>４</w:t>
      </w:r>
      <w:r>
        <w:rPr>
          <w:rFonts w:hint="eastAsia"/>
          <w:color w:val="000000" w:themeColor="text1"/>
          <w:highlight w:val="none"/>
        </w:rPr>
        <w:t>-</w:t>
      </w:r>
      <w:r>
        <w:rPr>
          <w:rFonts w:hint="eastAsia"/>
          <w:color w:val="000000" w:themeColor="text1"/>
          <w:highlight w:val="none"/>
        </w:rPr>
        <w:t>１</w:t>
      </w:r>
      <w:r>
        <w:rPr>
          <w:rFonts w:hint="default"/>
          <w:color w:val="000000" w:themeColor="text1"/>
          <w:highlight w:val="none"/>
        </w:rPr>
        <w:t>号</w:t>
      </w:r>
      <w:r>
        <w:rPr>
          <w:rFonts w:hint="default" w:ascii="ＭＳ 明朝" w:hAnsi="ＭＳ 明朝"/>
          <w:color w:val="000000" w:themeColor="text1"/>
          <w:highlight w:val="none"/>
        </w:rPr>
        <w:t>）</w:t>
      </w:r>
    </w:p>
    <w:p>
      <w:pPr>
        <w:pStyle w:val="0"/>
        <w:rPr>
          <w:rFonts w:hint="default" w:ascii="ＭＳ 明朝" w:hAnsi="ＭＳ 明朝"/>
          <w:color w:val="000000" w:themeColor="text1"/>
          <w:highlight w:val="none"/>
        </w:rPr>
      </w:pPr>
      <w:r>
        <w:rPr>
          <w:rFonts w:hint="default" w:ascii="ＭＳ 明朝" w:hAnsi="ＭＳ 明朝"/>
          <w:color w:val="000000" w:themeColor="text1"/>
          <w:highlight w:val="none"/>
        </w:rPr>
        <w:t>　　　</w:t>
      </w:r>
      <w:r>
        <w:rPr>
          <w:rFonts w:hint="eastAsia" w:ascii="ＭＳ 明朝" w:hAnsi="ＭＳ 明朝"/>
          <w:color w:val="000000" w:themeColor="text1"/>
          <w:highlight w:val="none"/>
        </w:rPr>
        <w:t>(</w:t>
      </w:r>
      <w:r>
        <w:rPr>
          <w:rFonts w:hint="default" w:ascii="ＭＳ 明朝" w:hAnsi="ＭＳ 明朝"/>
          <w:color w:val="000000" w:themeColor="text1"/>
          <w:highlight w:val="none"/>
        </w:rPr>
        <w:t xml:space="preserve">2) </w:t>
      </w:r>
      <w:r>
        <w:rPr>
          <w:rFonts w:hint="eastAsia" w:ascii="ＭＳ 明朝" w:hAnsi="ＭＳ 明朝"/>
          <w:color w:val="000000" w:themeColor="text1"/>
          <w:highlight w:val="none"/>
        </w:rPr>
        <w:t>工事請負契約書の写し</w:t>
      </w:r>
    </w:p>
    <w:p>
      <w:pPr>
        <w:pStyle w:val="0"/>
        <w:ind w:firstLine="777" w:firstLineChars="300"/>
        <w:rPr>
          <w:rFonts w:hint="eastAsia" w:ascii="ＭＳ 明朝" w:hAnsi="ＭＳ 明朝"/>
          <w:color w:val="000000" w:themeColor="text1"/>
        </w:rPr>
      </w:pPr>
      <w:r>
        <w:rPr>
          <w:rFonts w:hint="eastAsia" w:ascii="ＭＳ 明朝" w:hAnsi="ＭＳ 明朝"/>
          <w:color w:val="000000" w:themeColor="text1"/>
        </w:rPr>
        <w:t xml:space="preserve">(3) </w:t>
      </w:r>
      <w:r>
        <w:rPr>
          <w:rFonts w:hint="eastAsia" w:ascii="ＭＳ 明朝" w:hAnsi="ＭＳ 明朝"/>
          <w:color w:val="000000" w:themeColor="text1"/>
        </w:rPr>
        <w:t>工事写真（施工前及び施工後のもの）</w:t>
      </w:r>
    </w:p>
    <w:p>
      <w:pPr>
        <w:pStyle w:val="0"/>
        <w:ind w:firstLine="777" w:firstLineChars="300"/>
        <w:rPr>
          <w:rFonts w:hint="eastAsia" w:ascii="ＭＳ 明朝" w:hAnsi="ＭＳ 明朝"/>
          <w:color w:val="000000" w:themeColor="text1"/>
        </w:rPr>
      </w:pPr>
      <w:r>
        <w:rPr>
          <w:rFonts w:hint="eastAsia" w:ascii="ＭＳ 明朝" w:hAnsi="ＭＳ 明朝"/>
          <w:color w:val="000000" w:themeColor="text1"/>
        </w:rPr>
        <w:t xml:space="preserve">(4) </w:t>
      </w:r>
      <w:r>
        <w:rPr>
          <w:rFonts w:hint="eastAsia" w:ascii="ＭＳ 明朝" w:hAnsi="ＭＳ 明朝"/>
          <w:color w:val="000000" w:themeColor="text1"/>
        </w:rPr>
        <w:t>検査済証（新設事業に限る。）</w:t>
      </w:r>
    </w:p>
    <w:p>
      <w:pPr>
        <w:pStyle w:val="0"/>
        <w:ind w:firstLine="777" w:firstLineChars="300"/>
        <w:rPr>
          <w:rFonts w:hint="default" w:ascii="ＭＳ 明朝" w:hAnsi="ＭＳ 明朝"/>
          <w:color w:val="000000" w:themeColor="text1"/>
          <w:highlight w:val="none"/>
        </w:rPr>
      </w:pPr>
    </w:p>
    <w:p>
      <w:pPr>
        <w:pStyle w:val="0"/>
        <w:widowControl w:val="1"/>
        <w:jc w:val="left"/>
        <w:rPr>
          <w:rFonts w:hint="default" w:ascii="ＭＳ 明朝" w:hAnsi="ＭＳ 明朝"/>
          <w:color w:val="000000" w:themeColor="text1"/>
        </w:rPr>
      </w:pPr>
      <w:r>
        <w:rPr>
          <w:rFonts w:hint="default" w:ascii="ＭＳ 明朝" w:hAnsi="ＭＳ 明朝"/>
          <w:color w:val="000000" w:themeColor="text1"/>
        </w:rPr>
        <w:br w:type="page"/>
      </w:r>
    </w:p>
    <w:p>
      <w:pPr>
        <w:pStyle w:val="0"/>
        <w:rPr>
          <w:rFonts w:hint="default"/>
          <w:color w:val="000000" w:themeColor="text1"/>
        </w:rPr>
      </w:pPr>
      <w:r>
        <w:rPr>
          <w:rFonts w:hint="eastAsia"/>
          <w:color w:val="000000" w:themeColor="text1"/>
        </w:rPr>
        <w:t>様式第４</w:t>
      </w:r>
      <w:r>
        <w:rPr>
          <w:rFonts w:hint="eastAsia"/>
          <w:color w:val="000000" w:themeColor="text1"/>
        </w:rPr>
        <w:t>-</w:t>
      </w:r>
      <w:r>
        <w:rPr>
          <w:rFonts w:hint="eastAsia"/>
          <w:color w:val="000000" w:themeColor="text1"/>
        </w:rPr>
        <w:t>１号（第１３条関係）</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jc w:val="center"/>
        <w:rPr>
          <w:rFonts w:hint="default" w:ascii="ＭＳ 明朝" w:hAnsi="ＭＳ 明朝"/>
          <w:color w:val="000000" w:themeColor="text1"/>
          <w:kern w:val="0"/>
        </w:rPr>
      </w:pPr>
      <w:r>
        <w:rPr>
          <w:rFonts w:hint="eastAsia"/>
          <w:color w:val="000000" w:themeColor="text1"/>
        </w:rPr>
        <w:t>収支決算書</w:t>
      </w: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１　収入の部　　　　　　　　　　　　　　　　　　　　　　　（単位：円）</w:t>
      </w:r>
    </w:p>
    <w:tbl>
      <w:tblPr>
        <w:tblStyle w:val="28"/>
        <w:tblW w:w="0" w:type="auto"/>
        <w:tblInd w:w="253" w:type="dxa"/>
        <w:tblLayout w:type="fixed"/>
        <w:tblLook w:firstRow="1" w:lastRow="0" w:firstColumn="1" w:lastColumn="0" w:noHBand="0" w:noVBand="1" w:val="04A0"/>
      </w:tblPr>
      <w:tblGrid>
        <w:gridCol w:w="2322"/>
        <w:gridCol w:w="2064"/>
        <w:gridCol w:w="2064"/>
        <w:gridCol w:w="2366"/>
      </w:tblGrid>
      <w:tr>
        <w:trPr/>
        <w:tc>
          <w:tcPr>
            <w:tcW w:w="2322" w:type="dxa"/>
            <w:vAlign w:val="top"/>
          </w:tcPr>
          <w:p>
            <w:pPr>
              <w:pStyle w:val="0"/>
              <w:jc w:val="center"/>
              <w:rPr>
                <w:rFonts w:hint="eastAsia"/>
                <w:color w:val="000000" w:themeColor="text1"/>
                <w:highlight w:val="none"/>
              </w:rPr>
            </w:pPr>
            <w:r>
              <w:rPr>
                <w:rFonts w:hint="eastAsia"/>
                <w:color w:val="000000" w:themeColor="text1"/>
                <w:highlight w:val="none"/>
              </w:rPr>
              <w:t>科　　目</w:t>
            </w:r>
          </w:p>
        </w:tc>
        <w:tc>
          <w:tcPr>
            <w:tcW w:w="2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highlight w:val="none"/>
              </w:rPr>
            </w:pPr>
            <w:r>
              <w:rPr>
                <w:rFonts w:hint="eastAsia"/>
                <w:color w:val="000000" w:themeColor="text1"/>
                <w:highlight w:val="none"/>
              </w:rPr>
              <w:t>申請額</w:t>
            </w:r>
          </w:p>
        </w:tc>
        <w:tc>
          <w:tcPr>
            <w:tcW w:w="2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highlight w:val="none"/>
              </w:rPr>
            </w:pPr>
            <w:r>
              <w:rPr>
                <w:rFonts w:hint="eastAsia"/>
                <w:color w:val="000000" w:themeColor="text1"/>
                <w:highlight w:val="none"/>
              </w:rPr>
              <w:t>決算額</w:t>
            </w:r>
          </w:p>
        </w:tc>
        <w:tc>
          <w:tcPr>
            <w:tcW w:w="2366" w:type="dxa"/>
            <w:vAlign w:val="top"/>
          </w:tcPr>
          <w:p>
            <w:pPr>
              <w:pStyle w:val="0"/>
              <w:jc w:val="center"/>
              <w:rPr>
                <w:rFonts w:hint="eastAsia"/>
                <w:color w:val="000000" w:themeColor="text1"/>
                <w:highlight w:val="none"/>
              </w:rPr>
            </w:pPr>
            <w:r>
              <w:rPr>
                <w:rFonts w:hint="eastAsia"/>
                <w:color w:val="000000" w:themeColor="text1"/>
                <w:highlight w:val="none"/>
              </w:rPr>
              <w:t>摘　　要</w:t>
            </w:r>
          </w:p>
        </w:tc>
      </w:tr>
      <w:tr>
        <w:trPr>
          <w:trHeight w:val="388" w:hRule="atLeast"/>
        </w:trPr>
        <w:tc>
          <w:tcPr>
            <w:tcW w:w="2322" w:type="dxa"/>
            <w:vAlign w:val="top"/>
          </w:tcPr>
          <w:p>
            <w:pPr>
              <w:pStyle w:val="0"/>
              <w:rPr>
                <w:rFonts w:hint="eastAsia"/>
                <w:color w:val="000000" w:themeColor="text1"/>
                <w:sz w:val="24"/>
                <w:highlight w:val="none"/>
              </w:rPr>
            </w:pPr>
            <w:r>
              <w:rPr>
                <w:rFonts w:hint="eastAsia"/>
                <w:color w:val="000000" w:themeColor="text1"/>
                <w:sz w:val="24"/>
                <w:highlight w:val="none"/>
              </w:rPr>
              <w:t>本補助金</w:t>
            </w:r>
          </w:p>
        </w:tc>
        <w:tc>
          <w:tcPr>
            <w:tcW w:w="2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highlight w:val="none"/>
              </w:rPr>
            </w:pPr>
          </w:p>
        </w:tc>
        <w:tc>
          <w:tcPr>
            <w:tcW w:w="2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highlight w:val="none"/>
              </w:rPr>
            </w:pPr>
          </w:p>
        </w:tc>
        <w:tc>
          <w:tcPr>
            <w:tcW w:w="2366" w:type="dxa"/>
            <w:vAlign w:val="top"/>
          </w:tcPr>
          <w:p>
            <w:pPr>
              <w:pStyle w:val="0"/>
              <w:rPr>
                <w:rFonts w:hint="eastAsia"/>
                <w:color w:val="000000" w:themeColor="text1"/>
                <w:highlight w:val="none"/>
              </w:rPr>
            </w:pPr>
          </w:p>
        </w:tc>
      </w:tr>
      <w:tr>
        <w:trPr>
          <w:trHeight w:val="352" w:hRule="atLeast"/>
        </w:trPr>
        <w:tc>
          <w:tcPr>
            <w:tcW w:w="2322" w:type="dxa"/>
            <w:vAlign w:val="top"/>
          </w:tcPr>
          <w:p>
            <w:pPr>
              <w:pStyle w:val="0"/>
              <w:rPr>
                <w:rFonts w:hint="eastAsia"/>
                <w:color w:val="000000" w:themeColor="text1"/>
                <w:highlight w:val="none"/>
              </w:rPr>
            </w:pPr>
            <w:r>
              <w:rPr>
                <w:rFonts w:hint="eastAsia"/>
                <w:color w:val="000000" w:themeColor="text1"/>
                <w:highlight w:val="none"/>
              </w:rPr>
              <w:t>実施団体負担金</w:t>
            </w:r>
          </w:p>
        </w:tc>
        <w:tc>
          <w:tcPr>
            <w:tcW w:w="2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highlight w:val="none"/>
              </w:rPr>
            </w:pPr>
          </w:p>
        </w:tc>
        <w:tc>
          <w:tcPr>
            <w:tcW w:w="2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highlight w:val="none"/>
              </w:rPr>
            </w:pPr>
          </w:p>
        </w:tc>
        <w:tc>
          <w:tcPr>
            <w:tcW w:w="2366" w:type="dxa"/>
            <w:vAlign w:val="top"/>
          </w:tcPr>
          <w:p>
            <w:pPr>
              <w:pStyle w:val="0"/>
              <w:rPr>
                <w:rFonts w:hint="eastAsia"/>
                <w:color w:val="000000" w:themeColor="text1"/>
                <w:highlight w:val="none"/>
              </w:rPr>
            </w:pPr>
          </w:p>
        </w:tc>
      </w:tr>
      <w:tr>
        <w:trPr>
          <w:trHeight w:val="316" w:hRule="atLeast"/>
        </w:trPr>
        <w:tc>
          <w:tcPr>
            <w:tcW w:w="2322" w:type="dxa"/>
            <w:vAlign w:val="top"/>
          </w:tcPr>
          <w:p>
            <w:pPr>
              <w:pStyle w:val="0"/>
              <w:rPr>
                <w:rFonts w:hint="eastAsia"/>
                <w:color w:val="000000" w:themeColor="text1"/>
                <w:sz w:val="16"/>
                <w:highlight w:val="none"/>
              </w:rPr>
            </w:pPr>
            <w:r>
              <w:rPr>
                <w:rFonts w:hint="eastAsia"/>
                <w:color w:val="000000" w:themeColor="text1"/>
                <w:sz w:val="16"/>
                <w:highlight w:val="none"/>
              </w:rPr>
              <w:t>他の国県市補助金・補償金</w:t>
            </w:r>
          </w:p>
        </w:tc>
        <w:tc>
          <w:tcPr>
            <w:tcW w:w="2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highlight w:val="none"/>
              </w:rPr>
            </w:pPr>
          </w:p>
        </w:tc>
        <w:tc>
          <w:tcPr>
            <w:tcW w:w="2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highlight w:val="none"/>
              </w:rPr>
            </w:pPr>
          </w:p>
        </w:tc>
        <w:tc>
          <w:tcPr>
            <w:tcW w:w="2366" w:type="dxa"/>
            <w:vAlign w:val="top"/>
          </w:tcPr>
          <w:p>
            <w:pPr>
              <w:pStyle w:val="0"/>
              <w:rPr>
                <w:rFonts w:hint="eastAsia"/>
                <w:color w:val="000000" w:themeColor="text1"/>
                <w:highlight w:val="none"/>
              </w:rPr>
            </w:pPr>
          </w:p>
        </w:tc>
      </w:tr>
      <w:tr>
        <w:trPr>
          <w:trHeight w:val="244" w:hRule="atLeast"/>
        </w:trPr>
        <w:tc>
          <w:tcPr>
            <w:tcW w:w="2322" w:type="dxa"/>
            <w:vAlign w:val="top"/>
          </w:tcPr>
          <w:p>
            <w:pPr>
              <w:pStyle w:val="0"/>
              <w:rPr>
                <w:rFonts w:hint="eastAsia"/>
                <w:color w:val="000000" w:themeColor="text1"/>
                <w:highlight w:val="none"/>
              </w:rPr>
            </w:pPr>
            <w:r>
              <w:rPr>
                <w:rFonts w:hint="eastAsia"/>
                <w:color w:val="000000" w:themeColor="text1"/>
                <w:highlight w:val="none"/>
              </w:rPr>
              <w:t>その他（寄附等）</w:t>
            </w:r>
          </w:p>
        </w:tc>
        <w:tc>
          <w:tcPr>
            <w:tcW w:w="2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highlight w:val="none"/>
              </w:rPr>
            </w:pPr>
          </w:p>
        </w:tc>
        <w:tc>
          <w:tcPr>
            <w:tcW w:w="2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highlight w:val="none"/>
              </w:rPr>
            </w:pPr>
          </w:p>
        </w:tc>
        <w:tc>
          <w:tcPr>
            <w:tcW w:w="2366" w:type="dxa"/>
            <w:vAlign w:val="top"/>
          </w:tcPr>
          <w:p>
            <w:pPr>
              <w:pStyle w:val="0"/>
              <w:rPr>
                <w:rFonts w:hint="eastAsia"/>
                <w:color w:val="000000" w:themeColor="text1"/>
                <w:highlight w:val="none"/>
              </w:rPr>
            </w:pPr>
          </w:p>
        </w:tc>
      </w:tr>
      <w:tr>
        <w:trPr/>
        <w:tc>
          <w:tcPr>
            <w:tcW w:w="2322" w:type="dxa"/>
            <w:vAlign w:val="top"/>
          </w:tcPr>
          <w:p>
            <w:pPr>
              <w:pStyle w:val="0"/>
              <w:jc w:val="center"/>
              <w:rPr>
                <w:rFonts w:hint="eastAsia"/>
                <w:color w:val="000000" w:themeColor="text1"/>
                <w:highlight w:val="none"/>
              </w:rPr>
            </w:pPr>
            <w:r>
              <w:rPr>
                <w:rFonts w:hint="eastAsia"/>
                <w:color w:val="000000" w:themeColor="text1"/>
                <w:highlight w:val="none"/>
              </w:rPr>
              <w:t>計</w:t>
            </w:r>
          </w:p>
        </w:tc>
        <w:tc>
          <w:tcPr>
            <w:tcW w:w="2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highlight w:val="none"/>
              </w:rPr>
            </w:pPr>
          </w:p>
        </w:tc>
        <w:tc>
          <w:tcPr>
            <w:tcW w:w="2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highlight w:val="none"/>
              </w:rPr>
            </w:pPr>
          </w:p>
        </w:tc>
        <w:tc>
          <w:tcPr>
            <w:tcW w:w="2366" w:type="dxa"/>
            <w:vAlign w:val="top"/>
          </w:tcPr>
          <w:p>
            <w:pPr>
              <w:pStyle w:val="0"/>
              <w:rPr>
                <w:rFonts w:hint="eastAsia"/>
                <w:color w:val="000000" w:themeColor="text1"/>
                <w:highlight w:val="none"/>
              </w:rPr>
            </w:pPr>
          </w:p>
        </w:tc>
      </w:tr>
    </w:tbl>
    <w:p>
      <w:pPr>
        <w:pStyle w:val="0"/>
        <w:wordWrap w:val="0"/>
        <w:autoSpaceDE w:val="0"/>
        <w:autoSpaceDN w:val="0"/>
        <w:adjustRightInd w:val="0"/>
        <w:spacing w:line="444" w:lineRule="exact"/>
        <w:rPr>
          <w:rFonts w:hint="default" w:ascii="ＭＳ 明朝" w:hAnsi="ＭＳ 明朝"/>
          <w:color w:val="000000" w:themeColor="text1"/>
          <w:kern w:val="0"/>
          <w:highlight w:val="none"/>
        </w:rPr>
      </w:pPr>
    </w:p>
    <w:p>
      <w:pPr>
        <w:pStyle w:val="0"/>
        <w:wordWrap w:val="0"/>
        <w:autoSpaceDE w:val="0"/>
        <w:autoSpaceDN w:val="0"/>
        <w:adjustRightInd w:val="0"/>
        <w:spacing w:line="444" w:lineRule="exact"/>
        <w:rPr>
          <w:rFonts w:hint="default" w:ascii="ＭＳ 明朝" w:hAnsi="ＭＳ 明朝"/>
          <w:color w:val="000000" w:themeColor="text1"/>
          <w:kern w:val="0"/>
          <w:highlight w:val="none"/>
        </w:rPr>
      </w:pPr>
    </w:p>
    <w:p>
      <w:pPr>
        <w:pStyle w:val="0"/>
        <w:wordWrap w:val="0"/>
        <w:autoSpaceDE w:val="0"/>
        <w:autoSpaceDN w:val="0"/>
        <w:adjustRightInd w:val="0"/>
        <w:spacing w:line="444" w:lineRule="exact"/>
        <w:rPr>
          <w:rFonts w:hint="default" w:ascii="ＭＳ 明朝" w:hAnsi="ＭＳ 明朝"/>
          <w:color w:val="000000" w:themeColor="text1"/>
          <w:kern w:val="0"/>
          <w:highlight w:val="none"/>
        </w:rPr>
      </w:pPr>
      <w:r>
        <w:rPr>
          <w:rFonts w:hint="eastAsia" w:ascii="ＭＳ 明朝" w:hAnsi="ＭＳ 明朝"/>
          <w:color w:val="000000" w:themeColor="text1"/>
          <w:kern w:val="0"/>
          <w:highlight w:val="none"/>
        </w:rPr>
        <w:t>２　支出の部　　　　　　　　　　　　　　　　　　　　　　　（単位：円）</w:t>
      </w:r>
    </w:p>
    <w:tbl>
      <w:tblPr>
        <w:tblStyle w:val="28"/>
        <w:tblW w:w="0" w:type="auto"/>
        <w:tblInd w:w="253" w:type="dxa"/>
        <w:tblLayout w:type="fixed"/>
        <w:tblLook w:firstRow="1" w:lastRow="0" w:firstColumn="1" w:lastColumn="0" w:noHBand="0" w:noVBand="1" w:val="04A0"/>
      </w:tblPr>
      <w:tblGrid>
        <w:gridCol w:w="2322"/>
        <w:gridCol w:w="2064"/>
        <w:gridCol w:w="2064"/>
        <w:gridCol w:w="2366"/>
      </w:tblGrid>
      <w:tr>
        <w:trPr/>
        <w:tc>
          <w:tcPr>
            <w:tcW w:w="2322" w:type="dxa"/>
            <w:vAlign w:val="top"/>
          </w:tcPr>
          <w:p>
            <w:pPr>
              <w:pStyle w:val="0"/>
              <w:jc w:val="center"/>
              <w:rPr>
                <w:rFonts w:hint="eastAsia"/>
                <w:color w:val="000000" w:themeColor="text1"/>
                <w:highlight w:val="none"/>
              </w:rPr>
            </w:pPr>
            <w:r>
              <w:rPr>
                <w:rFonts w:hint="eastAsia"/>
                <w:color w:val="000000" w:themeColor="text1"/>
                <w:highlight w:val="none"/>
              </w:rPr>
              <w:t>科　　目</w:t>
            </w:r>
          </w:p>
        </w:tc>
        <w:tc>
          <w:tcPr>
            <w:tcW w:w="2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highlight w:val="none"/>
              </w:rPr>
            </w:pPr>
            <w:r>
              <w:rPr>
                <w:rFonts w:hint="eastAsia"/>
                <w:color w:val="000000" w:themeColor="text1"/>
                <w:highlight w:val="none"/>
              </w:rPr>
              <w:t>申請額</w:t>
            </w:r>
          </w:p>
        </w:tc>
        <w:tc>
          <w:tcPr>
            <w:tcW w:w="2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highlight w:val="none"/>
              </w:rPr>
            </w:pPr>
            <w:r>
              <w:rPr>
                <w:rFonts w:hint="eastAsia"/>
                <w:color w:val="000000" w:themeColor="text1"/>
                <w:highlight w:val="none"/>
              </w:rPr>
              <w:t>決算額</w:t>
            </w:r>
          </w:p>
        </w:tc>
        <w:tc>
          <w:tcPr>
            <w:tcW w:w="2366" w:type="dxa"/>
            <w:vAlign w:val="top"/>
          </w:tcPr>
          <w:p>
            <w:pPr>
              <w:pStyle w:val="0"/>
              <w:jc w:val="center"/>
              <w:rPr>
                <w:rFonts w:hint="eastAsia"/>
                <w:color w:val="000000" w:themeColor="text1"/>
                <w:highlight w:val="none"/>
              </w:rPr>
            </w:pPr>
            <w:r>
              <w:rPr>
                <w:rFonts w:hint="eastAsia"/>
                <w:color w:val="000000" w:themeColor="text1"/>
                <w:highlight w:val="none"/>
              </w:rPr>
              <w:t>摘　　要</w:t>
            </w:r>
          </w:p>
        </w:tc>
      </w:tr>
      <w:tr>
        <w:trPr/>
        <w:tc>
          <w:tcPr>
            <w:tcW w:w="2322" w:type="dxa"/>
            <w:vAlign w:val="top"/>
          </w:tcPr>
          <w:p>
            <w:pPr>
              <w:pStyle w:val="0"/>
              <w:rPr>
                <w:rFonts w:hint="eastAsia"/>
                <w:color w:val="000000" w:themeColor="text1"/>
                <w:sz w:val="24"/>
              </w:rPr>
            </w:pPr>
            <w:r>
              <w:rPr>
                <w:rFonts w:hint="eastAsia"/>
                <w:color w:val="000000" w:themeColor="text1"/>
                <w:sz w:val="24"/>
              </w:rPr>
              <w:t>・工事費</w:t>
            </w:r>
          </w:p>
          <w:p>
            <w:pPr>
              <w:pStyle w:val="0"/>
              <w:rPr>
                <w:rFonts w:hint="eastAsia"/>
                <w:color w:val="000000" w:themeColor="text1"/>
                <w:sz w:val="24"/>
              </w:rPr>
            </w:pPr>
          </w:p>
          <w:p>
            <w:pPr>
              <w:pStyle w:val="0"/>
              <w:rPr>
                <w:rFonts w:hint="eastAsia"/>
                <w:color w:val="000000" w:themeColor="text1"/>
                <w:sz w:val="24"/>
              </w:rPr>
            </w:pPr>
          </w:p>
          <w:p>
            <w:pPr>
              <w:pStyle w:val="0"/>
              <w:rPr>
                <w:rFonts w:hint="eastAsia"/>
                <w:color w:val="000000" w:themeColor="text1"/>
                <w:sz w:val="24"/>
              </w:rPr>
            </w:pP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・設計監理費</w:t>
            </w:r>
          </w:p>
          <w:p>
            <w:pPr>
              <w:pStyle w:val="0"/>
              <w:rPr>
                <w:rFonts w:hint="eastAsia"/>
                <w:color w:val="000000" w:themeColor="text1"/>
                <w:sz w:val="24"/>
              </w:rPr>
            </w:pPr>
          </w:p>
          <w:p>
            <w:pPr>
              <w:pStyle w:val="0"/>
              <w:rPr>
                <w:rFonts w:hint="eastAsia"/>
                <w:color w:val="000000" w:themeColor="text1"/>
                <w:sz w:val="24"/>
              </w:rPr>
            </w:pPr>
          </w:p>
          <w:p>
            <w:pPr>
              <w:pStyle w:val="0"/>
              <w:rPr>
                <w:rFonts w:hint="eastAsia"/>
                <w:color w:val="000000" w:themeColor="text1"/>
                <w:sz w:val="24"/>
              </w:rPr>
            </w:pPr>
          </w:p>
          <w:p>
            <w:pPr>
              <w:pStyle w:val="0"/>
              <w:rPr>
                <w:rFonts w:hint="eastAsia"/>
                <w:color w:val="000000" w:themeColor="text1"/>
                <w:sz w:val="24"/>
              </w:rPr>
            </w:pPr>
          </w:p>
        </w:tc>
        <w:tc>
          <w:tcPr>
            <w:tcW w:w="2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2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366" w:type="dxa"/>
            <w:vAlign w:val="top"/>
          </w:tcPr>
          <w:p>
            <w:pPr>
              <w:pStyle w:val="0"/>
              <w:rPr>
                <w:rFonts w:hint="eastAsia"/>
                <w:color w:val="000000" w:themeColor="text1"/>
              </w:rPr>
            </w:pPr>
          </w:p>
        </w:tc>
      </w:tr>
      <w:tr>
        <w:trPr/>
        <w:tc>
          <w:tcPr>
            <w:tcW w:w="2322" w:type="dxa"/>
            <w:vAlign w:val="top"/>
          </w:tcPr>
          <w:p>
            <w:pPr>
              <w:pStyle w:val="0"/>
              <w:jc w:val="center"/>
              <w:rPr>
                <w:rFonts w:hint="eastAsia"/>
                <w:color w:val="000000" w:themeColor="text1"/>
              </w:rPr>
            </w:pPr>
            <w:r>
              <w:rPr>
                <w:rFonts w:hint="eastAsia"/>
                <w:color w:val="000000" w:themeColor="text1"/>
              </w:rPr>
              <w:t>計</w:t>
            </w:r>
          </w:p>
        </w:tc>
        <w:tc>
          <w:tcPr>
            <w:tcW w:w="2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2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366" w:type="dxa"/>
            <w:vAlign w:val="top"/>
          </w:tcPr>
          <w:p>
            <w:pPr>
              <w:pStyle w:val="0"/>
              <w:rPr>
                <w:rFonts w:hint="eastAsia"/>
                <w:color w:val="000000" w:themeColor="text1"/>
              </w:rPr>
            </w:pPr>
          </w:p>
        </w:tc>
      </w:tr>
    </w:tbl>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　※補助対象経費のみ記入すること。</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様式第５号（第１４条関係）</w:t>
      </w:r>
    </w:p>
    <w:p>
      <w:pPr>
        <w:pStyle w:val="0"/>
        <w:wordWrap w:val="0"/>
        <w:autoSpaceDE w:val="0"/>
        <w:autoSpaceDN w:val="0"/>
        <w:adjustRightInd w:val="0"/>
        <w:spacing w:line="444" w:lineRule="exact"/>
        <w:jc w:val="right"/>
        <w:rPr>
          <w:rFonts w:hint="default" w:ascii="ＭＳ 明朝" w:hAnsi="ＭＳ 明朝"/>
          <w:color w:val="000000" w:themeColor="text1"/>
          <w:kern w:val="0"/>
        </w:rPr>
      </w:pPr>
      <w:r>
        <w:rPr>
          <w:rFonts w:hint="eastAsia" w:ascii="ＭＳ 明朝" w:hAnsi="ＭＳ 明朝"/>
          <w:color w:val="000000" w:themeColor="text1"/>
          <w:kern w:val="0"/>
        </w:rPr>
        <w:t>第　　　　　号　</w:t>
      </w:r>
    </w:p>
    <w:p>
      <w:pPr>
        <w:pStyle w:val="0"/>
        <w:wordWrap w:val="0"/>
        <w:autoSpaceDE w:val="0"/>
        <w:autoSpaceDN w:val="0"/>
        <w:adjustRightInd w:val="0"/>
        <w:spacing w:line="444" w:lineRule="exact"/>
        <w:jc w:val="right"/>
        <w:rPr>
          <w:rFonts w:hint="default" w:ascii="ＭＳ 明朝" w:hAnsi="ＭＳ 明朝"/>
          <w:color w:val="000000" w:themeColor="text1"/>
          <w:kern w:val="0"/>
        </w:rPr>
      </w:pPr>
      <w:r>
        <w:rPr>
          <w:rFonts w:hint="eastAsia" w:ascii="ＭＳ 明朝" w:hAnsi="ＭＳ 明朝"/>
          <w:color w:val="000000" w:themeColor="text1"/>
          <w:kern w:val="0"/>
        </w:rPr>
        <w:t>年　　月　　日　</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r>
        <w:rPr>
          <w:rFonts w:hint="eastAsia" w:ascii="ＭＳ 明朝" w:hAnsi="ＭＳ 明朝"/>
          <w:color w:val="000000" w:themeColor="text1"/>
          <w:kern w:val="0"/>
        </w:rPr>
        <w:t>　　　　　　　　　　　　様</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ind w:firstLine="4405" w:firstLineChars="1700"/>
        <w:jc w:val="right"/>
        <w:rPr>
          <w:rFonts w:hint="default" w:ascii="ＭＳ 明朝" w:hAnsi="ＭＳ 明朝"/>
          <w:color w:val="000000" w:themeColor="text1"/>
          <w:kern w:val="0"/>
        </w:rPr>
      </w:pPr>
      <w:r>
        <w:rPr>
          <w:rFonts w:hint="eastAsia" w:ascii="ＭＳ 明朝" w:hAnsi="ＭＳ 明朝"/>
          <w:color w:val="000000" w:themeColor="text1"/>
          <w:kern w:val="0"/>
        </w:rPr>
        <w:t>下関市長　　　　　　　　　　</w:t>
      </w:r>
      <w:r>
        <w:rPr>
          <w:rFonts w:hint="eastAsia" w:ascii="ＭＳ 明朝" w:hAnsi="ＭＳ 明朝"/>
          <w:color w:val="000000" w:themeColor="text1"/>
          <w:kern w:val="0"/>
          <w:bdr w:val="single" w:color="auto" w:sz="4" w:space="0"/>
        </w:rPr>
        <w:t>印</w:t>
      </w:r>
      <w:r>
        <w:rPr>
          <w:rFonts w:hint="eastAsia" w:ascii="ＭＳ 明朝" w:hAnsi="ＭＳ 明朝"/>
          <w:color w:val="000000" w:themeColor="text1"/>
          <w:kern w:val="0"/>
        </w:rPr>
        <w:t>　</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eastAsia="ＭＳ 明朝"/>
          <w:color w:val="000000" w:themeColor="text1"/>
          <w:kern w:val="0"/>
        </w:rPr>
        <w:t>下関市スポーツ施設整備</w:t>
      </w:r>
      <w:r>
        <w:rPr>
          <w:rFonts w:hint="eastAsia" w:ascii="ＭＳ 明朝" w:hAnsi="ＭＳ 明朝"/>
          <w:color w:val="000000" w:themeColor="text1"/>
          <w:kern w:val="0"/>
        </w:rPr>
        <w:t>費補助金交付確定通知書</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ind w:firstLine="1037" w:firstLineChars="400"/>
        <w:rPr>
          <w:rFonts w:hint="default" w:ascii="ＭＳ 明朝" w:hAnsi="ＭＳ 明朝"/>
          <w:color w:val="000000" w:themeColor="text1"/>
          <w:kern w:val="0"/>
        </w:rPr>
      </w:pPr>
      <w:r>
        <w:rPr>
          <w:rFonts w:hint="eastAsia" w:ascii="ＭＳ 明朝" w:hAnsi="ＭＳ 明朝"/>
          <w:color w:val="000000" w:themeColor="text1"/>
          <w:kern w:val="0"/>
        </w:rPr>
        <w:t>年　　月　　日付けで実績報告のありました</w:t>
      </w:r>
      <w:r>
        <w:rPr>
          <w:rFonts w:hint="eastAsia"/>
          <w:color w:val="000000" w:themeColor="text1"/>
        </w:rPr>
        <w:t>下関市スポーツ施設整備費補助金</w:t>
      </w:r>
      <w:r>
        <w:rPr>
          <w:rFonts w:hint="eastAsia" w:ascii="ＭＳ 明朝" w:hAnsi="ＭＳ 明朝"/>
          <w:color w:val="000000" w:themeColor="text1"/>
          <w:kern w:val="0"/>
        </w:rPr>
        <w:t>については、下記のとおり補助金額を確定したので、</w:t>
      </w:r>
      <w:r>
        <w:rPr>
          <w:rFonts w:hint="eastAsia"/>
          <w:color w:val="000000" w:themeColor="text1"/>
        </w:rPr>
        <w:t>下関市スポーツ施設整備費補助金</w:t>
      </w:r>
      <w:r>
        <w:rPr>
          <w:rFonts w:hint="eastAsia" w:ascii="ＭＳ 明朝" w:hAnsi="ＭＳ 明朝"/>
          <w:color w:val="000000" w:themeColor="text1"/>
          <w:kern w:val="0"/>
        </w:rPr>
        <w:t>交付要綱第１４条の規定により通知します。</w:t>
      </w:r>
    </w:p>
    <w:p>
      <w:pPr>
        <w:pStyle w:val="0"/>
        <w:wordWrap w:val="0"/>
        <w:autoSpaceDE w:val="0"/>
        <w:autoSpaceDN w:val="0"/>
        <w:adjustRightInd w:val="0"/>
        <w:spacing w:line="444" w:lineRule="exact"/>
        <w:rPr>
          <w:rFonts w:hint="default" w:ascii="ＭＳ 明朝" w:hAnsi="ＭＳ 明朝"/>
          <w:color w:val="000000" w:themeColor="text1"/>
          <w:kern w:val="0"/>
        </w:rPr>
      </w:pPr>
    </w:p>
    <w:p>
      <w:pPr>
        <w:pStyle w:val="0"/>
        <w:wordWrap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kern w:val="0"/>
        </w:rPr>
        <w:t>記</w:t>
      </w:r>
    </w:p>
    <w:p>
      <w:pPr>
        <w:pStyle w:val="0"/>
        <w:rPr>
          <w:rFonts w:hint="default"/>
          <w:color w:val="000000" w:themeColor="text1"/>
        </w:rPr>
      </w:pPr>
    </w:p>
    <w:p>
      <w:pPr>
        <w:pStyle w:val="0"/>
        <w:ind w:firstLine="259" w:firstLineChars="100"/>
        <w:rPr>
          <w:rFonts w:hint="default"/>
          <w:color w:val="000000" w:themeColor="text1"/>
        </w:rPr>
      </w:pPr>
      <w:r>
        <w:rPr>
          <w:rFonts w:hint="default"/>
          <w:color w:val="000000" w:themeColor="text1"/>
        </w:rPr>
        <w:t>１　補助金交付確定額　　　　　金　　　　　　　　　　　　円</w:t>
      </w:r>
    </w:p>
    <w:p>
      <w:pPr>
        <w:pStyle w:val="0"/>
        <w:rPr>
          <w:rFonts w:hint="default"/>
          <w:color w:val="000000" w:themeColor="text1"/>
        </w:rPr>
      </w:pPr>
    </w:p>
    <w:p>
      <w:pPr>
        <w:pStyle w:val="0"/>
        <w:widowControl w:val="1"/>
        <w:jc w:val="left"/>
        <w:rPr>
          <w:rFonts w:hint="default" w:ascii="ＭＳ 明朝" w:hAnsi="ＭＳ 明朝"/>
          <w:color w:val="000000" w:themeColor="text1"/>
          <w:kern w:val="0"/>
        </w:rPr>
      </w:pPr>
      <w:r>
        <w:rPr>
          <w:rFonts w:hint="default" w:ascii="ＭＳ 明朝" w:hAnsi="ＭＳ 明朝"/>
          <w:color w:val="000000" w:themeColor="text1"/>
          <w:kern w:val="0"/>
        </w:rPr>
        <w:br w:type="page"/>
      </w:r>
    </w:p>
    <w:p>
      <w:pPr>
        <w:pStyle w:val="0"/>
        <w:autoSpaceDE w:val="0"/>
        <w:autoSpaceDN w:val="0"/>
        <w:rPr>
          <w:rFonts w:hint="default"/>
          <w:color w:val="000000" w:themeColor="text1"/>
        </w:rPr>
      </w:pPr>
      <w:r>
        <w:rPr>
          <w:rFonts w:hint="eastAsia"/>
          <w:color w:val="000000" w:themeColor="text1"/>
        </w:rPr>
        <w:t>様式第６号（第１６条関係）</w:t>
      </w:r>
    </w:p>
    <w:p>
      <w:pPr>
        <w:pStyle w:val="0"/>
        <w:autoSpaceDE w:val="0"/>
        <w:autoSpaceDN w:val="0"/>
        <w:rPr>
          <w:rFonts w:hint="default"/>
          <w:color w:val="000000" w:themeColor="text1"/>
        </w:rPr>
      </w:pPr>
    </w:p>
    <w:p>
      <w:pPr>
        <w:pStyle w:val="0"/>
        <w:wordWrap w:val="0"/>
        <w:jc w:val="right"/>
        <w:rPr>
          <w:rFonts w:hint="default"/>
          <w:color w:val="000000" w:themeColor="text1"/>
        </w:rPr>
      </w:pPr>
      <w:r>
        <w:rPr>
          <w:rFonts w:hint="eastAsia"/>
          <w:color w:val="000000" w:themeColor="text1"/>
        </w:rPr>
        <w:t>　　年　　月　　日　</w:t>
      </w:r>
    </w:p>
    <w:p>
      <w:pPr>
        <w:pStyle w:val="0"/>
        <w:rPr>
          <w:rFonts w:hint="default"/>
          <w:color w:val="000000" w:themeColor="text1"/>
        </w:rPr>
      </w:pPr>
    </w:p>
    <w:p>
      <w:pPr>
        <w:pStyle w:val="0"/>
        <w:rPr>
          <w:rFonts w:hint="default"/>
          <w:color w:val="000000" w:themeColor="text1"/>
        </w:rPr>
      </w:pPr>
      <w:r>
        <w:rPr>
          <w:rFonts w:hint="eastAsia"/>
          <w:color w:val="000000" w:themeColor="text1"/>
        </w:rPr>
        <w:t>（宛先）下関市長</w:t>
      </w:r>
    </w:p>
    <w:p>
      <w:pPr>
        <w:pStyle w:val="0"/>
        <w:rPr>
          <w:rFonts w:hint="default"/>
          <w:color w:val="000000" w:themeColor="text1"/>
        </w:rPr>
      </w:pPr>
    </w:p>
    <w:p>
      <w:pPr>
        <w:pStyle w:val="0"/>
        <w:ind w:firstLine="3887" w:firstLineChars="1500"/>
        <w:rPr>
          <w:rFonts w:hint="default"/>
          <w:color w:val="000000" w:themeColor="text1"/>
        </w:rPr>
      </w:pPr>
      <w:r>
        <w:rPr>
          <w:rFonts w:hint="eastAsia"/>
          <w:color w:val="000000" w:themeColor="text1"/>
        </w:rPr>
        <w:t>（実施団体）</w:t>
      </w:r>
    </w:p>
    <w:p>
      <w:pPr>
        <w:pStyle w:val="0"/>
        <w:ind w:firstLine="4146" w:firstLineChars="1600"/>
        <w:rPr>
          <w:rFonts w:hint="default"/>
          <w:color w:val="000000" w:themeColor="text1"/>
        </w:rPr>
      </w:pPr>
      <w:r>
        <w:rPr>
          <w:rFonts w:hint="eastAsia"/>
          <w:color w:val="000000" w:themeColor="text1"/>
        </w:rPr>
        <w:t>所在地</w:t>
      </w:r>
    </w:p>
    <w:p>
      <w:pPr>
        <w:pStyle w:val="0"/>
        <w:ind w:firstLine="4146" w:firstLineChars="1600"/>
        <w:rPr>
          <w:rFonts w:hint="default"/>
          <w:color w:val="000000" w:themeColor="text1"/>
        </w:rPr>
      </w:pPr>
      <w:r>
        <w:rPr>
          <w:rFonts w:hint="eastAsia"/>
          <w:color w:val="000000" w:themeColor="text1"/>
        </w:rPr>
        <w:t>団体名</w:t>
      </w:r>
    </w:p>
    <w:p>
      <w:pPr>
        <w:pStyle w:val="0"/>
        <w:ind w:firstLine="4146" w:firstLineChars="1600"/>
        <w:rPr>
          <w:rFonts w:hint="default"/>
          <w:color w:val="000000" w:themeColor="text1"/>
          <w:u w:val="single" w:color="auto"/>
        </w:rPr>
      </w:pPr>
      <w:r>
        <w:rPr>
          <w:rFonts w:hint="eastAsia"/>
          <w:color w:val="000000" w:themeColor="text1"/>
        </w:rPr>
        <w:t>代表者名</w:t>
      </w:r>
    </w:p>
    <w:p>
      <w:pPr>
        <w:pStyle w:val="0"/>
        <w:rPr>
          <w:rFonts w:hint="default"/>
          <w:color w:val="000000" w:themeColor="text1"/>
        </w:rPr>
      </w:pP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下関市スポーツ施設整備費補助金請求書</w:t>
      </w:r>
    </w:p>
    <w:p>
      <w:pPr>
        <w:pStyle w:val="0"/>
        <w:rPr>
          <w:rFonts w:hint="default"/>
          <w:color w:val="000000" w:themeColor="text1"/>
        </w:rPr>
      </w:pPr>
    </w:p>
    <w:p>
      <w:pPr>
        <w:pStyle w:val="0"/>
        <w:ind w:right="-1" w:firstLine="1037" w:firstLineChars="400"/>
        <w:rPr>
          <w:rFonts w:hint="default"/>
          <w:color w:val="000000" w:themeColor="text1"/>
        </w:rPr>
      </w:pPr>
      <w:r>
        <w:rPr>
          <w:rFonts w:hint="eastAsia" w:ascii="ＭＳ 明朝" w:hAnsi="ＭＳ 明朝"/>
          <w:color w:val="000000" w:themeColor="text1"/>
          <w:kern w:val="0"/>
        </w:rPr>
        <w:t>年　　月　　日付け　　　第　　　号で交付額の確定を受けた</w:t>
      </w:r>
      <w:r>
        <w:rPr>
          <w:rFonts w:hint="eastAsia"/>
          <w:color w:val="000000" w:themeColor="text1"/>
        </w:rPr>
        <w:t>下関市スポーツ施設整備費補助金について、下関市スポーツ施設整備費補助金交付要綱第１６条の規定により、下記のとおり請求します。</w:t>
      </w:r>
    </w:p>
    <w:p>
      <w:pPr>
        <w:pStyle w:val="0"/>
        <w:ind w:right="-1"/>
        <w:rPr>
          <w:rFonts w:hint="default"/>
          <w:color w:val="000000" w:themeColor="text1"/>
        </w:rPr>
      </w:pPr>
    </w:p>
    <w:p>
      <w:pPr>
        <w:pStyle w:val="0"/>
        <w:wordWrap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kern w:val="0"/>
        </w:rPr>
        <w:t>記</w:t>
      </w:r>
    </w:p>
    <w:p>
      <w:pPr>
        <w:pStyle w:val="0"/>
        <w:rPr>
          <w:rFonts w:hint="default"/>
          <w:color w:val="000000" w:themeColor="text1"/>
        </w:rPr>
      </w:pPr>
    </w:p>
    <w:p>
      <w:pPr>
        <w:pStyle w:val="0"/>
        <w:ind w:firstLine="259" w:firstLineChars="100"/>
        <w:rPr>
          <w:rFonts w:hint="default"/>
          <w:color w:val="000000" w:themeColor="text1"/>
        </w:rPr>
      </w:pPr>
      <w:r>
        <w:rPr>
          <w:rFonts w:hint="default"/>
          <w:color w:val="000000" w:themeColor="text1"/>
        </w:rPr>
        <w:t>１　請求額　　　　　金　　　　　　　　　　　　円</w:t>
      </w:r>
    </w:p>
    <w:p>
      <w:pPr>
        <w:pStyle w:val="0"/>
        <w:autoSpaceDE w:val="0"/>
        <w:autoSpaceDN w:val="0"/>
        <w:adjustRightInd w:val="0"/>
        <w:spacing w:line="444" w:lineRule="exact"/>
        <w:ind w:firstLine="259" w:firstLineChars="100"/>
        <w:rPr>
          <w:rFonts w:hint="default" w:ascii="ＭＳ 明朝" w:hAnsi="ＭＳ 明朝"/>
          <w:color w:val="000000" w:themeColor="text1"/>
          <w:kern w:val="0"/>
        </w:rPr>
      </w:pPr>
      <w:r>
        <w:rPr>
          <w:rFonts w:hint="eastAsia" w:ascii="ＭＳ 明朝" w:hAnsi="ＭＳ 明朝"/>
          <w:color w:val="000000" w:themeColor="text1"/>
          <w:kern w:val="0"/>
        </w:rPr>
        <w:t>２　振込先</w:t>
      </w:r>
    </w:p>
    <w:tbl>
      <w:tblPr>
        <w:tblStyle w:val="11"/>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59"/>
        <w:gridCol w:w="6096"/>
      </w:tblGrid>
      <w:tr>
        <w:trPr>
          <w:trHeight w:val="678" w:hRule="atLeast"/>
        </w:trPr>
        <w:tc>
          <w:tcPr>
            <w:tcW w:w="1559" w:type="dxa"/>
            <w:shd w:val="clear" w:color="auto" w:fill="auto"/>
            <w:vAlign w:val="center"/>
          </w:tcPr>
          <w:p>
            <w:pPr>
              <w:pStyle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kern w:val="0"/>
              </w:rPr>
              <w:t>金融機関名</w:t>
            </w:r>
          </w:p>
        </w:tc>
        <w:tc>
          <w:tcPr>
            <w:tcW w:w="6096" w:type="dxa"/>
            <w:shd w:val="clear" w:color="auto" w:fill="auto"/>
            <w:vAlign w:val="center"/>
          </w:tcPr>
          <w:p>
            <w:pPr>
              <w:pStyle w:val="0"/>
              <w:wordWrap w:val="0"/>
              <w:autoSpaceDE w:val="0"/>
              <w:autoSpaceDN w:val="0"/>
              <w:adjustRightInd w:val="0"/>
              <w:spacing w:line="444" w:lineRule="exact"/>
              <w:rPr>
                <w:rFonts w:hint="default" w:ascii="ＭＳ 明朝" w:hAnsi="ＭＳ 明朝"/>
                <w:color w:val="000000" w:themeColor="text1"/>
                <w:kern w:val="0"/>
              </w:rPr>
            </w:pPr>
          </w:p>
        </w:tc>
      </w:tr>
      <w:tr>
        <w:trPr>
          <w:trHeight w:val="678" w:hRule="atLeast"/>
        </w:trPr>
        <w:tc>
          <w:tcPr>
            <w:tcW w:w="1559" w:type="dxa"/>
            <w:shd w:val="clear" w:color="auto" w:fill="auto"/>
            <w:vAlign w:val="center"/>
          </w:tcPr>
          <w:p>
            <w:pPr>
              <w:pStyle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kern w:val="0"/>
              </w:rPr>
              <w:t>本・支店名</w:t>
            </w:r>
          </w:p>
        </w:tc>
        <w:tc>
          <w:tcPr>
            <w:tcW w:w="6096" w:type="dxa"/>
            <w:shd w:val="clear" w:color="auto" w:fill="auto"/>
            <w:vAlign w:val="center"/>
          </w:tcPr>
          <w:p>
            <w:pPr>
              <w:pStyle w:val="0"/>
              <w:wordWrap w:val="0"/>
              <w:autoSpaceDE w:val="0"/>
              <w:autoSpaceDN w:val="0"/>
              <w:adjustRightInd w:val="0"/>
              <w:spacing w:line="444" w:lineRule="exact"/>
              <w:rPr>
                <w:rFonts w:hint="default" w:ascii="ＭＳ 明朝" w:hAnsi="ＭＳ 明朝"/>
                <w:color w:val="000000" w:themeColor="text1"/>
                <w:kern w:val="0"/>
              </w:rPr>
            </w:pPr>
          </w:p>
        </w:tc>
      </w:tr>
      <w:tr>
        <w:trPr>
          <w:trHeight w:val="678" w:hRule="atLeast"/>
        </w:trPr>
        <w:tc>
          <w:tcPr>
            <w:tcW w:w="1559" w:type="dxa"/>
            <w:shd w:val="clear" w:color="auto" w:fill="auto"/>
            <w:vAlign w:val="center"/>
          </w:tcPr>
          <w:p>
            <w:pPr>
              <w:pStyle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spacing w:val="55"/>
                <w:kern w:val="0"/>
                <w:fitText w:val="1295" w:id="1"/>
              </w:rPr>
              <w:t>預金種</w:t>
            </w:r>
            <w:r>
              <w:rPr>
                <w:rFonts w:hint="eastAsia" w:ascii="ＭＳ 明朝" w:hAnsi="ＭＳ 明朝"/>
                <w:color w:val="000000" w:themeColor="text1"/>
                <w:spacing w:val="2"/>
                <w:kern w:val="0"/>
                <w:fitText w:val="1295" w:id="1"/>
              </w:rPr>
              <w:t>別</w:t>
            </w:r>
          </w:p>
        </w:tc>
        <w:tc>
          <w:tcPr>
            <w:tcW w:w="6096" w:type="dxa"/>
            <w:shd w:val="clear" w:color="auto" w:fill="auto"/>
            <w:vAlign w:val="center"/>
          </w:tcPr>
          <w:p>
            <w:pPr>
              <w:pStyle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kern w:val="0"/>
              </w:rPr>
              <w:t>普</w:t>
            </w:r>
            <w:r>
              <w:rPr>
                <w:rFonts w:hint="eastAsia" w:ascii="ＭＳ 明朝" w:hAnsi="ＭＳ 明朝"/>
                <w:color w:val="000000" w:themeColor="text1"/>
                <w:kern w:val="0"/>
              </w:rPr>
              <w:t xml:space="preserve"> </w:t>
            </w:r>
            <w:r>
              <w:rPr>
                <w:rFonts w:hint="eastAsia" w:ascii="ＭＳ 明朝" w:hAnsi="ＭＳ 明朝"/>
                <w:color w:val="000000" w:themeColor="text1"/>
                <w:kern w:val="0"/>
              </w:rPr>
              <w:t>通　　・　　当</w:t>
            </w:r>
            <w:r>
              <w:rPr>
                <w:rFonts w:hint="eastAsia" w:ascii="ＭＳ 明朝" w:hAnsi="ＭＳ 明朝"/>
                <w:color w:val="000000" w:themeColor="text1"/>
                <w:kern w:val="0"/>
              </w:rPr>
              <w:t xml:space="preserve"> </w:t>
            </w:r>
            <w:r>
              <w:rPr>
                <w:rFonts w:hint="eastAsia" w:ascii="ＭＳ 明朝" w:hAnsi="ＭＳ 明朝"/>
                <w:color w:val="000000" w:themeColor="text1"/>
                <w:kern w:val="0"/>
              </w:rPr>
              <w:t>座</w:t>
            </w:r>
          </w:p>
        </w:tc>
      </w:tr>
      <w:tr>
        <w:trPr>
          <w:trHeight w:val="699" w:hRule="atLeast"/>
        </w:trPr>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spacing w:val="55"/>
                <w:kern w:val="0"/>
                <w:fitText w:val="1295" w:id="2"/>
              </w:rPr>
              <w:t>口座番</w:t>
            </w:r>
            <w:r>
              <w:rPr>
                <w:rFonts w:hint="eastAsia" w:ascii="ＭＳ 明朝" w:hAnsi="ＭＳ 明朝"/>
                <w:color w:val="000000" w:themeColor="text1"/>
                <w:spacing w:val="2"/>
                <w:kern w:val="0"/>
                <w:fitText w:val="1295" w:id="2"/>
              </w:rPr>
              <w:t>号</w:t>
            </w:r>
          </w:p>
        </w:tc>
        <w:tc>
          <w:tcPr>
            <w:tcW w:w="60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444" w:lineRule="exact"/>
              <w:rPr>
                <w:rFonts w:hint="default" w:ascii="ＭＳ 明朝" w:hAnsi="ＭＳ 明朝"/>
                <w:color w:val="000000" w:themeColor="text1"/>
                <w:kern w:val="0"/>
              </w:rPr>
            </w:pPr>
          </w:p>
        </w:tc>
      </w:tr>
      <w:tr>
        <w:trPr>
          <w:trHeight w:val="319" w:hRule="atLeast"/>
        </w:trPr>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spacing w:val="55"/>
                <w:kern w:val="0"/>
                <w:fitText w:val="1295" w:id="3"/>
              </w:rPr>
              <w:t>フリガ</w:t>
            </w:r>
            <w:r>
              <w:rPr>
                <w:rFonts w:hint="eastAsia" w:ascii="ＭＳ 明朝" w:hAnsi="ＭＳ 明朝"/>
                <w:color w:val="000000" w:themeColor="text1"/>
                <w:spacing w:val="2"/>
                <w:kern w:val="0"/>
                <w:fitText w:val="1295" w:id="3"/>
              </w:rPr>
              <w:t>ナ</w:t>
            </w:r>
          </w:p>
        </w:tc>
        <w:tc>
          <w:tcPr>
            <w:tcW w:w="609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444" w:lineRule="exact"/>
              <w:rPr>
                <w:rFonts w:hint="default" w:ascii="ＭＳ 明朝" w:hAnsi="ＭＳ 明朝"/>
                <w:color w:val="000000" w:themeColor="text1"/>
                <w:kern w:val="0"/>
              </w:rPr>
            </w:pPr>
          </w:p>
        </w:tc>
      </w:tr>
      <w:tr>
        <w:trPr>
          <w:trHeight w:val="699" w:hRule="atLeast"/>
        </w:trPr>
        <w:tc>
          <w:tcPr>
            <w:tcW w:w="1559"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444" w:lineRule="exact"/>
              <w:jc w:val="center"/>
              <w:rPr>
                <w:rFonts w:hint="default" w:ascii="ＭＳ 明朝" w:hAnsi="ＭＳ 明朝"/>
                <w:color w:val="000000" w:themeColor="text1"/>
                <w:kern w:val="0"/>
              </w:rPr>
            </w:pPr>
            <w:r>
              <w:rPr>
                <w:rFonts w:hint="eastAsia" w:ascii="ＭＳ 明朝" w:hAnsi="ＭＳ 明朝"/>
                <w:color w:val="000000" w:themeColor="text1"/>
                <w:spacing w:val="55"/>
                <w:kern w:val="0"/>
                <w:fitText w:val="1295" w:id="4"/>
              </w:rPr>
              <w:t>口座名</w:t>
            </w:r>
            <w:r>
              <w:rPr>
                <w:rFonts w:hint="eastAsia" w:ascii="ＭＳ 明朝" w:hAnsi="ＭＳ 明朝"/>
                <w:color w:val="000000" w:themeColor="text1"/>
                <w:spacing w:val="2"/>
                <w:kern w:val="0"/>
                <w:fitText w:val="1295" w:id="4"/>
              </w:rPr>
              <w:t>義</w:t>
            </w:r>
          </w:p>
        </w:tc>
        <w:tc>
          <w:tcPr>
            <w:tcW w:w="609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444" w:lineRule="exact"/>
              <w:rPr>
                <w:rFonts w:hint="default" w:ascii="ＭＳ 明朝" w:hAnsi="ＭＳ 明朝"/>
                <w:color w:val="000000" w:themeColor="text1"/>
                <w:kern w:val="0"/>
              </w:rPr>
            </w:pPr>
          </w:p>
        </w:tc>
      </w:tr>
    </w:tbl>
    <w:p>
      <w:pPr>
        <w:pStyle w:val="0"/>
        <w:rPr>
          <w:rFonts w:hint="default"/>
          <w:color w:val="000000" w:themeColor="text1"/>
        </w:rPr>
      </w:pPr>
    </w:p>
    <w:sectPr>
      <w:type w:val="continuous"/>
      <w:pgSz w:w="11906" w:h="16838"/>
      <w:pgMar w:top="1417" w:right="1418" w:bottom="397" w:left="1418" w:header="851" w:footer="0" w:gutter="0"/>
      <w:cols w:space="720"/>
      <w:textDirection w:val="lrTb"/>
      <w:docGrid w:type="linesAndChars" w:linePitch="441"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28"/>
  <w:drawingGridHorizontalSpacing w:val="258"/>
  <w:drawingGridVerticalSpacing w:val="2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4425</TotalTime>
  <Pages>20</Pages>
  <Words>71</Words>
  <Characters>7703</Characters>
  <Application>JUST Note</Application>
  <Lines>4218</Lines>
  <Paragraphs>312</Paragraphs>
  <CharactersWithSpaces>8304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下関市総務課文書法制係</dc:creator>
  <cp:lastModifiedBy>中山　智</cp:lastModifiedBy>
  <cp:lastPrinted>2024-02-21T00:00:52Z</cp:lastPrinted>
  <dcterms:created xsi:type="dcterms:W3CDTF">2022-01-29T23:19:00Z</dcterms:created>
  <dcterms:modified xsi:type="dcterms:W3CDTF">2024-03-21T04:43:32Z</dcterms:modified>
  <cp:revision>120</cp:revision>
</cp:coreProperties>
</file>