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 Id="rId4" Type="http://schemas.openxmlformats.org/officeDocument/2006/relationships/custom-properties" Target="docProps/custom.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360" w:lineRule="auto"/>
        <w:jc w:val="center"/>
        <w:rPr>
          <w:rFonts w:hint="default"/>
          <w:color w:val="000000" w:themeColor="text1"/>
        </w:rPr>
      </w:pPr>
      <w:r>
        <w:rPr>
          <w:rFonts w:hint="eastAsia"/>
          <w:color w:val="000000" w:themeColor="text1"/>
        </w:rPr>
        <w:t>下関市</w:t>
      </w:r>
      <w:r>
        <w:rPr>
          <w:rFonts w:hint="eastAsia" w:asciiTheme="minorEastAsia" w:hAnsiTheme="minorEastAsia"/>
          <w:color w:val="000000" w:themeColor="text1"/>
        </w:rPr>
        <w:t>標準準拠システム（健康管理）導入運用業務</w:t>
      </w:r>
      <w:r>
        <w:rPr>
          <w:rFonts w:hint="eastAsia"/>
          <w:color w:val="000000" w:themeColor="text1"/>
        </w:rPr>
        <w:t>事業者選定</w:t>
      </w:r>
    </w:p>
    <w:p>
      <w:pPr>
        <w:pStyle w:val="0"/>
        <w:jc w:val="center"/>
        <w:rPr>
          <w:rFonts w:hint="default"/>
          <w:color w:val="000000" w:themeColor="text1"/>
        </w:rPr>
      </w:pPr>
      <w:r>
        <w:rPr>
          <w:rFonts w:hint="eastAsia"/>
          <w:color w:val="000000" w:themeColor="text1"/>
        </w:rPr>
        <w:t>公募型プロポーザル実施要領</w:t>
      </w:r>
    </w:p>
    <w:p>
      <w:pPr>
        <w:pStyle w:val="0"/>
        <w:rPr>
          <w:rFonts w:hint="default"/>
          <w:color w:val="000000" w:themeColor="text1"/>
        </w:rPr>
      </w:pPr>
    </w:p>
    <w:p>
      <w:pPr>
        <w:pStyle w:val="15"/>
        <w:numPr>
          <w:ilvl w:val="0"/>
          <w:numId w:val="1"/>
        </w:numPr>
        <w:ind w:left="454" w:leftChars="0" w:hanging="454"/>
        <w:rPr>
          <w:rFonts w:hint="default" w:asciiTheme="minorEastAsia" w:hAnsiTheme="minorEastAsia"/>
          <w:color w:val="000000" w:themeColor="text1"/>
        </w:rPr>
      </w:pPr>
      <w:r>
        <w:rPr>
          <w:rFonts w:hint="default"/>
          <w:color w:val="000000" w:themeColor="text1"/>
        </w:rPr>
        <w:t>目的</w:t>
      </w:r>
    </w:p>
    <w:p>
      <w:pPr>
        <w:pStyle w:val="0"/>
        <w:ind w:left="210" w:leftChars="100" w:firstLine="210" w:firstLineChars="100"/>
        <w:rPr>
          <w:rFonts w:hint="default"/>
          <w:color w:val="000000" w:themeColor="text1"/>
        </w:rPr>
      </w:pPr>
      <w:r>
        <w:rPr>
          <w:rFonts w:hint="eastAsia"/>
          <w:color w:val="000000" w:themeColor="text1"/>
        </w:rPr>
        <w:t>本要領は、「下関市</w:t>
      </w:r>
      <w:r>
        <w:rPr>
          <w:rFonts w:hint="eastAsia" w:asciiTheme="minorEastAsia" w:hAnsiTheme="minorEastAsia"/>
          <w:color w:val="000000" w:themeColor="text1"/>
        </w:rPr>
        <w:t>標準準拠システム（健康管理）導入運用業務</w:t>
      </w:r>
      <w:r>
        <w:rPr>
          <w:rFonts w:hint="eastAsia"/>
          <w:color w:val="000000" w:themeColor="text1"/>
        </w:rPr>
        <w:t>」に係る受託候補者の選定にあたり、公募型プロポーザルの実施方法等、必要な事項を定める。</w:t>
      </w:r>
    </w:p>
    <w:p>
      <w:pPr>
        <w:pStyle w:val="0"/>
        <w:rPr>
          <w:rFonts w:hint="default" w:asciiTheme="minorEastAsia" w:hAnsiTheme="minorEastAsia"/>
          <w:color w:val="000000" w:themeColor="text1"/>
        </w:rPr>
      </w:pPr>
    </w:p>
    <w:p>
      <w:pPr>
        <w:pStyle w:val="15"/>
        <w:numPr>
          <w:ilvl w:val="0"/>
          <w:numId w:val="1"/>
        </w:numPr>
        <w:ind w:left="454" w:leftChars="0" w:hanging="454"/>
        <w:rPr>
          <w:rFonts w:hint="default" w:asciiTheme="minorEastAsia" w:hAnsiTheme="minorEastAsia"/>
          <w:color w:val="000000" w:themeColor="text1"/>
        </w:rPr>
      </w:pPr>
      <w:r>
        <w:rPr>
          <w:rFonts w:hint="eastAsia" w:asciiTheme="minorEastAsia" w:hAnsiTheme="minorEastAsia"/>
          <w:color w:val="000000" w:themeColor="text1"/>
        </w:rPr>
        <w:t>業務概要</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業</w:t>
      </w:r>
      <w:r>
        <w:rPr>
          <w:rFonts w:hint="default" w:asciiTheme="minorEastAsia" w:hAnsiTheme="minorEastAsia"/>
          <w:color w:val="000000" w:themeColor="text1"/>
        </w:rPr>
        <w:t xml:space="preserve"> </w:t>
      </w:r>
      <w:r>
        <w:rPr>
          <w:rFonts w:hint="default" w:asciiTheme="minorEastAsia" w:hAnsiTheme="minorEastAsia"/>
          <w:color w:val="000000" w:themeColor="text1"/>
        </w:rPr>
        <w:t>務</w:t>
      </w:r>
      <w:r>
        <w:rPr>
          <w:rFonts w:hint="default" w:asciiTheme="minorEastAsia" w:hAnsiTheme="minorEastAsia"/>
          <w:color w:val="000000" w:themeColor="text1"/>
        </w:rPr>
        <w:t xml:space="preserve"> </w:t>
      </w:r>
      <w:r>
        <w:rPr>
          <w:rFonts w:hint="default" w:asciiTheme="minorEastAsia" w:hAnsiTheme="minorEastAsia"/>
          <w:color w:val="000000" w:themeColor="text1"/>
        </w:rPr>
        <w:t>名</w:t>
      </w:r>
      <w:r>
        <w:rPr>
          <w:rFonts w:hint="default" w:asciiTheme="minorEastAsia" w:hAnsiTheme="minorEastAsia"/>
          <w:color w:val="000000" w:themeColor="text1"/>
        </w:rPr>
        <w:tab/>
      </w:r>
      <w:r>
        <w:rPr>
          <w:rFonts w:hint="eastAsia"/>
          <w:color w:val="000000" w:themeColor="text1"/>
        </w:rPr>
        <w:t>下関市</w:t>
      </w:r>
      <w:r>
        <w:rPr>
          <w:rFonts w:hint="eastAsia" w:asciiTheme="minorEastAsia" w:hAnsiTheme="minorEastAsia"/>
          <w:color w:val="000000" w:themeColor="text1"/>
        </w:rPr>
        <w:t>標準準拠システム（健康管理）導入運用業務</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履行場所</w:t>
      </w:r>
      <w:r>
        <w:rPr>
          <w:rFonts w:hint="default" w:asciiTheme="minorEastAsia" w:hAnsiTheme="minorEastAsia"/>
          <w:color w:val="000000" w:themeColor="text1"/>
        </w:rPr>
        <w:tab/>
      </w:r>
      <w:r>
        <w:rPr>
          <w:rFonts w:hint="default" w:asciiTheme="minorEastAsia" w:hAnsiTheme="minorEastAsia"/>
          <w:color w:val="000000" w:themeColor="text1"/>
        </w:rPr>
        <w:t>下関市南部町１番１号</w:t>
      </w:r>
      <w:r>
        <w:rPr>
          <w:rFonts w:hint="default" w:asciiTheme="minorEastAsia" w:hAnsiTheme="minorEastAsia"/>
          <w:color w:val="000000" w:themeColor="text1"/>
        </w:rPr>
        <w:t xml:space="preserve"> </w:t>
      </w:r>
      <w:r>
        <w:rPr>
          <w:rFonts w:hint="default" w:asciiTheme="minorEastAsia" w:hAnsiTheme="minorEastAsia"/>
          <w:color w:val="000000" w:themeColor="text1"/>
        </w:rPr>
        <w:t>下関市役所ほか</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履行期間</w:t>
      </w:r>
      <w:r>
        <w:rPr>
          <w:rFonts w:hint="default" w:asciiTheme="minorEastAsia" w:hAnsiTheme="minorEastAsia"/>
          <w:color w:val="000000" w:themeColor="text1"/>
        </w:rPr>
        <w:tab/>
      </w:r>
      <w:r>
        <w:rPr>
          <w:rFonts w:hint="default" w:asciiTheme="minorEastAsia" w:hAnsiTheme="minorEastAsia"/>
          <w:color w:val="000000" w:themeColor="text1"/>
        </w:rPr>
        <w:t>契約締結日から令和</w:t>
      </w:r>
      <w:r>
        <w:rPr>
          <w:rFonts w:hint="eastAsia" w:asciiTheme="minorEastAsia" w:hAnsiTheme="minorEastAsia"/>
          <w:color w:val="000000" w:themeColor="text1"/>
        </w:rPr>
        <w:t>１３</w:t>
      </w:r>
      <w:r>
        <w:rPr>
          <w:rFonts w:hint="default" w:asciiTheme="minorEastAsia" w:hAnsiTheme="minorEastAsia"/>
          <w:color w:val="000000" w:themeColor="text1"/>
        </w:rPr>
        <w:t>年３月３１日まで</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業務内容</w:t>
      </w:r>
      <w:r>
        <w:rPr>
          <w:rFonts w:hint="default" w:asciiTheme="minorEastAsia" w:hAnsiTheme="minorEastAsia"/>
          <w:color w:val="000000" w:themeColor="text1"/>
        </w:rPr>
        <w:tab/>
      </w:r>
      <w:r>
        <w:rPr>
          <w:rFonts w:hint="default" w:asciiTheme="minorEastAsia" w:hAnsiTheme="minorEastAsia"/>
          <w:color w:val="000000" w:themeColor="text1"/>
        </w:rPr>
        <w:t>別紙</w:t>
      </w:r>
      <w:r>
        <w:rPr>
          <w:rFonts w:hint="eastAsia" w:asciiTheme="minorEastAsia" w:hAnsiTheme="minorEastAsia"/>
          <w:color w:val="000000" w:themeColor="text1"/>
        </w:rPr>
        <w:t>1</w:t>
      </w:r>
      <w:r>
        <w:rPr>
          <w:rFonts w:hint="eastAsia" w:asciiTheme="minorEastAsia" w:hAnsiTheme="minorEastAsia"/>
          <w:color w:val="000000" w:themeColor="text1"/>
        </w:rPr>
        <w:t>「</w:t>
      </w:r>
      <w:r>
        <w:rPr>
          <w:rFonts w:hint="eastAsia"/>
          <w:color w:val="000000" w:themeColor="text1"/>
        </w:rPr>
        <w:t>下関市</w:t>
      </w:r>
      <w:r>
        <w:rPr>
          <w:rFonts w:hint="eastAsia" w:asciiTheme="minorEastAsia" w:hAnsiTheme="minorEastAsia"/>
          <w:color w:val="000000" w:themeColor="text1"/>
        </w:rPr>
        <w:t>標準準拠システム（健康管理）</w:t>
      </w:r>
    </w:p>
    <w:p>
      <w:pPr>
        <w:pStyle w:val="15"/>
        <w:ind w:left="704" w:leftChars="0" w:firstLine="1680" w:firstLineChars="800"/>
        <w:rPr>
          <w:rFonts w:hint="default" w:asciiTheme="minorEastAsia" w:hAnsiTheme="minorEastAsia"/>
          <w:color w:val="000000" w:themeColor="text1"/>
        </w:rPr>
      </w:pPr>
      <w:r>
        <w:rPr>
          <w:rFonts w:hint="eastAsia" w:asciiTheme="minorEastAsia" w:hAnsiTheme="minorEastAsia"/>
          <w:color w:val="000000" w:themeColor="text1"/>
        </w:rPr>
        <w:t>導入運用業務調達</w:t>
      </w:r>
      <w:r>
        <w:rPr>
          <w:rFonts w:hint="default" w:asciiTheme="minorEastAsia" w:hAnsiTheme="minorEastAsia"/>
          <w:color w:val="000000" w:themeColor="text1"/>
        </w:rPr>
        <w:t>仕様書</w:t>
      </w:r>
      <w:r>
        <w:rPr>
          <w:rFonts w:hint="eastAsia" w:asciiTheme="minorEastAsia" w:hAnsiTheme="minorEastAsia"/>
          <w:color w:val="000000" w:themeColor="text1"/>
        </w:rPr>
        <w:t>」</w:t>
      </w:r>
      <w:r>
        <w:rPr>
          <w:rFonts w:hint="default" w:asciiTheme="minorEastAsia" w:hAnsiTheme="minorEastAsia"/>
          <w:color w:val="000000" w:themeColor="text1"/>
        </w:rPr>
        <w:t>（以下、「仕様書」という。）のとおり</w:t>
      </w:r>
    </w:p>
    <w:p>
      <w:pPr>
        <w:pStyle w:val="15"/>
        <w:ind w:left="2384" w:leftChars="0" w:firstLine="136"/>
        <w:rPr>
          <w:rFonts w:hint="default" w:asciiTheme="minorEastAsia" w:hAnsiTheme="minorEastAsia"/>
          <w:color w:val="000000" w:themeColor="text1"/>
        </w:rPr>
      </w:pPr>
      <w:r>
        <w:rPr>
          <w:rFonts w:hint="eastAsia" w:asciiTheme="minorEastAsia" w:hAnsiTheme="minorEastAsia"/>
          <w:color w:val="000000" w:themeColor="text1"/>
        </w:rPr>
        <w:t>※仕様書は参加申込書の提出と引き換えにお渡しします</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予算</w:t>
      </w:r>
    </w:p>
    <w:p>
      <w:pPr>
        <w:pStyle w:val="0"/>
        <w:ind w:left="210" w:leftChars="100" w:firstLine="210" w:firstLineChars="100"/>
        <w:rPr>
          <w:rFonts w:hint="default"/>
        </w:rPr>
      </w:pPr>
      <w:r>
        <w:rPr>
          <w:rFonts w:hint="eastAsia"/>
        </w:rPr>
        <w:t>見積り限度額（</w:t>
      </w:r>
      <w:r>
        <w:rPr>
          <w:rFonts w:hint="default"/>
        </w:rPr>
        <w:t>消費税及び地方消費税を含む。）</w:t>
      </w:r>
    </w:p>
    <w:p>
      <w:pPr>
        <w:pStyle w:val="17"/>
        <w:ind w:firstLine="420" w:firstLineChars="200"/>
        <w:rPr>
          <w:rFonts w:hint="default" w:asciiTheme="minorEastAsia" w:hAnsiTheme="minorEastAsia"/>
        </w:rPr>
      </w:pPr>
      <w:r>
        <w:rPr>
          <w:rFonts w:hint="default" w:asciiTheme="minorEastAsia" w:hAnsiTheme="minorEastAsia"/>
        </w:rPr>
        <w:t>・システム導入（令和６～７年度）　　</w:t>
      </w:r>
      <w:r>
        <w:rPr>
          <w:rFonts w:hint="eastAsia" w:asciiTheme="minorEastAsia" w:hAnsiTheme="minorEastAsia"/>
        </w:rPr>
        <w:t>９４</w:t>
      </w:r>
      <w:r>
        <w:rPr>
          <w:rFonts w:hint="default" w:asciiTheme="minorEastAsia" w:hAnsiTheme="minorEastAsia"/>
        </w:rPr>
        <w:t>，</w:t>
      </w:r>
      <w:r>
        <w:rPr>
          <w:rFonts w:hint="eastAsia" w:asciiTheme="minorEastAsia" w:hAnsiTheme="minorEastAsia"/>
        </w:rPr>
        <w:t>４４０</w:t>
      </w:r>
      <w:r>
        <w:rPr>
          <w:rFonts w:hint="default" w:asciiTheme="minorEastAsia" w:hAnsiTheme="minorEastAsia"/>
        </w:rPr>
        <w:t>，０００円</w:t>
      </w:r>
    </w:p>
    <w:p>
      <w:pPr>
        <w:pStyle w:val="17"/>
        <w:ind w:firstLine="420" w:firstLineChars="200"/>
        <w:rPr>
          <w:rFonts w:hint="default"/>
        </w:rPr>
      </w:pPr>
      <w:r>
        <w:rPr>
          <w:rFonts w:hint="eastAsia" w:asciiTheme="minorEastAsia" w:hAnsiTheme="minorEastAsia"/>
        </w:rPr>
        <w:t>・システム運用（令和７～１２年度）　９０，２７５，０００円</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日程</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rPr>
        <w:t>プロポーザル実施の公告</w:t>
      </w:r>
      <w:r>
        <w:rPr>
          <w:rFonts w:hint="eastAsia" w:asciiTheme="minorEastAsia" w:hAnsiTheme="minorEastAsia"/>
          <w:color w:val="000000" w:themeColor="text1"/>
        </w:rPr>
        <w:t>日</w:t>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３</w:t>
      </w:r>
      <w:r>
        <w:rPr>
          <w:rFonts w:hint="default" w:asciiTheme="minorEastAsia" w:hAnsiTheme="minorEastAsia"/>
          <w:color w:val="000000" w:themeColor="text1"/>
        </w:rPr>
        <w:t>月</w:t>
      </w:r>
      <w:r>
        <w:rPr>
          <w:rFonts w:hint="eastAsia" w:asciiTheme="minorEastAsia" w:hAnsiTheme="minorEastAsia"/>
          <w:color w:val="000000" w:themeColor="text1"/>
        </w:rPr>
        <w:t>２６</w:t>
      </w:r>
      <w:r>
        <w:rPr>
          <w:rFonts w:hint="default" w:asciiTheme="minorEastAsia" w:hAnsiTheme="minorEastAsia"/>
          <w:color w:val="000000" w:themeColor="text1"/>
        </w:rPr>
        <w:t>日（</w:t>
      </w:r>
      <w:r>
        <w:rPr>
          <w:rFonts w:hint="eastAsia" w:asciiTheme="minorEastAsia" w:hAnsiTheme="minorEastAsia"/>
          <w:color w:val="000000" w:themeColor="text1"/>
        </w:rPr>
        <w:t>火</w:t>
      </w:r>
      <w:r>
        <w:rPr>
          <w:rFonts w:hint="default" w:asciiTheme="minorEastAsia" w:hAnsiTheme="minorEastAsia"/>
          <w:color w:val="000000" w:themeColor="text1"/>
        </w:rPr>
        <w:t>）</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参加申込書の提出期限</w:t>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４</w:t>
      </w:r>
      <w:r>
        <w:rPr>
          <w:rFonts w:hint="default" w:asciiTheme="minorEastAsia" w:hAnsiTheme="minorEastAsia"/>
          <w:color w:val="000000" w:themeColor="text1"/>
        </w:rPr>
        <w:t>月</w:t>
      </w:r>
      <w:r>
        <w:rPr>
          <w:rFonts w:hint="eastAsia" w:asciiTheme="minorEastAsia" w:hAnsiTheme="minorEastAsia"/>
          <w:color w:val="000000" w:themeColor="text1"/>
        </w:rPr>
        <w:t>　５</w:t>
      </w:r>
      <w:r>
        <w:rPr>
          <w:rFonts w:hint="default" w:asciiTheme="minorEastAsia" w:hAnsiTheme="minorEastAsia"/>
          <w:color w:val="000000" w:themeColor="text1"/>
        </w:rPr>
        <w:t>日（</w:t>
      </w:r>
      <w:r>
        <w:rPr>
          <w:rFonts w:hint="eastAsia" w:asciiTheme="minorEastAsia" w:hAnsiTheme="minorEastAsia"/>
          <w:color w:val="000000" w:themeColor="text1"/>
        </w:rPr>
        <w:t>金</w:t>
      </w:r>
      <w:r>
        <w:rPr>
          <w:rFonts w:hint="default" w:asciiTheme="minorEastAsia" w:hAnsiTheme="minorEastAsia"/>
          <w:color w:val="000000" w:themeColor="text1"/>
        </w:rPr>
        <w:t>）まで</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参加資格審査結果通知</w:t>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４</w:t>
      </w:r>
      <w:r>
        <w:rPr>
          <w:rFonts w:hint="default" w:asciiTheme="minorEastAsia" w:hAnsiTheme="minorEastAsia"/>
          <w:color w:val="000000" w:themeColor="text1"/>
        </w:rPr>
        <w:t>月１</w:t>
      </w:r>
      <w:r>
        <w:rPr>
          <w:rFonts w:hint="eastAsia" w:asciiTheme="minorEastAsia" w:hAnsiTheme="minorEastAsia"/>
          <w:color w:val="000000" w:themeColor="text1"/>
        </w:rPr>
        <w:t>０</w:t>
      </w:r>
      <w:r>
        <w:rPr>
          <w:rFonts w:hint="default" w:asciiTheme="minorEastAsia" w:hAnsiTheme="minorEastAsia"/>
          <w:color w:val="000000" w:themeColor="text1"/>
        </w:rPr>
        <w:t>日（</w:t>
      </w:r>
      <w:r>
        <w:rPr>
          <w:rFonts w:hint="eastAsia" w:asciiTheme="minorEastAsia" w:hAnsiTheme="minorEastAsia"/>
          <w:color w:val="000000" w:themeColor="text1"/>
        </w:rPr>
        <w:t>水</w:t>
      </w:r>
      <w:r>
        <w:rPr>
          <w:rFonts w:hint="default" w:asciiTheme="minorEastAsia" w:hAnsiTheme="minorEastAsia"/>
          <w:color w:val="000000" w:themeColor="text1"/>
        </w:rPr>
        <w:t>）までに</w:t>
      </w:r>
      <w:r>
        <w:rPr>
          <w:rFonts w:hint="eastAsia" w:asciiTheme="minorEastAsia" w:hAnsiTheme="minorEastAsia"/>
          <w:color w:val="000000" w:themeColor="text1"/>
        </w:rPr>
        <w:t>送付</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質問の受付期間</w:t>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３</w:t>
      </w:r>
      <w:r>
        <w:rPr>
          <w:rFonts w:hint="default" w:asciiTheme="minorEastAsia" w:hAnsiTheme="minorEastAsia"/>
          <w:color w:val="000000" w:themeColor="text1"/>
        </w:rPr>
        <w:t>月</w:t>
      </w:r>
      <w:r>
        <w:rPr>
          <w:rFonts w:hint="eastAsia" w:asciiTheme="minorEastAsia" w:hAnsiTheme="minorEastAsia"/>
          <w:color w:val="000000" w:themeColor="text1"/>
        </w:rPr>
        <w:t>２６</w:t>
      </w:r>
      <w:r>
        <w:rPr>
          <w:rFonts w:hint="default" w:asciiTheme="minorEastAsia" w:hAnsiTheme="minorEastAsia"/>
          <w:color w:val="000000" w:themeColor="text1"/>
        </w:rPr>
        <w:t>日（</w:t>
      </w:r>
      <w:r>
        <w:rPr>
          <w:rFonts w:hint="eastAsia" w:asciiTheme="minorEastAsia" w:hAnsiTheme="minorEastAsia"/>
          <w:color w:val="000000" w:themeColor="text1"/>
        </w:rPr>
        <w:t>火</w:t>
      </w:r>
      <w:r>
        <w:rPr>
          <w:rFonts w:hint="default" w:asciiTheme="minorEastAsia" w:hAnsiTheme="minorEastAsia"/>
          <w:color w:val="000000" w:themeColor="text1"/>
        </w:rPr>
        <w:t>）から</w:t>
      </w:r>
    </w:p>
    <w:p>
      <w:pPr>
        <w:pStyle w:val="0"/>
        <w:ind w:left="3644" w:firstLine="556"/>
        <w:rPr>
          <w:rFonts w:hint="default" w:asciiTheme="minorEastAsia" w:hAnsiTheme="minorEastAsia"/>
          <w:color w:val="000000" w:themeColor="text1"/>
        </w:rPr>
      </w:pP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４</w:t>
      </w:r>
      <w:r>
        <w:rPr>
          <w:rFonts w:hint="default" w:asciiTheme="minorEastAsia" w:hAnsiTheme="minorEastAsia"/>
          <w:color w:val="000000" w:themeColor="text1"/>
        </w:rPr>
        <w:t>月</w:t>
      </w:r>
      <w:r>
        <w:rPr>
          <w:rFonts w:hint="eastAsia" w:asciiTheme="minorEastAsia" w:hAnsiTheme="minorEastAsia"/>
          <w:color w:val="000000" w:themeColor="text1"/>
        </w:rPr>
        <w:t>　５</w:t>
      </w:r>
      <w:r>
        <w:rPr>
          <w:rFonts w:hint="default" w:asciiTheme="minorEastAsia" w:hAnsiTheme="minorEastAsia"/>
          <w:color w:val="000000" w:themeColor="text1"/>
        </w:rPr>
        <w:t>日（</w:t>
      </w:r>
      <w:r>
        <w:rPr>
          <w:rFonts w:hint="eastAsia" w:asciiTheme="minorEastAsia" w:hAnsiTheme="minorEastAsia"/>
          <w:color w:val="000000" w:themeColor="text1"/>
        </w:rPr>
        <w:t>金</w:t>
      </w:r>
      <w:r>
        <w:rPr>
          <w:rFonts w:hint="default" w:asciiTheme="minorEastAsia" w:hAnsiTheme="minorEastAsia"/>
          <w:color w:val="000000" w:themeColor="text1"/>
        </w:rPr>
        <w:t>）まで</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質問に対する回答</w:t>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４</w:t>
      </w:r>
      <w:r>
        <w:rPr>
          <w:rFonts w:hint="default" w:asciiTheme="minorEastAsia" w:hAnsiTheme="minorEastAsia"/>
          <w:color w:val="000000" w:themeColor="text1"/>
        </w:rPr>
        <w:t>月</w:t>
      </w:r>
      <w:r>
        <w:rPr>
          <w:rFonts w:hint="eastAsia" w:asciiTheme="minorEastAsia" w:hAnsiTheme="minorEastAsia"/>
          <w:color w:val="000000" w:themeColor="text1"/>
        </w:rPr>
        <w:t>１０</w:t>
      </w:r>
      <w:r>
        <w:rPr>
          <w:rFonts w:hint="default" w:asciiTheme="minorEastAsia" w:hAnsiTheme="minorEastAsia"/>
          <w:color w:val="000000" w:themeColor="text1"/>
        </w:rPr>
        <w:t>日（</w:t>
      </w:r>
      <w:r>
        <w:rPr>
          <w:rFonts w:hint="eastAsia" w:asciiTheme="minorEastAsia" w:hAnsiTheme="minorEastAsia"/>
          <w:color w:val="000000" w:themeColor="text1"/>
        </w:rPr>
        <w:t>水</w:t>
      </w:r>
      <w:r>
        <w:rPr>
          <w:rFonts w:hint="default" w:asciiTheme="minorEastAsia" w:hAnsiTheme="minorEastAsia"/>
          <w:color w:val="000000" w:themeColor="text1"/>
        </w:rPr>
        <w:t>）まで</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提案書提出期限</w:t>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５</w:t>
      </w:r>
      <w:r>
        <w:rPr>
          <w:rFonts w:hint="default" w:asciiTheme="minorEastAsia" w:hAnsiTheme="minorEastAsia"/>
          <w:color w:val="000000" w:themeColor="text1"/>
        </w:rPr>
        <w:t>月</w:t>
      </w:r>
      <w:r>
        <w:rPr>
          <w:rFonts w:hint="eastAsia" w:asciiTheme="minorEastAsia" w:hAnsiTheme="minorEastAsia"/>
          <w:color w:val="000000" w:themeColor="text1"/>
        </w:rPr>
        <w:t>　７</w:t>
      </w:r>
      <w:r>
        <w:rPr>
          <w:rFonts w:hint="default" w:asciiTheme="minorEastAsia" w:hAnsiTheme="minorEastAsia"/>
          <w:color w:val="000000" w:themeColor="text1"/>
        </w:rPr>
        <w:t>日（</w:t>
      </w:r>
      <w:r>
        <w:rPr>
          <w:rFonts w:hint="eastAsia" w:asciiTheme="minorEastAsia" w:hAnsiTheme="minorEastAsia"/>
          <w:color w:val="000000" w:themeColor="text1"/>
        </w:rPr>
        <w:t>火</w:t>
      </w:r>
      <w:r>
        <w:rPr>
          <w:rFonts w:hint="default" w:asciiTheme="minorEastAsia" w:hAnsiTheme="minorEastAsia"/>
          <w:color w:val="000000" w:themeColor="text1"/>
        </w:rPr>
        <w:t>）まで</w:t>
      </w:r>
    </w:p>
    <w:p>
      <w:pPr>
        <w:pStyle w:val="15"/>
        <w:numPr>
          <w:ilvl w:val="1"/>
          <w:numId w:val="1"/>
        </w:numPr>
        <w:ind w:left="704" w:leftChars="0"/>
        <w:rPr>
          <w:rFonts w:hint="default" w:asciiTheme="minorEastAsia" w:hAnsiTheme="minorEastAsia"/>
          <w:color w:val="000000" w:themeColor="text1"/>
        </w:rPr>
      </w:pPr>
      <w:r>
        <w:rPr>
          <w:rFonts w:hint="eastAsia" w:asciiTheme="minorEastAsia" w:hAnsiTheme="minorEastAsia"/>
          <w:color w:val="000000" w:themeColor="text1"/>
        </w:rPr>
        <w:t>プレゼンテーション及びデモンストレーション</w:t>
      </w:r>
    </w:p>
    <w:p>
      <w:pPr>
        <w:pStyle w:val="15"/>
        <w:ind w:left="704" w:leftChars="0"/>
        <w:rPr>
          <w:rFonts w:hint="default" w:asciiTheme="minorEastAsia" w:hAnsiTheme="minorEastAsia"/>
          <w:color w:val="000000" w:themeColor="text1"/>
        </w:rPr>
      </w:pP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５</w:t>
      </w:r>
      <w:r>
        <w:rPr>
          <w:rFonts w:hint="default" w:asciiTheme="minorEastAsia" w:hAnsiTheme="minorEastAsia"/>
          <w:color w:val="000000" w:themeColor="text1"/>
        </w:rPr>
        <w:t>月</w:t>
      </w:r>
      <w:r>
        <w:rPr>
          <w:rFonts w:hint="eastAsia" w:asciiTheme="minorEastAsia" w:hAnsiTheme="minorEastAsia"/>
          <w:color w:val="000000" w:themeColor="text1"/>
        </w:rPr>
        <w:t>１７</w:t>
      </w:r>
      <w:r>
        <w:rPr>
          <w:rFonts w:hint="default" w:asciiTheme="minorEastAsia" w:hAnsiTheme="minorEastAsia"/>
          <w:color w:val="000000" w:themeColor="text1"/>
        </w:rPr>
        <w:t>日（</w:t>
      </w:r>
      <w:r>
        <w:rPr>
          <w:rFonts w:hint="eastAsia" w:asciiTheme="minorEastAsia" w:hAnsiTheme="minorEastAsia"/>
          <w:color w:val="000000" w:themeColor="text1"/>
        </w:rPr>
        <w:t>金</w:t>
      </w:r>
      <w:r>
        <w:rPr>
          <w:rFonts w:hint="default" w:asciiTheme="minorEastAsia" w:hAnsiTheme="minorEastAsia"/>
          <w:color w:val="000000" w:themeColor="text1"/>
        </w:rPr>
        <w:t>）</w:t>
      </w:r>
    </w:p>
    <w:p>
      <w:pPr>
        <w:pStyle w:val="15"/>
        <w:numPr>
          <w:ilvl w:val="1"/>
          <w:numId w:val="1"/>
        </w:numPr>
        <w:ind w:left="704" w:leftChars="0"/>
        <w:rPr>
          <w:rFonts w:hint="default" w:asciiTheme="minorEastAsia" w:hAnsiTheme="minorEastAsia"/>
        </w:rPr>
      </w:pPr>
      <w:r>
        <w:rPr>
          <w:rFonts w:hint="eastAsia" w:asciiTheme="minorEastAsia" w:hAnsiTheme="minorEastAsia"/>
          <w:color w:val="000000" w:themeColor="text1"/>
        </w:rPr>
        <w:t>選考結果通知</w:t>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ab/>
      </w:r>
      <w:r>
        <w:rPr>
          <w:rFonts w:hint="default" w:asciiTheme="minorEastAsia" w:hAnsiTheme="minorEastAsia"/>
          <w:color w:val="000000" w:themeColor="text1"/>
        </w:rPr>
        <w:t>令和</w:t>
      </w:r>
      <w:r>
        <w:rPr>
          <w:rFonts w:hint="eastAsia" w:asciiTheme="minorEastAsia" w:hAnsiTheme="minorEastAsia"/>
          <w:color w:val="000000" w:themeColor="text1"/>
        </w:rPr>
        <w:t>６</w:t>
      </w:r>
      <w:r>
        <w:rPr>
          <w:rFonts w:hint="default" w:asciiTheme="minorEastAsia" w:hAnsiTheme="minorEastAsia"/>
          <w:color w:val="000000" w:themeColor="text1"/>
        </w:rPr>
        <w:t>年</w:t>
      </w:r>
      <w:r>
        <w:rPr>
          <w:rFonts w:hint="eastAsia" w:asciiTheme="minorEastAsia" w:hAnsiTheme="minorEastAsia"/>
          <w:color w:val="000000" w:themeColor="text1"/>
        </w:rPr>
        <w:t>５</w:t>
      </w:r>
      <w:r>
        <w:rPr>
          <w:rFonts w:hint="default" w:asciiTheme="minorEastAsia" w:hAnsiTheme="minorEastAsia"/>
          <w:color w:val="000000" w:themeColor="text1"/>
        </w:rPr>
        <w:t>月</w:t>
      </w:r>
      <w:r>
        <w:rPr>
          <w:rFonts w:hint="eastAsia" w:asciiTheme="minorEastAsia" w:hAnsiTheme="minorEastAsia"/>
          <w:color w:val="000000" w:themeColor="text1"/>
        </w:rPr>
        <w:t>２４</w:t>
      </w:r>
      <w:r>
        <w:rPr>
          <w:rFonts w:hint="default" w:asciiTheme="minorEastAsia" w:hAnsiTheme="minorEastAsia"/>
          <w:color w:val="000000" w:themeColor="text1"/>
        </w:rPr>
        <w:t>日（</w:t>
      </w:r>
      <w:r>
        <w:rPr>
          <w:rFonts w:hint="eastAsia" w:asciiTheme="minorEastAsia" w:hAnsiTheme="minorEastAsia"/>
          <w:color w:val="000000" w:themeColor="text1"/>
        </w:rPr>
        <w:t>金</w:t>
      </w:r>
      <w:r>
        <w:rPr>
          <w:rFonts w:hint="default" w:asciiTheme="minorEastAsia" w:hAnsiTheme="minorEastAsia"/>
          <w:color w:val="000000" w:themeColor="text1"/>
        </w:rPr>
        <w:t>）</w:t>
      </w:r>
      <w:r>
        <w:rPr>
          <w:rFonts w:hint="default" w:asciiTheme="minorEastAsia" w:hAnsiTheme="minorEastAsia"/>
        </w:rPr>
        <w:t>までに</w:t>
      </w:r>
      <w:r>
        <w:rPr>
          <w:rFonts w:hint="eastAsia" w:asciiTheme="minorEastAsia" w:hAnsiTheme="minorEastAsia"/>
        </w:rPr>
        <w:t>送付</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参加資格</w:t>
      </w:r>
    </w:p>
    <w:p>
      <w:pPr>
        <w:pStyle w:val="0"/>
        <w:ind w:left="210" w:leftChars="100" w:firstLine="210" w:firstLineChars="100"/>
        <w:rPr>
          <w:rFonts w:hint="default"/>
        </w:rPr>
      </w:pPr>
      <w:r>
        <w:rPr>
          <w:rFonts w:hint="eastAsia"/>
        </w:rPr>
        <w:t>プロポーザルに参加できる者は、次に掲げる要件を全て満たしていること。</w:t>
      </w:r>
    </w:p>
    <w:p>
      <w:pPr>
        <w:pStyle w:val="15"/>
        <w:numPr>
          <w:ilvl w:val="1"/>
          <w:numId w:val="1"/>
        </w:numPr>
        <w:ind w:left="704" w:leftChars="0"/>
        <w:rPr>
          <w:rFonts w:hint="default" w:asciiTheme="minorEastAsia" w:hAnsiTheme="minorEastAsia"/>
        </w:rPr>
      </w:pPr>
      <w:r>
        <w:rPr>
          <w:rFonts w:hint="eastAsia" w:asciiTheme="minorEastAsia" w:hAnsiTheme="minorEastAsia"/>
          <w:kern w:val="0"/>
        </w:rPr>
        <w:t>地方自治法施行令（昭和２２年政令第１６号）第１６７条の４の規定に該当しない者であること</w:t>
      </w:r>
    </w:p>
    <w:p>
      <w:pPr>
        <w:pStyle w:val="15"/>
        <w:numPr>
          <w:ilvl w:val="1"/>
          <w:numId w:val="1"/>
        </w:numPr>
        <w:ind w:left="704" w:leftChars="0"/>
        <w:rPr>
          <w:rFonts w:hint="default" w:asciiTheme="minorEastAsia" w:hAnsiTheme="minorEastAsia"/>
        </w:rPr>
      </w:pPr>
      <w:r>
        <w:rPr>
          <w:rFonts w:hint="eastAsia" w:asciiTheme="minorEastAsia" w:hAnsiTheme="minorEastAsia"/>
          <w:kern w:val="0"/>
        </w:rPr>
        <w:t>会社更生法（平成１４年法律第１５４号に基づく更生手続きの開始の申立て又は、民事再生法（平成１１年法律第２２５号）に基づく再生手続きの申立てがなされている者（民事再生法に基づく再生計画の認可決定を受け、かつその取消の決定を受けていない者を除く。）でないこと</w:t>
      </w:r>
    </w:p>
    <w:p>
      <w:pPr>
        <w:pStyle w:val="15"/>
        <w:numPr>
          <w:ilvl w:val="1"/>
          <w:numId w:val="1"/>
        </w:numPr>
        <w:ind w:left="704" w:leftChars="0"/>
        <w:rPr>
          <w:rFonts w:hint="default" w:asciiTheme="minorEastAsia" w:hAnsiTheme="minorEastAsia"/>
        </w:rPr>
      </w:pPr>
      <w:r>
        <w:rPr>
          <w:rFonts w:hint="eastAsia" w:asciiTheme="minorEastAsia" w:hAnsiTheme="minorEastAsia"/>
          <w:kern w:val="0"/>
        </w:rPr>
        <w:t>プロポーザルの実施公告日から優先交渉権者を選定するまでの間に、下関市競争入札参加有資格者指名停止等措置要綱に基づく指名停止の措置を受けていないこと</w:t>
      </w:r>
    </w:p>
    <w:p>
      <w:pPr>
        <w:pStyle w:val="15"/>
        <w:numPr>
          <w:ilvl w:val="1"/>
          <w:numId w:val="1"/>
        </w:numPr>
        <w:ind w:left="704" w:leftChars="0"/>
        <w:rPr>
          <w:rFonts w:hint="default" w:asciiTheme="minorEastAsia" w:hAnsiTheme="minorEastAsia"/>
        </w:rPr>
      </w:pPr>
      <w:r>
        <w:rPr>
          <w:rFonts w:hint="eastAsia" w:asciiTheme="minorEastAsia" w:hAnsiTheme="minorEastAsia"/>
          <w:kern w:val="0"/>
        </w:rPr>
        <w:t>プロポーザルの実施公告日現在において、下関市物品・役務競争入札参加有資格者名簿に登録があること</w:t>
      </w:r>
    </w:p>
    <w:p>
      <w:pPr>
        <w:pStyle w:val="15"/>
        <w:numPr>
          <w:ilvl w:val="1"/>
          <w:numId w:val="1"/>
        </w:numPr>
        <w:ind w:left="704" w:leftChars="0"/>
        <w:rPr>
          <w:rFonts w:hint="default" w:asciiTheme="minorEastAsia" w:hAnsiTheme="minorEastAsia"/>
        </w:rPr>
      </w:pPr>
      <w:r>
        <w:rPr>
          <w:rFonts w:hint="eastAsia" w:asciiTheme="minorEastAsia" w:hAnsiTheme="minorEastAsia"/>
        </w:rPr>
        <w:t>下関市に対する税金を滞納していないこと</w:t>
      </w:r>
    </w:p>
    <w:p>
      <w:pPr>
        <w:pStyle w:val="15"/>
        <w:numPr>
          <w:ilvl w:val="1"/>
          <w:numId w:val="1"/>
        </w:numPr>
        <w:ind w:left="704" w:leftChars="0"/>
        <w:rPr>
          <w:rFonts w:hint="default" w:asciiTheme="minorEastAsia" w:hAnsiTheme="minorEastAsia"/>
        </w:rPr>
      </w:pPr>
      <w:r>
        <w:rPr>
          <w:rFonts w:hint="eastAsia" w:asciiTheme="minorEastAsia" w:hAnsiTheme="minorEastAsia"/>
        </w:rPr>
        <w:t>平成３１年４月１日以降に人口２５万人以上の自治体において、基幹業務システムの導入業務または運用保守業務の実績を複数有すること</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参加申込手続</w:t>
      </w:r>
    </w:p>
    <w:p>
      <w:pPr>
        <w:pStyle w:val="15"/>
        <w:numPr>
          <w:ilvl w:val="1"/>
          <w:numId w:val="1"/>
        </w:numPr>
        <w:ind w:left="704" w:leftChars="0"/>
        <w:rPr>
          <w:rFonts w:hint="default" w:asciiTheme="minorEastAsia" w:hAnsiTheme="minorEastAsia"/>
        </w:rPr>
      </w:pPr>
      <w:r>
        <w:rPr>
          <w:rFonts w:hint="eastAsia" w:asciiTheme="minorEastAsia" w:hAnsiTheme="minorEastAsia"/>
        </w:rPr>
        <w:t>提出書類</w:t>
      </w:r>
    </w:p>
    <w:p>
      <w:pPr>
        <w:pStyle w:val="15"/>
        <w:numPr>
          <w:ilvl w:val="4"/>
          <w:numId w:val="1"/>
        </w:numPr>
        <w:ind w:left="1157" w:leftChars="0"/>
        <w:rPr>
          <w:rFonts w:hint="default" w:asciiTheme="minorEastAsia" w:hAnsiTheme="minorEastAsia"/>
        </w:rPr>
      </w:pPr>
      <w:r>
        <w:rPr>
          <w:rFonts w:hint="eastAsia" w:asciiTheme="minorEastAsia" w:hAnsiTheme="minorEastAsia"/>
        </w:rPr>
        <w:t>【様式１】参加申込書（１部）</w:t>
      </w:r>
    </w:p>
    <w:p>
      <w:pPr>
        <w:pStyle w:val="15"/>
        <w:numPr>
          <w:ilvl w:val="4"/>
          <w:numId w:val="1"/>
        </w:numPr>
        <w:ind w:left="1157" w:leftChars="0"/>
        <w:rPr>
          <w:rFonts w:hint="default" w:asciiTheme="minorEastAsia" w:hAnsiTheme="minorEastAsia"/>
        </w:rPr>
      </w:pPr>
      <w:r>
        <w:rPr>
          <w:rFonts w:hint="eastAsia" w:asciiTheme="minorEastAsia" w:hAnsiTheme="minorEastAsia"/>
        </w:rPr>
        <w:t>【様式２】会社概要書（１部）</w:t>
      </w:r>
    </w:p>
    <w:p>
      <w:pPr>
        <w:pStyle w:val="15"/>
        <w:numPr>
          <w:ilvl w:val="4"/>
          <w:numId w:val="1"/>
        </w:numPr>
        <w:ind w:left="1157" w:leftChars="0"/>
        <w:rPr>
          <w:rFonts w:hint="default" w:asciiTheme="minorEastAsia" w:hAnsiTheme="minorEastAsia"/>
        </w:rPr>
      </w:pPr>
      <w:r>
        <w:rPr>
          <w:rFonts w:hint="default" w:asciiTheme="minorEastAsia" w:hAnsiTheme="minorEastAsia"/>
        </w:rPr>
        <w:t>【様式３】実績報告書（１部）</w:t>
      </w:r>
    </w:p>
    <w:p>
      <w:pPr>
        <w:pStyle w:val="15"/>
        <w:numPr>
          <w:ilvl w:val="1"/>
          <w:numId w:val="1"/>
        </w:numPr>
        <w:ind w:left="704" w:leftChars="0"/>
        <w:rPr>
          <w:rFonts w:hint="default" w:asciiTheme="minorEastAsia" w:hAnsiTheme="minorEastAsia"/>
        </w:rPr>
      </w:pPr>
      <w:r>
        <w:rPr>
          <w:rFonts w:hint="eastAsia" w:asciiTheme="minorEastAsia" w:hAnsiTheme="minorEastAsia"/>
        </w:rPr>
        <w:t>提出方法</w:t>
      </w:r>
    </w:p>
    <w:p>
      <w:pPr>
        <w:pStyle w:val="0"/>
        <w:ind w:left="525" w:leftChars="250" w:firstLine="210" w:firstLineChars="100"/>
        <w:rPr>
          <w:rFonts w:hint="default"/>
        </w:rPr>
      </w:pPr>
      <w:r>
        <w:rPr>
          <w:rFonts w:hint="default"/>
        </w:rPr>
        <w:t>持参又は郵送に限</w:t>
      </w:r>
      <w:r>
        <w:rPr>
          <w:rFonts w:hint="eastAsia"/>
        </w:rPr>
        <w:t>ります</w:t>
      </w:r>
      <w:r>
        <w:rPr>
          <w:rFonts w:hint="default"/>
        </w:rPr>
        <w:t>。</w:t>
      </w:r>
      <w:r>
        <w:rPr>
          <w:rFonts w:hint="eastAsia"/>
        </w:rPr>
        <w:t>なお、郵送の場合は、受け取り日時及び配達されたことが証明できる方法によることとし、郵便事故等については、市はその責めを負わないものとします。</w:t>
      </w:r>
    </w:p>
    <w:p>
      <w:pPr>
        <w:pStyle w:val="15"/>
        <w:numPr>
          <w:ilvl w:val="1"/>
          <w:numId w:val="1"/>
        </w:numPr>
        <w:ind w:left="704" w:leftChars="0"/>
        <w:rPr>
          <w:rFonts w:hint="default" w:asciiTheme="minorEastAsia" w:hAnsiTheme="minorEastAsia"/>
        </w:rPr>
      </w:pPr>
      <w:r>
        <w:rPr>
          <w:rFonts w:hint="eastAsia" w:asciiTheme="minorEastAsia" w:hAnsiTheme="minorEastAsia"/>
        </w:rPr>
        <w:t>提出期限　</w:t>
      </w:r>
      <w:r>
        <w:rPr>
          <w:rFonts w:hint="default" w:asciiTheme="minorEastAsia" w:hAnsiTheme="minorEastAsia"/>
        </w:rPr>
        <w:t>令和</w:t>
      </w:r>
      <w:r>
        <w:rPr>
          <w:rFonts w:hint="eastAsia" w:asciiTheme="minorEastAsia" w:hAnsiTheme="minorEastAsia"/>
        </w:rPr>
        <w:t>６</w:t>
      </w:r>
      <w:r>
        <w:rPr>
          <w:rFonts w:hint="default" w:asciiTheme="minorEastAsia" w:hAnsiTheme="minorEastAsia"/>
        </w:rPr>
        <w:t>年</w:t>
      </w:r>
      <w:r>
        <w:rPr>
          <w:rFonts w:hint="eastAsia" w:asciiTheme="minorEastAsia" w:hAnsiTheme="minorEastAsia"/>
          <w:color w:val="000000" w:themeColor="text1"/>
        </w:rPr>
        <w:t>４</w:t>
      </w:r>
      <w:r>
        <w:rPr>
          <w:rFonts w:hint="default" w:asciiTheme="minorEastAsia" w:hAnsiTheme="minorEastAsia"/>
          <w:color w:val="000000" w:themeColor="text1"/>
        </w:rPr>
        <w:t>月</w:t>
      </w:r>
      <w:r>
        <w:rPr>
          <w:rFonts w:hint="eastAsia" w:asciiTheme="minorEastAsia" w:hAnsiTheme="minorEastAsia"/>
          <w:color w:val="000000" w:themeColor="text1"/>
        </w:rPr>
        <w:t>５</w:t>
      </w:r>
      <w:r>
        <w:rPr>
          <w:rFonts w:hint="default" w:asciiTheme="minorEastAsia" w:hAnsiTheme="minorEastAsia"/>
          <w:color w:val="000000" w:themeColor="text1"/>
        </w:rPr>
        <w:t>日（</w:t>
      </w:r>
      <w:r>
        <w:rPr>
          <w:rFonts w:hint="eastAsia" w:asciiTheme="minorEastAsia" w:hAnsiTheme="minorEastAsia"/>
          <w:color w:val="000000" w:themeColor="text1"/>
        </w:rPr>
        <w:t>金</w:t>
      </w:r>
      <w:r>
        <w:rPr>
          <w:rFonts w:hint="default" w:asciiTheme="minorEastAsia" w:hAnsiTheme="minorEastAsia"/>
          <w:color w:val="000000" w:themeColor="text1"/>
        </w:rPr>
        <w:t>）</w:t>
      </w:r>
      <w:r>
        <w:rPr>
          <w:rFonts w:hint="default" w:asciiTheme="minorEastAsia" w:hAnsiTheme="minorEastAsia"/>
        </w:rPr>
        <w:t>１７時まで</w:t>
      </w:r>
      <w:r>
        <w:rPr>
          <w:rFonts w:hint="default" w:asciiTheme="minorEastAsia" w:hAnsiTheme="minorEastAsia"/>
        </w:rPr>
        <w:t xml:space="preserve"> </w:t>
      </w:r>
      <w:r>
        <w:rPr>
          <w:rFonts w:hint="default" w:asciiTheme="minorEastAsia" w:hAnsiTheme="minorEastAsia"/>
        </w:rPr>
        <w:t>必着</w:t>
      </w:r>
    </w:p>
    <w:p>
      <w:pPr>
        <w:pStyle w:val="15"/>
        <w:numPr>
          <w:ilvl w:val="1"/>
          <w:numId w:val="1"/>
        </w:numPr>
        <w:ind w:left="704" w:leftChars="0"/>
        <w:rPr>
          <w:rFonts w:hint="default" w:asciiTheme="minorEastAsia" w:hAnsiTheme="minorEastAsia"/>
        </w:rPr>
      </w:pPr>
      <w:r>
        <w:rPr>
          <w:rFonts w:hint="eastAsia" w:asciiTheme="minorEastAsia" w:hAnsiTheme="minorEastAsia"/>
        </w:rPr>
        <w:t>提出先　</w:t>
      </w:r>
      <w:r>
        <w:rPr>
          <w:rFonts w:hint="default" w:asciiTheme="minorEastAsia" w:hAnsiTheme="minorEastAsia"/>
        </w:rPr>
        <w:t>下関市</w:t>
      </w:r>
      <w:r>
        <w:rPr>
          <w:rFonts w:hint="eastAsia" w:asciiTheme="minorEastAsia" w:hAnsiTheme="minorEastAsia"/>
        </w:rPr>
        <w:t>保健部健康推進課</w:t>
      </w:r>
    </w:p>
    <w:p>
      <w:pPr>
        <w:pStyle w:val="15"/>
        <w:numPr>
          <w:ilvl w:val="1"/>
          <w:numId w:val="1"/>
        </w:numPr>
        <w:ind w:left="704" w:leftChars="0"/>
        <w:rPr>
          <w:rFonts w:hint="default" w:asciiTheme="minorEastAsia" w:hAnsiTheme="minorEastAsia"/>
        </w:rPr>
      </w:pPr>
      <w:r>
        <w:rPr>
          <w:rFonts w:hint="eastAsia" w:asciiTheme="minorEastAsia" w:hAnsiTheme="minorEastAsia"/>
        </w:rPr>
        <w:t>仕様書の受け渡し方法</w:t>
      </w:r>
    </w:p>
    <w:p>
      <w:pPr>
        <w:pStyle w:val="0"/>
        <w:ind w:left="525" w:leftChars="250" w:firstLine="210" w:firstLineChars="100"/>
        <w:rPr>
          <w:rFonts w:hint="default" w:asciiTheme="minorEastAsia" w:hAnsiTheme="minorEastAsia"/>
        </w:rPr>
      </w:pPr>
      <w:r>
        <w:rPr>
          <w:rFonts w:hint="eastAsia"/>
        </w:rPr>
        <w:t>参加申込書の提出と引き換えに仕様書を受け渡します。参加申込書を</w:t>
      </w:r>
      <w:r>
        <w:rPr>
          <w:rFonts w:hint="default"/>
        </w:rPr>
        <w:t>持参</w:t>
      </w:r>
      <w:r>
        <w:rPr>
          <w:rFonts w:hint="eastAsia"/>
        </w:rPr>
        <w:t>により提出いただいた場合は、その場で仕様書の受け渡しを行い、</w:t>
      </w:r>
      <w:r>
        <w:rPr>
          <w:rFonts w:hint="default"/>
        </w:rPr>
        <w:t>郵送</w:t>
      </w:r>
      <w:r>
        <w:rPr>
          <w:rFonts w:hint="eastAsia"/>
        </w:rPr>
        <w:t>で提出いただいた場合は、電子メールにて送付します。</w:t>
      </w:r>
    </w:p>
    <w:p>
      <w:pPr>
        <w:pStyle w:val="15"/>
        <w:numPr>
          <w:ilvl w:val="1"/>
          <w:numId w:val="1"/>
        </w:numPr>
        <w:ind w:left="704" w:leftChars="0"/>
        <w:rPr>
          <w:rFonts w:hint="default" w:asciiTheme="minorEastAsia" w:hAnsiTheme="minorEastAsia"/>
        </w:rPr>
      </w:pPr>
      <w:r>
        <w:rPr>
          <w:rFonts w:hint="eastAsia" w:asciiTheme="minorEastAsia" w:hAnsiTheme="minorEastAsia"/>
        </w:rPr>
        <w:t>参加資格審査の結果通知</w:t>
      </w:r>
    </w:p>
    <w:p>
      <w:pPr>
        <w:pStyle w:val="15"/>
        <w:numPr>
          <w:ilvl w:val="4"/>
          <w:numId w:val="1"/>
        </w:numPr>
        <w:ind w:left="1157" w:leftChars="0"/>
        <w:rPr>
          <w:rFonts w:hint="default" w:asciiTheme="minorEastAsia" w:hAnsiTheme="minorEastAsia"/>
        </w:rPr>
      </w:pPr>
      <w:r>
        <w:rPr>
          <w:rFonts w:hint="default" w:asciiTheme="minorEastAsia" w:hAnsiTheme="minorEastAsia"/>
        </w:rPr>
        <w:t>通知日</w:t>
      </w:r>
      <w:r>
        <w:rPr>
          <w:rFonts w:hint="eastAsia" w:asciiTheme="minorEastAsia" w:hAnsiTheme="minorEastAsia"/>
        </w:rPr>
        <w:t xml:space="preserve"> </w:t>
      </w:r>
      <w:r>
        <w:rPr>
          <w:rFonts w:hint="default" w:asciiTheme="minorEastAsia" w:hAnsiTheme="minorEastAsia"/>
        </w:rPr>
        <w:t>令和</w:t>
      </w:r>
      <w:r>
        <w:rPr>
          <w:rFonts w:hint="eastAsia" w:asciiTheme="minorEastAsia" w:hAnsiTheme="minorEastAsia"/>
        </w:rPr>
        <w:t>６</w:t>
      </w:r>
      <w:r>
        <w:rPr>
          <w:rFonts w:hint="default" w:asciiTheme="minorEastAsia" w:hAnsiTheme="minorEastAsia"/>
        </w:rPr>
        <w:t>年</w:t>
      </w:r>
      <w:r>
        <w:rPr>
          <w:rFonts w:hint="eastAsia" w:asciiTheme="minorEastAsia" w:hAnsiTheme="minorEastAsia"/>
          <w:color w:val="000000" w:themeColor="text1"/>
        </w:rPr>
        <w:t>４</w:t>
      </w:r>
      <w:r>
        <w:rPr>
          <w:rFonts w:hint="default" w:asciiTheme="minorEastAsia" w:hAnsiTheme="minorEastAsia"/>
          <w:color w:val="000000" w:themeColor="text1"/>
        </w:rPr>
        <w:t>月</w:t>
      </w:r>
      <w:r>
        <w:rPr>
          <w:rFonts w:hint="eastAsia" w:asciiTheme="minorEastAsia" w:hAnsiTheme="minorEastAsia"/>
          <w:color w:val="000000" w:themeColor="text1"/>
        </w:rPr>
        <w:t>１０</w:t>
      </w:r>
      <w:r>
        <w:rPr>
          <w:rFonts w:hint="default" w:asciiTheme="minorEastAsia" w:hAnsiTheme="minorEastAsia"/>
          <w:color w:val="000000" w:themeColor="text1"/>
        </w:rPr>
        <w:t>日（</w:t>
      </w:r>
      <w:r>
        <w:rPr>
          <w:rFonts w:hint="eastAsia" w:asciiTheme="minorEastAsia" w:hAnsiTheme="minorEastAsia"/>
          <w:color w:val="000000" w:themeColor="text1"/>
        </w:rPr>
        <w:t>水</w:t>
      </w:r>
      <w:r>
        <w:rPr>
          <w:rFonts w:hint="default" w:asciiTheme="minorEastAsia" w:hAnsiTheme="minorEastAsia"/>
          <w:color w:val="000000" w:themeColor="text1"/>
        </w:rPr>
        <w:t>）</w:t>
      </w:r>
    </w:p>
    <w:p>
      <w:pPr>
        <w:pStyle w:val="0"/>
        <w:ind w:left="945" w:leftChars="450" w:firstLine="210" w:firstLineChars="100"/>
        <w:rPr>
          <w:rFonts w:hint="default" w:asciiTheme="minorEastAsia" w:hAnsiTheme="minorEastAsia"/>
        </w:rPr>
      </w:pPr>
      <w:r>
        <w:rPr>
          <w:rFonts w:hint="eastAsia" w:asciiTheme="minorEastAsia" w:hAnsiTheme="minorEastAsia"/>
        </w:rPr>
        <w:t>参加申込書を提出したにもかかわらず、参加資格審査結果の通知がない場合は、お手数ですが、令和６年</w:t>
      </w:r>
      <w:r>
        <w:rPr>
          <w:rFonts w:hint="eastAsia" w:asciiTheme="minorEastAsia" w:hAnsiTheme="minorEastAsia"/>
          <w:color w:val="000000" w:themeColor="text1"/>
        </w:rPr>
        <w:t>４月１２日（金）</w:t>
      </w:r>
      <w:r>
        <w:rPr>
          <w:rFonts w:hint="eastAsia" w:asciiTheme="minorEastAsia" w:hAnsiTheme="minorEastAsia"/>
        </w:rPr>
        <w:t>１７時までに健康推進課に電話でご確認ください。</w:t>
      </w:r>
    </w:p>
    <w:p>
      <w:pPr>
        <w:pStyle w:val="15"/>
        <w:numPr>
          <w:ilvl w:val="4"/>
          <w:numId w:val="1"/>
        </w:numPr>
        <w:ind w:left="1157" w:leftChars="0"/>
        <w:rPr>
          <w:rFonts w:hint="default" w:asciiTheme="minorEastAsia" w:hAnsiTheme="minorEastAsia"/>
        </w:rPr>
      </w:pPr>
      <w:r>
        <w:rPr>
          <w:rFonts w:hint="default" w:asciiTheme="minorEastAsia" w:hAnsiTheme="minorEastAsia"/>
        </w:rPr>
        <w:t>通知方法</w:t>
      </w:r>
    </w:p>
    <w:p>
      <w:pPr>
        <w:pStyle w:val="15"/>
        <w:ind w:left="1157" w:leftChars="0"/>
        <w:rPr>
          <w:rFonts w:hint="default" w:asciiTheme="minorEastAsia" w:hAnsiTheme="minorEastAsia"/>
        </w:rPr>
      </w:pPr>
      <w:r>
        <w:rPr>
          <w:rFonts w:hint="eastAsia" w:asciiTheme="minorEastAsia" w:hAnsiTheme="minorEastAsia"/>
        </w:rPr>
        <w:t>【様式４】参加資格審査結果通知書により電子メールにて通知します。</w:t>
      </w:r>
    </w:p>
    <w:p>
      <w:pPr>
        <w:pStyle w:val="15"/>
        <w:numPr>
          <w:ilvl w:val="4"/>
          <w:numId w:val="1"/>
        </w:numPr>
        <w:ind w:left="1157" w:leftChars="0"/>
        <w:rPr>
          <w:rFonts w:hint="default" w:asciiTheme="minorEastAsia" w:hAnsiTheme="minorEastAsia"/>
        </w:rPr>
      </w:pPr>
      <w:r>
        <w:rPr>
          <w:rFonts w:hint="default" w:asciiTheme="minorEastAsia" w:hAnsiTheme="minorEastAsia"/>
        </w:rPr>
        <w:t>その他</w:t>
      </w:r>
      <w:r>
        <w:rPr>
          <w:rFonts w:hint="default" w:asciiTheme="minorEastAsia" w:hAnsiTheme="minorEastAsia"/>
        </w:rPr>
        <w:tab/>
      </w:r>
      <w:r>
        <w:rPr>
          <w:rFonts w:hint="default" w:asciiTheme="minorEastAsia" w:hAnsiTheme="minorEastAsia"/>
        </w:rPr>
        <w:tab/>
      </w:r>
      <w:r>
        <w:rPr>
          <w:rFonts w:hint="default" w:asciiTheme="minorEastAsia" w:hAnsiTheme="minorEastAsia"/>
        </w:rPr>
        <w:tab/>
      </w:r>
    </w:p>
    <w:p>
      <w:pPr>
        <w:pStyle w:val="0"/>
        <w:ind w:left="945" w:leftChars="450" w:firstLine="210" w:firstLineChars="100"/>
        <w:rPr>
          <w:rFonts w:hint="default" w:asciiTheme="minorEastAsia" w:hAnsiTheme="minorEastAsia"/>
        </w:rPr>
      </w:pPr>
      <w:r>
        <w:rPr>
          <w:rFonts w:hint="eastAsia" w:asciiTheme="minorEastAsia" w:hAnsiTheme="minorEastAsia"/>
        </w:rPr>
        <w:t>参加資格審査の結果について、当該通知日の翌日から起算して２日以内に、書面（任意様式）にて市に説明を求めることができるものとします。</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質問の受付及び回答</w:t>
      </w:r>
    </w:p>
    <w:p>
      <w:pPr>
        <w:pStyle w:val="15"/>
        <w:numPr>
          <w:ilvl w:val="1"/>
          <w:numId w:val="1"/>
        </w:numPr>
        <w:ind w:left="704" w:leftChars="0"/>
        <w:rPr>
          <w:rFonts w:hint="default" w:asciiTheme="minorEastAsia" w:hAnsiTheme="minorEastAsia"/>
        </w:rPr>
      </w:pPr>
      <w:r>
        <w:rPr>
          <w:rFonts w:hint="eastAsia"/>
        </w:rPr>
        <w:t>質問</w:t>
      </w:r>
    </w:p>
    <w:p>
      <w:pPr>
        <w:pStyle w:val="15"/>
        <w:numPr>
          <w:ilvl w:val="4"/>
          <w:numId w:val="1"/>
        </w:numPr>
        <w:ind w:left="1157" w:leftChars="0"/>
        <w:rPr>
          <w:rFonts w:hint="default" w:asciiTheme="minorEastAsia" w:hAnsiTheme="minorEastAsia"/>
        </w:rPr>
      </w:pPr>
      <w:r>
        <w:rPr>
          <w:rFonts w:hint="default"/>
        </w:rPr>
        <w:t>提出様式</w:t>
      </w:r>
      <w:r>
        <w:rPr>
          <w:rFonts w:hint="default"/>
        </w:rPr>
        <w:tab/>
      </w:r>
      <w:r>
        <w:rPr>
          <w:rFonts w:hint="default"/>
        </w:rPr>
        <w:t>【様式５】質問書</w:t>
      </w:r>
    </w:p>
    <w:p>
      <w:pPr>
        <w:pStyle w:val="15"/>
        <w:numPr>
          <w:ilvl w:val="4"/>
          <w:numId w:val="1"/>
        </w:numPr>
        <w:ind w:left="1157" w:leftChars="0"/>
        <w:rPr>
          <w:rFonts w:hint="default" w:asciiTheme="minorEastAsia" w:hAnsiTheme="minorEastAsia"/>
        </w:rPr>
      </w:pPr>
      <w:r>
        <w:rPr>
          <w:rFonts w:hint="default"/>
        </w:rPr>
        <w:t>提出方法</w:t>
      </w:r>
      <w:r>
        <w:rPr>
          <w:rFonts w:hint="default"/>
        </w:rPr>
        <w:tab/>
      </w:r>
      <w:r>
        <w:rPr>
          <w:rFonts w:hint="default"/>
        </w:rPr>
        <w:t>電子メール</w:t>
      </w:r>
    </w:p>
    <w:p>
      <w:pPr>
        <w:pStyle w:val="0"/>
        <w:ind w:left="1372" w:hanging="215"/>
        <w:rPr>
          <w:rFonts w:hint="default"/>
        </w:rPr>
      </w:pPr>
      <w:r>
        <w:rPr>
          <w:rFonts w:hint="eastAsia"/>
        </w:rPr>
        <w:t>※必ず、担当者に電話を行い送信した旨を伝え受信したことを確認してください。</w:t>
      </w:r>
    </w:p>
    <w:p>
      <w:pPr>
        <w:pStyle w:val="0"/>
        <w:ind w:left="317" w:firstLine="840"/>
        <w:rPr>
          <w:rFonts w:hint="default"/>
        </w:rPr>
      </w:pPr>
      <w:r>
        <w:rPr>
          <w:rFonts w:hint="eastAsia"/>
        </w:rPr>
        <w:t>※電話又は口頭による質問は受け付けません。</w:t>
      </w:r>
    </w:p>
    <w:p>
      <w:pPr>
        <w:pStyle w:val="15"/>
        <w:numPr>
          <w:ilvl w:val="4"/>
          <w:numId w:val="1"/>
        </w:numPr>
        <w:ind w:left="1157" w:leftChars="0"/>
        <w:rPr>
          <w:rFonts w:hint="default" w:asciiTheme="minorEastAsia" w:hAnsiTheme="minorEastAsia"/>
        </w:rPr>
      </w:pPr>
      <w:r>
        <w:rPr>
          <w:rFonts w:hint="default"/>
        </w:rPr>
        <w:t>受付期間</w:t>
      </w:r>
      <w:r>
        <w:rPr>
          <w:rFonts w:hint="default"/>
        </w:rPr>
        <w:tab/>
      </w:r>
      <w:r>
        <w:rPr>
          <w:rFonts w:hint="default"/>
          <w:color w:val="000000" w:themeColor="text1"/>
        </w:rPr>
        <w:t>令和</w:t>
      </w:r>
      <w:r>
        <w:rPr>
          <w:rFonts w:hint="eastAsia"/>
          <w:color w:val="000000" w:themeColor="text1"/>
        </w:rPr>
        <w:t>６</w:t>
      </w:r>
      <w:r>
        <w:rPr>
          <w:rFonts w:hint="default"/>
          <w:color w:val="000000" w:themeColor="text1"/>
        </w:rPr>
        <w:t>年</w:t>
      </w:r>
      <w:r>
        <w:rPr>
          <w:rFonts w:hint="eastAsia"/>
          <w:color w:val="000000" w:themeColor="text1"/>
        </w:rPr>
        <w:t>３</w:t>
      </w:r>
      <w:r>
        <w:rPr>
          <w:rFonts w:hint="default"/>
          <w:color w:val="000000" w:themeColor="text1"/>
        </w:rPr>
        <w:t>月</w:t>
      </w:r>
      <w:r>
        <w:rPr>
          <w:rFonts w:hint="eastAsia"/>
          <w:color w:val="000000" w:themeColor="text1"/>
        </w:rPr>
        <w:t>２６</w:t>
      </w:r>
      <w:r>
        <w:rPr>
          <w:rFonts w:hint="default"/>
          <w:color w:val="000000" w:themeColor="text1"/>
        </w:rPr>
        <w:t>日（</w:t>
      </w:r>
      <w:r>
        <w:rPr>
          <w:rFonts w:hint="eastAsia"/>
          <w:color w:val="000000" w:themeColor="text1"/>
        </w:rPr>
        <w:t>火</w:t>
      </w:r>
      <w:r>
        <w:rPr>
          <w:rFonts w:hint="default"/>
          <w:color w:val="000000" w:themeColor="text1"/>
        </w:rPr>
        <w:t>）～</w:t>
      </w:r>
      <w:r>
        <w:rPr>
          <w:rFonts w:hint="default"/>
          <w:color w:val="000000" w:themeColor="text1"/>
        </w:rPr>
        <w:t xml:space="preserve"> </w:t>
      </w:r>
      <w:r>
        <w:rPr>
          <w:rFonts w:hint="default"/>
          <w:color w:val="000000" w:themeColor="text1"/>
        </w:rPr>
        <w:t>令和</w:t>
      </w:r>
      <w:r>
        <w:rPr>
          <w:rFonts w:hint="eastAsia"/>
          <w:color w:val="000000" w:themeColor="text1"/>
        </w:rPr>
        <w:t>６</w:t>
      </w:r>
      <w:r>
        <w:rPr>
          <w:rFonts w:hint="default"/>
          <w:color w:val="000000" w:themeColor="text1"/>
        </w:rPr>
        <w:t>年</w:t>
      </w:r>
      <w:r>
        <w:rPr>
          <w:rFonts w:hint="eastAsia"/>
          <w:color w:val="000000" w:themeColor="text1"/>
        </w:rPr>
        <w:t>４</w:t>
      </w:r>
      <w:r>
        <w:rPr>
          <w:rFonts w:hint="default"/>
          <w:color w:val="000000" w:themeColor="text1"/>
        </w:rPr>
        <w:t>月</w:t>
      </w:r>
      <w:r>
        <w:rPr>
          <w:rFonts w:hint="eastAsia"/>
          <w:color w:val="000000" w:themeColor="text1"/>
        </w:rPr>
        <w:t>５</w:t>
      </w:r>
      <w:r>
        <w:rPr>
          <w:rFonts w:hint="default"/>
          <w:color w:val="000000" w:themeColor="text1"/>
        </w:rPr>
        <w:t>日（</w:t>
      </w:r>
      <w:r>
        <w:rPr>
          <w:rFonts w:hint="eastAsia"/>
          <w:color w:val="000000" w:themeColor="text1"/>
        </w:rPr>
        <w:t>金</w:t>
      </w:r>
      <w:r>
        <w:rPr>
          <w:rFonts w:hint="default"/>
          <w:color w:val="000000" w:themeColor="text1"/>
        </w:rPr>
        <w:t>）</w:t>
      </w:r>
    </w:p>
    <w:p>
      <w:pPr>
        <w:pStyle w:val="15"/>
        <w:ind w:left="1997" w:leftChars="0" w:firstLine="523"/>
        <w:rPr>
          <w:rFonts w:hint="default" w:asciiTheme="minorEastAsia" w:hAnsiTheme="minorEastAsia"/>
        </w:rPr>
      </w:pPr>
      <w:r>
        <w:rPr>
          <w:rFonts w:hint="eastAsia"/>
        </w:rPr>
        <w:t>１７時必着</w:t>
      </w:r>
    </w:p>
    <w:p>
      <w:pPr>
        <w:pStyle w:val="15"/>
        <w:numPr>
          <w:ilvl w:val="4"/>
          <w:numId w:val="1"/>
        </w:numPr>
        <w:ind w:left="1157" w:leftChars="0"/>
        <w:rPr>
          <w:rFonts w:hint="default" w:asciiTheme="minorEastAsia" w:hAnsiTheme="minorEastAsia"/>
        </w:rPr>
      </w:pPr>
      <w:r>
        <w:rPr>
          <w:rFonts w:hint="default"/>
        </w:rPr>
        <w:t>提出先</w:t>
      </w:r>
      <w:r>
        <w:rPr>
          <w:rFonts w:hint="eastAsia"/>
        </w:rPr>
        <w:t>　　　</w:t>
      </w:r>
      <w:r>
        <w:rPr>
          <w:rFonts w:hint="default" w:asciiTheme="minorEastAsia" w:hAnsiTheme="minorEastAsia"/>
        </w:rPr>
        <w:t>下関市</w:t>
      </w:r>
      <w:r>
        <w:rPr>
          <w:rFonts w:hint="eastAsia" w:asciiTheme="minorEastAsia" w:hAnsiTheme="minorEastAsia"/>
        </w:rPr>
        <w:t>保健部健康推進課</w:t>
      </w:r>
    </w:p>
    <w:p>
      <w:pPr>
        <w:pStyle w:val="15"/>
        <w:numPr>
          <w:ilvl w:val="1"/>
          <w:numId w:val="1"/>
        </w:numPr>
        <w:ind w:left="704" w:leftChars="0"/>
        <w:rPr>
          <w:rFonts w:hint="default" w:asciiTheme="minorEastAsia" w:hAnsiTheme="minorEastAsia"/>
        </w:rPr>
      </w:pPr>
      <w:r>
        <w:rPr>
          <w:rFonts w:hint="eastAsia"/>
        </w:rPr>
        <w:t>回答</w:t>
      </w:r>
    </w:p>
    <w:p>
      <w:pPr>
        <w:pStyle w:val="15"/>
        <w:numPr>
          <w:ilvl w:val="4"/>
          <w:numId w:val="1"/>
        </w:numPr>
        <w:ind w:left="1157" w:leftChars="0"/>
        <w:rPr>
          <w:rFonts w:hint="default" w:asciiTheme="minorEastAsia" w:hAnsiTheme="minorEastAsia"/>
        </w:rPr>
      </w:pPr>
      <w:r>
        <w:rPr>
          <w:rFonts w:hint="default"/>
        </w:rPr>
        <w:t>回答方法</w:t>
      </w:r>
      <w:r>
        <w:rPr>
          <w:rFonts w:hint="default"/>
        </w:rPr>
        <w:tab/>
      </w:r>
      <w:r>
        <w:rPr>
          <w:rFonts w:hint="default"/>
        </w:rPr>
        <w:t>参加</w:t>
      </w:r>
      <w:r>
        <w:rPr>
          <w:rFonts w:hint="eastAsia"/>
        </w:rPr>
        <w:t>資格を有する</w:t>
      </w:r>
      <w:r>
        <w:rPr>
          <w:rFonts w:hint="default"/>
        </w:rPr>
        <w:t>者全てに電子メールで回答</w:t>
      </w:r>
      <w:r>
        <w:rPr>
          <w:rFonts w:hint="eastAsia"/>
        </w:rPr>
        <w:t>します</w:t>
      </w:r>
      <w:r>
        <w:rPr>
          <w:rFonts w:hint="default"/>
        </w:rPr>
        <w:t>。</w:t>
      </w:r>
    </w:p>
    <w:p>
      <w:pPr>
        <w:pStyle w:val="15"/>
        <w:numPr>
          <w:ilvl w:val="4"/>
          <w:numId w:val="1"/>
        </w:numPr>
        <w:ind w:left="1157" w:leftChars="0"/>
        <w:rPr>
          <w:rFonts w:hint="default" w:asciiTheme="minorEastAsia" w:hAnsiTheme="minorEastAsia"/>
        </w:rPr>
      </w:pPr>
      <w:r>
        <w:rPr>
          <w:rFonts w:hint="default"/>
        </w:rPr>
        <w:t>回答日</w:t>
      </w:r>
      <w:r>
        <w:rPr>
          <w:rFonts w:hint="default"/>
        </w:rPr>
        <w:tab/>
      </w:r>
      <w:r>
        <w:rPr>
          <w:rFonts w:hint="default"/>
          <w:color w:val="000000" w:themeColor="text1"/>
        </w:rPr>
        <w:t>令和</w:t>
      </w:r>
      <w:r>
        <w:rPr>
          <w:rFonts w:hint="eastAsia"/>
          <w:color w:val="000000" w:themeColor="text1"/>
        </w:rPr>
        <w:t>６</w:t>
      </w:r>
      <w:r>
        <w:rPr>
          <w:rFonts w:hint="default"/>
          <w:color w:val="000000" w:themeColor="text1"/>
        </w:rPr>
        <w:t>年</w:t>
      </w:r>
      <w:r>
        <w:rPr>
          <w:rFonts w:hint="eastAsia"/>
          <w:color w:val="000000" w:themeColor="text1"/>
        </w:rPr>
        <w:t>４</w:t>
      </w:r>
      <w:r>
        <w:rPr>
          <w:rFonts w:hint="default"/>
          <w:color w:val="000000" w:themeColor="text1"/>
        </w:rPr>
        <w:t>月</w:t>
      </w:r>
      <w:r>
        <w:rPr>
          <w:rFonts w:hint="eastAsia"/>
          <w:color w:val="000000" w:themeColor="text1"/>
        </w:rPr>
        <w:t>１０</w:t>
      </w:r>
      <w:r>
        <w:rPr>
          <w:rFonts w:hint="default"/>
          <w:color w:val="000000" w:themeColor="text1"/>
        </w:rPr>
        <w:t>日（</w:t>
      </w:r>
      <w:r>
        <w:rPr>
          <w:rFonts w:hint="eastAsia"/>
          <w:color w:val="000000" w:themeColor="text1"/>
        </w:rPr>
        <w:t>水</w:t>
      </w:r>
      <w:r>
        <w:rPr>
          <w:rFonts w:hint="default"/>
          <w:color w:val="000000" w:themeColor="text1"/>
        </w:rPr>
        <w:t>）</w:t>
      </w:r>
      <w:r>
        <w:rPr>
          <w:rFonts w:hint="default"/>
        </w:rPr>
        <w:t>まで</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提案書作成方法等</w:t>
      </w:r>
    </w:p>
    <w:p>
      <w:pPr>
        <w:pStyle w:val="15"/>
        <w:numPr>
          <w:ilvl w:val="1"/>
          <w:numId w:val="1"/>
        </w:numPr>
        <w:ind w:left="704" w:leftChars="0"/>
        <w:rPr>
          <w:rFonts w:hint="default" w:asciiTheme="minorEastAsia" w:hAnsiTheme="minorEastAsia"/>
        </w:rPr>
      </w:pPr>
      <w:r>
        <w:rPr>
          <w:rFonts w:hint="eastAsia"/>
        </w:rPr>
        <w:t>提出書類</w:t>
      </w:r>
    </w:p>
    <w:p>
      <w:pPr>
        <w:pStyle w:val="15"/>
        <w:numPr>
          <w:ilvl w:val="4"/>
          <w:numId w:val="1"/>
        </w:numPr>
        <w:ind w:left="1157" w:leftChars="0"/>
        <w:rPr>
          <w:rFonts w:hint="default"/>
        </w:rPr>
      </w:pPr>
      <w:r>
        <w:rPr>
          <w:rFonts w:hint="default"/>
        </w:rPr>
        <w:t>提案書</w:t>
      </w:r>
      <w:r>
        <w:rPr>
          <w:rFonts w:hint="eastAsia"/>
        </w:rPr>
        <w:t>（任意様式）　</w:t>
      </w:r>
    </w:p>
    <w:p>
      <w:pPr>
        <w:pStyle w:val="15"/>
        <w:ind w:left="1157" w:leftChars="0" w:firstLine="210" w:firstLineChars="100"/>
        <w:rPr>
          <w:rFonts w:hint="default"/>
        </w:rPr>
      </w:pPr>
      <w:r>
        <w:rPr>
          <w:rFonts w:hint="eastAsia"/>
        </w:rPr>
        <w:t>用紙は、日本産業規格Ａ４判とすること。ただし、視認性等の問題により、Ａ４判に記載することが困難である場合に限り、日本産業規格Ａ３判用紙の使用を認める。その際は、Ａ４判のサイズに折り込んで使用すること。</w:t>
      </w:r>
    </w:p>
    <w:p>
      <w:pPr>
        <w:pStyle w:val="15"/>
        <w:numPr>
          <w:ilvl w:val="4"/>
          <w:numId w:val="1"/>
        </w:numPr>
        <w:ind w:left="1157" w:leftChars="0"/>
        <w:rPr>
          <w:rFonts w:hint="default"/>
        </w:rPr>
      </w:pPr>
      <w:r>
        <w:rPr>
          <w:rFonts w:hint="eastAsia"/>
        </w:rPr>
        <w:t>見積関連書類　</w:t>
      </w:r>
    </w:p>
    <w:p>
      <w:pPr>
        <w:pStyle w:val="15"/>
        <w:ind w:left="1157" w:leftChars="0"/>
        <w:rPr>
          <w:rFonts w:hint="default"/>
        </w:rPr>
      </w:pPr>
      <w:r>
        <w:rPr>
          <w:rFonts w:hint="eastAsia"/>
        </w:rPr>
        <w:t>（様式</w:t>
      </w:r>
      <w:r>
        <w:rPr>
          <w:rFonts w:hint="eastAsia"/>
        </w:rPr>
        <w:t>6-1</w:t>
      </w:r>
      <w:r>
        <w:rPr>
          <w:rFonts w:hint="eastAsia"/>
        </w:rPr>
        <w:t>）見積書</w:t>
      </w:r>
    </w:p>
    <w:p>
      <w:pPr>
        <w:pStyle w:val="15"/>
        <w:ind w:left="1157" w:leftChars="0"/>
        <w:rPr>
          <w:rFonts w:hint="default"/>
        </w:rPr>
      </w:pPr>
      <w:r>
        <w:rPr>
          <w:rFonts w:hint="eastAsia"/>
        </w:rPr>
        <w:t>（様式</w:t>
      </w:r>
      <w:r>
        <w:rPr>
          <w:rFonts w:hint="eastAsia"/>
        </w:rPr>
        <w:t>6-2</w:t>
      </w:r>
      <w:r>
        <w:rPr>
          <w:rFonts w:hint="eastAsia"/>
        </w:rPr>
        <w:t>）見積明細書</w:t>
      </w:r>
    </w:p>
    <w:p>
      <w:pPr>
        <w:pStyle w:val="15"/>
        <w:ind w:left="1157" w:leftChars="0"/>
        <w:rPr>
          <w:rFonts w:hint="default"/>
        </w:rPr>
      </w:pPr>
      <w:r>
        <w:rPr>
          <w:rFonts w:hint="eastAsia"/>
        </w:rPr>
        <w:t>（様式</w:t>
      </w:r>
      <w:r>
        <w:rPr>
          <w:rFonts w:hint="eastAsia"/>
        </w:rPr>
        <w:t>6-3</w:t>
      </w:r>
      <w:r>
        <w:rPr>
          <w:rFonts w:hint="eastAsia"/>
        </w:rPr>
        <w:t>）補助申請項目明細</w:t>
      </w:r>
    </w:p>
    <w:p>
      <w:pPr>
        <w:pStyle w:val="15"/>
        <w:numPr>
          <w:ilvl w:val="4"/>
          <w:numId w:val="1"/>
        </w:numPr>
        <w:ind w:left="1157" w:leftChars="0"/>
        <w:rPr>
          <w:rFonts w:hint="default"/>
          <w:color w:val="000000" w:themeColor="text1"/>
        </w:rPr>
      </w:pPr>
      <w:r>
        <w:rPr>
          <w:rFonts w:hint="eastAsia"/>
          <w:color w:val="000000" w:themeColor="text1"/>
        </w:rPr>
        <w:t>機能要件及び帳票要件の対応表　</w:t>
      </w:r>
    </w:p>
    <w:p>
      <w:pPr>
        <w:pStyle w:val="15"/>
        <w:ind w:left="1157" w:leftChars="0"/>
        <w:rPr>
          <w:rFonts w:hint="default"/>
          <w:color w:val="000000" w:themeColor="text1"/>
        </w:rPr>
      </w:pPr>
      <w:r>
        <w:rPr>
          <w:rFonts w:hint="eastAsia"/>
          <w:color w:val="000000" w:themeColor="text1"/>
        </w:rPr>
        <w:t>仕様書別紙１「機能・帳票要件対応表</w:t>
      </w:r>
      <w:r>
        <w:rPr>
          <w:rFonts w:hint="eastAsia"/>
          <w:color w:val="000000" w:themeColor="text1"/>
        </w:rPr>
        <w:t>_</w:t>
      </w:r>
      <w:r>
        <w:rPr>
          <w:rFonts w:hint="eastAsia"/>
          <w:color w:val="000000" w:themeColor="text1"/>
        </w:rPr>
        <w:t>健康管理」</w:t>
      </w:r>
    </w:p>
    <w:p>
      <w:pPr>
        <w:pStyle w:val="15"/>
        <w:ind w:left="1157" w:leftChars="0"/>
        <w:rPr>
          <w:rFonts w:hint="default"/>
          <w:color w:val="000000" w:themeColor="text1"/>
        </w:rPr>
      </w:pPr>
      <w:r>
        <w:rPr>
          <w:rFonts w:hint="eastAsia"/>
          <w:color w:val="000000" w:themeColor="text1"/>
        </w:rPr>
        <w:t>仕様書別紙２「機能・帳票要件対応表（標準外システム）」</w:t>
      </w:r>
    </w:p>
    <w:p>
      <w:pPr>
        <w:pStyle w:val="15"/>
        <w:numPr>
          <w:ilvl w:val="1"/>
          <w:numId w:val="1"/>
        </w:numPr>
        <w:ind w:left="704" w:leftChars="0"/>
        <w:rPr>
          <w:rFonts w:hint="default" w:asciiTheme="minorEastAsia" w:hAnsiTheme="minorEastAsia"/>
        </w:rPr>
      </w:pPr>
      <w:r>
        <w:rPr>
          <w:rFonts w:hint="eastAsia"/>
        </w:rPr>
        <w:t>提出部数</w:t>
      </w:r>
    </w:p>
    <w:p>
      <w:pPr>
        <w:pStyle w:val="0"/>
        <w:ind w:left="525" w:leftChars="250" w:firstLine="210" w:firstLineChars="100"/>
        <w:rPr>
          <w:rFonts w:hint="default" w:asciiTheme="minorEastAsia" w:hAnsiTheme="minorEastAsia"/>
        </w:rPr>
      </w:pPr>
      <w:r>
        <w:rPr>
          <w:rFonts w:hint="eastAsia"/>
        </w:rPr>
        <w:t>（１）ア、イ、ウについて、正本（紙媒体）１部、副本（紙媒体）４部を提出すること。また、正本の電子データ（</w:t>
      </w:r>
      <w:r>
        <w:rPr>
          <w:rFonts w:hint="default"/>
        </w:rPr>
        <w:t xml:space="preserve">CD-R </w:t>
      </w:r>
      <w:r>
        <w:rPr>
          <w:rFonts w:hint="default"/>
        </w:rPr>
        <w:t>又は</w:t>
      </w:r>
      <w:r>
        <w:rPr>
          <w:rFonts w:hint="default"/>
        </w:rPr>
        <w:t>DVD-R</w:t>
      </w:r>
      <w:r>
        <w:rPr>
          <w:rFonts w:hint="default"/>
        </w:rPr>
        <w:t>）１部</w:t>
      </w:r>
      <w:r>
        <w:rPr>
          <w:rFonts w:hint="eastAsia"/>
        </w:rPr>
        <w:t>を提出すること。</w:t>
      </w:r>
    </w:p>
    <w:p>
      <w:pPr>
        <w:pStyle w:val="15"/>
        <w:numPr>
          <w:ilvl w:val="1"/>
          <w:numId w:val="1"/>
        </w:numPr>
        <w:ind w:left="704" w:leftChars="0"/>
        <w:rPr>
          <w:rFonts w:hint="default" w:asciiTheme="minorEastAsia" w:hAnsiTheme="minorEastAsia"/>
        </w:rPr>
      </w:pPr>
      <w:r>
        <w:rPr>
          <w:rFonts w:hint="eastAsia" w:asciiTheme="minorEastAsia" w:hAnsiTheme="minorEastAsia"/>
        </w:rPr>
        <w:t>提出期限</w:t>
      </w:r>
    </w:p>
    <w:p>
      <w:pPr>
        <w:pStyle w:val="0"/>
        <w:ind w:left="525" w:leftChars="250" w:firstLine="210" w:firstLineChars="100"/>
        <w:rPr>
          <w:rFonts w:hint="default"/>
        </w:rPr>
      </w:pPr>
      <w:r>
        <w:rPr>
          <w:rFonts w:hint="eastAsia"/>
        </w:rPr>
        <w:t>令和６年</w:t>
      </w:r>
      <w:r>
        <w:rPr>
          <w:rFonts w:hint="eastAsia"/>
          <w:color w:val="000000" w:themeColor="text1"/>
        </w:rPr>
        <w:t>５月７日（火）</w:t>
      </w:r>
      <w:r>
        <w:rPr>
          <w:rFonts w:hint="eastAsia"/>
        </w:rPr>
        <w:t>１７時</w:t>
      </w:r>
      <w:r>
        <w:rPr>
          <w:rFonts w:hint="default"/>
        </w:rPr>
        <w:t xml:space="preserve"> </w:t>
      </w:r>
      <w:r>
        <w:rPr>
          <w:rFonts w:hint="default"/>
        </w:rPr>
        <w:t>必着</w:t>
      </w:r>
    </w:p>
    <w:p>
      <w:pPr>
        <w:pStyle w:val="15"/>
        <w:numPr>
          <w:ilvl w:val="1"/>
          <w:numId w:val="1"/>
        </w:numPr>
        <w:ind w:left="704" w:leftChars="0"/>
        <w:rPr>
          <w:rFonts w:hint="default" w:asciiTheme="minorEastAsia" w:hAnsiTheme="minorEastAsia"/>
        </w:rPr>
      </w:pPr>
      <w:r>
        <w:rPr>
          <w:rFonts w:hint="eastAsia" w:asciiTheme="minorEastAsia" w:hAnsiTheme="minorEastAsia"/>
        </w:rPr>
        <w:t>提出方法</w:t>
      </w:r>
    </w:p>
    <w:p>
      <w:pPr>
        <w:pStyle w:val="0"/>
        <w:ind w:left="525" w:leftChars="250" w:firstLine="210" w:firstLineChars="100"/>
        <w:rPr>
          <w:rFonts w:hint="default" w:asciiTheme="minorEastAsia" w:hAnsiTheme="minorEastAsia"/>
        </w:rPr>
      </w:pPr>
      <w:r>
        <w:rPr>
          <w:rFonts w:hint="default"/>
        </w:rPr>
        <w:t>持参又は郵送に限</w:t>
      </w:r>
      <w:r>
        <w:rPr>
          <w:rFonts w:hint="eastAsia"/>
        </w:rPr>
        <w:t>ります</w:t>
      </w:r>
      <w:r>
        <w:rPr>
          <w:rFonts w:hint="default"/>
        </w:rPr>
        <w:t>。</w:t>
      </w:r>
      <w:r>
        <w:rPr>
          <w:rFonts w:hint="eastAsia"/>
        </w:rPr>
        <w:t>なお、郵送の場合は、受け取り日時及び配達されたことが証明できる方法によることとし、郵便事故等については、市はその責めを負わないものとします。</w:t>
      </w:r>
    </w:p>
    <w:p>
      <w:pPr>
        <w:pStyle w:val="15"/>
        <w:numPr>
          <w:ilvl w:val="1"/>
          <w:numId w:val="1"/>
        </w:numPr>
        <w:ind w:left="704" w:leftChars="0"/>
        <w:rPr>
          <w:rFonts w:hint="default" w:asciiTheme="minorEastAsia" w:hAnsiTheme="minorEastAsia"/>
        </w:rPr>
      </w:pPr>
      <w:r>
        <w:rPr>
          <w:rFonts w:hint="eastAsia" w:asciiTheme="minorEastAsia" w:hAnsiTheme="minorEastAsia"/>
        </w:rPr>
        <w:t>提案書の作成方法</w:t>
      </w:r>
    </w:p>
    <w:p>
      <w:pPr>
        <w:pStyle w:val="0"/>
        <w:ind w:left="525" w:leftChars="250" w:firstLine="210" w:firstLineChars="100"/>
        <w:rPr>
          <w:rFonts w:hint="default" w:asciiTheme="minorEastAsia" w:hAnsiTheme="minorEastAsia"/>
        </w:rPr>
      </w:pPr>
      <w:r>
        <w:rPr>
          <w:rFonts w:hint="eastAsia"/>
        </w:rPr>
        <w:t>記載の順序は、別紙</w:t>
      </w:r>
      <w:r>
        <w:rPr>
          <w:rFonts w:hint="eastAsia"/>
        </w:rPr>
        <w:t>2</w:t>
      </w:r>
      <w:r>
        <w:rPr>
          <w:rFonts w:hint="eastAsia"/>
        </w:rPr>
        <w:t>「評価基準」の「２</w:t>
      </w:r>
      <w:r>
        <w:rPr>
          <w:rFonts w:hint="default"/>
        </w:rPr>
        <w:t xml:space="preserve"> </w:t>
      </w:r>
      <w:r>
        <w:rPr>
          <w:rFonts w:hint="default"/>
        </w:rPr>
        <w:t>各評価分類の評価基準及び採点基準</w:t>
      </w:r>
      <w:r>
        <w:rPr>
          <w:rFonts w:hint="eastAsia"/>
        </w:rPr>
        <w:t>（１）提案書の評価基準」の表における各項目に順じて作成すること。</w:t>
      </w:r>
    </w:p>
    <w:p>
      <w:pPr>
        <w:pStyle w:val="15"/>
        <w:numPr>
          <w:ilvl w:val="1"/>
          <w:numId w:val="1"/>
        </w:numPr>
        <w:ind w:left="704" w:leftChars="0"/>
        <w:rPr>
          <w:rFonts w:hint="default" w:asciiTheme="minorEastAsia" w:hAnsiTheme="minorEastAsia"/>
        </w:rPr>
      </w:pPr>
      <w:r>
        <w:rPr>
          <w:rFonts w:hint="eastAsia"/>
        </w:rPr>
        <w:t>見積関連書類（様式</w:t>
      </w:r>
      <w:r>
        <w:rPr>
          <w:rFonts w:hint="eastAsia"/>
        </w:rPr>
        <w:t>6-1</w:t>
      </w:r>
      <w:r>
        <w:rPr>
          <w:rFonts w:hint="eastAsia"/>
        </w:rPr>
        <w:t>）～（様式</w:t>
      </w:r>
      <w:r>
        <w:rPr>
          <w:rFonts w:hint="eastAsia"/>
        </w:rPr>
        <w:t>6-</w:t>
      </w:r>
      <w:r>
        <w:rPr>
          <w:rFonts w:hint="default"/>
        </w:rPr>
        <w:t>3</w:t>
      </w:r>
      <w:r>
        <w:rPr>
          <w:rFonts w:hint="eastAsia"/>
        </w:rPr>
        <w:t>）</w:t>
      </w:r>
      <w:r>
        <w:rPr>
          <w:rFonts w:hint="eastAsia" w:asciiTheme="minorEastAsia" w:hAnsiTheme="minorEastAsia"/>
        </w:rPr>
        <w:t>の作成方法及び注意事項</w:t>
      </w:r>
    </w:p>
    <w:p>
      <w:pPr>
        <w:pStyle w:val="15"/>
        <w:numPr>
          <w:ilvl w:val="4"/>
          <w:numId w:val="1"/>
        </w:numPr>
        <w:ind w:left="1157" w:leftChars="0"/>
        <w:rPr>
          <w:rFonts w:hint="default"/>
        </w:rPr>
      </w:pPr>
      <w:r>
        <w:rPr>
          <w:rFonts w:hint="default"/>
        </w:rPr>
        <w:t>業務履行に要する経費についての見積額を作業項目別に記載すること。</w:t>
      </w:r>
    </w:p>
    <w:p>
      <w:pPr>
        <w:pStyle w:val="15"/>
        <w:numPr>
          <w:ilvl w:val="4"/>
          <w:numId w:val="1"/>
        </w:numPr>
        <w:ind w:left="1157" w:leftChars="0"/>
        <w:rPr>
          <w:rFonts w:hint="default"/>
        </w:rPr>
      </w:pPr>
      <w:r>
        <w:rPr>
          <w:rFonts w:hint="default"/>
        </w:rPr>
        <w:t>積算にあたっては、内訳（積算根拠）を明らかにすること。</w:t>
      </w:r>
    </w:p>
    <w:p>
      <w:pPr>
        <w:pStyle w:val="15"/>
        <w:numPr>
          <w:ilvl w:val="4"/>
          <w:numId w:val="1"/>
        </w:numPr>
        <w:ind w:left="1157" w:leftChars="0"/>
        <w:rPr>
          <w:rFonts w:hint="default"/>
        </w:rPr>
      </w:pPr>
      <w:r>
        <w:rPr>
          <w:rFonts w:hint="default"/>
        </w:rPr>
        <w:t>見積り限度額の範囲を超える見積書を提出した場合は</w:t>
      </w:r>
      <w:r>
        <w:rPr>
          <w:rFonts w:hint="eastAsia"/>
        </w:rPr>
        <w:t>プレゼンテーション及びデモンストレーション</w:t>
      </w:r>
      <w:r>
        <w:rPr>
          <w:rFonts w:hint="default"/>
        </w:rPr>
        <w:t>への参加</w:t>
      </w:r>
      <w:r>
        <w:rPr>
          <w:rFonts w:hint="eastAsia"/>
        </w:rPr>
        <w:t>を無効とし、失格とする。</w:t>
      </w:r>
    </w:p>
    <w:p>
      <w:pPr>
        <w:pStyle w:val="15"/>
        <w:numPr>
          <w:ilvl w:val="4"/>
          <w:numId w:val="1"/>
        </w:numPr>
        <w:ind w:left="1157" w:leftChars="0"/>
        <w:rPr>
          <w:rFonts w:hint="default"/>
        </w:rPr>
      </w:pPr>
      <w:r>
        <w:rPr>
          <w:rFonts w:hint="default"/>
        </w:rPr>
        <w:t>見積書には、</w:t>
      </w:r>
      <w:r>
        <w:rPr>
          <w:rFonts w:hint="eastAsia"/>
        </w:rPr>
        <w:t>提案名称（</w:t>
      </w:r>
      <w:r>
        <w:rPr>
          <w:rFonts w:hint="default"/>
        </w:rPr>
        <w:t>件名</w:t>
      </w:r>
      <w:r>
        <w:rPr>
          <w:rFonts w:hint="eastAsia"/>
        </w:rPr>
        <w:t>）</w:t>
      </w:r>
      <w:r>
        <w:rPr>
          <w:rFonts w:hint="default"/>
        </w:rPr>
        <w:t>、金額、住所、社名</w:t>
      </w:r>
      <w:r>
        <w:rPr>
          <w:rFonts w:hint="eastAsia"/>
        </w:rPr>
        <w:t>、</w:t>
      </w:r>
      <w:r>
        <w:rPr>
          <w:rFonts w:hint="default"/>
        </w:rPr>
        <w:t>代表者</w:t>
      </w:r>
      <w:r>
        <w:rPr>
          <w:rFonts w:hint="eastAsia"/>
        </w:rPr>
        <w:t>の役職及び氏名を記載し、代表者印を押印すること。ただし、代表者印の押印を省略する場合は、責任者及び担当者の氏名並びに連絡先を追記すること。</w:t>
      </w:r>
    </w:p>
    <w:p>
      <w:pPr>
        <w:pStyle w:val="15"/>
        <w:numPr>
          <w:ilvl w:val="4"/>
          <w:numId w:val="1"/>
        </w:numPr>
        <w:ind w:left="1157" w:leftChars="0"/>
        <w:rPr>
          <w:rFonts w:hint="default"/>
        </w:rPr>
      </w:pPr>
      <w:r>
        <w:rPr>
          <w:rFonts w:hint="default"/>
        </w:rPr>
        <w:t>選定された事業者との協議においては、必要に応じて作業項目別金額</w:t>
      </w:r>
      <w:r>
        <w:rPr>
          <w:rFonts w:hint="eastAsia"/>
        </w:rPr>
        <w:t>の調整を行うものとする。</w:t>
      </w:r>
    </w:p>
    <w:p>
      <w:pPr>
        <w:pStyle w:val="15"/>
        <w:numPr>
          <w:ilvl w:val="1"/>
          <w:numId w:val="1"/>
        </w:numPr>
        <w:ind w:left="704" w:leftChars="0"/>
        <w:rPr>
          <w:rFonts w:hint="default" w:asciiTheme="minorEastAsia" w:hAnsiTheme="minorEastAsia"/>
        </w:rPr>
      </w:pPr>
      <w:r>
        <w:rPr>
          <w:rFonts w:hint="eastAsia" w:asciiTheme="minorEastAsia" w:hAnsiTheme="minorEastAsia"/>
        </w:rPr>
        <w:t>提出先</w:t>
      </w:r>
      <w:r>
        <w:rPr>
          <w:rFonts w:hint="default" w:asciiTheme="minorEastAsia" w:hAnsiTheme="minorEastAsia"/>
        </w:rPr>
        <w:tab/>
      </w:r>
      <w:r>
        <w:rPr>
          <w:rFonts w:hint="default" w:asciiTheme="minorEastAsia" w:hAnsiTheme="minorEastAsia"/>
        </w:rPr>
        <w:t>下関市</w:t>
      </w:r>
      <w:r>
        <w:rPr>
          <w:rFonts w:hint="eastAsia" w:asciiTheme="minorEastAsia" w:hAnsiTheme="minorEastAsia"/>
        </w:rPr>
        <w:t>保健部健康推進課</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審査方法</w:t>
      </w:r>
    </w:p>
    <w:p>
      <w:pPr>
        <w:pStyle w:val="15"/>
        <w:numPr>
          <w:ilvl w:val="1"/>
          <w:numId w:val="1"/>
        </w:numPr>
        <w:ind w:left="704" w:leftChars="0"/>
        <w:rPr>
          <w:rFonts w:hint="default" w:asciiTheme="minorEastAsia" w:hAnsiTheme="minorEastAsia"/>
        </w:rPr>
      </w:pPr>
      <w:r>
        <w:rPr>
          <w:rFonts w:hint="eastAsia" w:asciiTheme="minorEastAsia" w:hAnsiTheme="minorEastAsia"/>
        </w:rPr>
        <w:t>評価基準</w:t>
      </w:r>
    </w:p>
    <w:p>
      <w:pPr>
        <w:pStyle w:val="15"/>
        <w:ind w:left="704" w:leftChars="0"/>
        <w:rPr>
          <w:rFonts w:hint="default" w:asciiTheme="minorEastAsia" w:hAnsiTheme="minorEastAsia"/>
        </w:rPr>
      </w:pPr>
      <w:r>
        <w:rPr>
          <w:rFonts w:hint="eastAsia"/>
        </w:rPr>
        <w:t>別紙</w:t>
      </w:r>
      <w:r>
        <w:rPr>
          <w:rFonts w:hint="eastAsia"/>
        </w:rPr>
        <w:t>2</w:t>
      </w:r>
      <w:r>
        <w:rPr>
          <w:rFonts w:hint="eastAsia"/>
        </w:rPr>
        <w:t>「評価基準」のとおり</w:t>
      </w:r>
    </w:p>
    <w:p>
      <w:pPr>
        <w:pStyle w:val="15"/>
        <w:numPr>
          <w:ilvl w:val="1"/>
          <w:numId w:val="1"/>
        </w:numPr>
        <w:ind w:left="704" w:leftChars="0"/>
        <w:rPr>
          <w:rFonts w:hint="default" w:asciiTheme="minorEastAsia" w:hAnsiTheme="minorEastAsia"/>
        </w:rPr>
      </w:pPr>
      <w:r>
        <w:rPr>
          <w:rFonts w:hint="eastAsia"/>
        </w:rPr>
        <w:t>プレゼンテーション及びデモンストレーションの実施</w:t>
      </w:r>
    </w:p>
    <w:p>
      <w:pPr>
        <w:pStyle w:val="15"/>
        <w:ind w:left="704" w:leftChars="0"/>
        <w:rPr>
          <w:rFonts w:hint="default" w:asciiTheme="minorEastAsia" w:hAnsiTheme="minorEastAsia"/>
        </w:rPr>
      </w:pPr>
      <w:r>
        <w:rPr>
          <w:rFonts w:hint="eastAsia"/>
        </w:rPr>
        <w:t>提案書の内容について、プレゼンテーション及びデモンストレーションを実施します。</w:t>
      </w:r>
    </w:p>
    <w:p>
      <w:pPr>
        <w:pStyle w:val="0"/>
        <w:ind w:firstLine="630" w:firstLineChars="300"/>
        <w:rPr>
          <w:rFonts w:hint="default"/>
        </w:rPr>
      </w:pPr>
      <w:r>
        <w:rPr>
          <w:rFonts w:hint="eastAsia"/>
        </w:rPr>
        <w:t>ア　</w:t>
      </w:r>
      <w:r>
        <w:rPr>
          <w:rFonts w:hint="default"/>
        </w:rPr>
        <w:t>日程</w:t>
      </w:r>
      <w:r>
        <w:rPr>
          <w:rFonts w:hint="eastAsia"/>
        </w:rPr>
        <w:t>　　　</w:t>
      </w:r>
      <w:r>
        <w:rPr>
          <w:rFonts w:hint="default"/>
        </w:rPr>
        <w:t>令和</w:t>
      </w:r>
      <w:r>
        <w:rPr>
          <w:rFonts w:hint="eastAsia"/>
        </w:rPr>
        <w:t>６</w:t>
      </w:r>
      <w:r>
        <w:rPr>
          <w:rFonts w:hint="default"/>
        </w:rPr>
        <w:t>年</w:t>
      </w:r>
      <w:r>
        <w:rPr>
          <w:rFonts w:hint="eastAsia"/>
        </w:rPr>
        <w:t>５</w:t>
      </w:r>
      <w:r>
        <w:rPr>
          <w:rFonts w:hint="default"/>
        </w:rPr>
        <w:t>月</w:t>
      </w:r>
      <w:r>
        <w:rPr>
          <w:rFonts w:hint="eastAsia"/>
        </w:rPr>
        <w:t>１</w:t>
      </w:r>
      <w:r>
        <w:rPr>
          <w:rFonts w:hint="eastAsia" w:asciiTheme="minorEastAsia" w:hAnsiTheme="minorEastAsia"/>
          <w:color w:val="000000" w:themeColor="text1"/>
        </w:rPr>
        <w:t>７</w:t>
      </w:r>
      <w:r>
        <w:rPr>
          <w:rFonts w:hint="default" w:asciiTheme="minorEastAsia" w:hAnsiTheme="minorEastAsia"/>
          <w:color w:val="000000" w:themeColor="text1"/>
        </w:rPr>
        <w:t>日（</w:t>
      </w:r>
      <w:r>
        <w:rPr>
          <w:rFonts w:hint="eastAsia" w:asciiTheme="minorEastAsia" w:hAnsiTheme="minorEastAsia"/>
          <w:color w:val="000000" w:themeColor="text1"/>
        </w:rPr>
        <w:t>金</w:t>
      </w:r>
      <w:r>
        <w:rPr>
          <w:rFonts w:hint="default" w:asciiTheme="minorEastAsia" w:hAnsiTheme="minorEastAsia"/>
          <w:color w:val="000000" w:themeColor="text1"/>
        </w:rPr>
        <w:t>）</w:t>
      </w:r>
    </w:p>
    <w:p>
      <w:pPr>
        <w:pStyle w:val="0"/>
        <w:ind w:firstLine="2100" w:firstLineChars="1000"/>
        <w:rPr>
          <w:rFonts w:hint="default" w:asciiTheme="minorEastAsia" w:hAnsiTheme="minorEastAsia"/>
        </w:rPr>
      </w:pPr>
      <w:r>
        <w:rPr>
          <w:rFonts w:hint="eastAsia"/>
        </w:rPr>
        <w:t>（時間等の詳細については別途連絡します。）</w:t>
      </w:r>
    </w:p>
    <w:p>
      <w:pPr>
        <w:pStyle w:val="0"/>
        <w:ind w:firstLine="630" w:firstLineChars="300"/>
        <w:rPr>
          <w:rFonts w:hint="default"/>
        </w:rPr>
      </w:pPr>
      <w:r>
        <w:rPr>
          <w:rFonts w:hint="eastAsia"/>
        </w:rPr>
        <w:t>イ　</w:t>
      </w:r>
      <w:r>
        <w:rPr>
          <w:rFonts w:hint="default"/>
        </w:rPr>
        <w:t>実施場所</w:t>
      </w:r>
      <w:r>
        <w:rPr>
          <w:rFonts w:hint="eastAsia"/>
        </w:rPr>
        <w:t>　下関市役所本庁舎西棟</w:t>
      </w:r>
      <w:r>
        <w:rPr>
          <w:rFonts w:hint="eastAsia"/>
        </w:rPr>
        <w:t>5</w:t>
      </w:r>
      <w:r>
        <w:rPr>
          <w:rFonts w:hint="eastAsia"/>
        </w:rPr>
        <w:t>階大会議室</w:t>
      </w:r>
    </w:p>
    <w:p>
      <w:pPr>
        <w:pStyle w:val="0"/>
        <w:ind w:firstLine="630" w:firstLineChars="300"/>
        <w:rPr>
          <w:rFonts w:hint="default"/>
        </w:rPr>
      </w:pPr>
      <w:r>
        <w:rPr>
          <w:rFonts w:hint="eastAsia"/>
        </w:rPr>
        <w:t>ウ　出席者　　５</w:t>
      </w:r>
      <w:r>
        <w:rPr>
          <w:rFonts w:hint="default"/>
        </w:rPr>
        <w:t>名以内</w:t>
      </w:r>
    </w:p>
    <w:p>
      <w:pPr>
        <w:pStyle w:val="0"/>
        <w:ind w:firstLine="630" w:firstLineChars="300"/>
        <w:rPr>
          <w:rFonts w:hint="default" w:asciiTheme="minorEastAsia" w:hAnsiTheme="minorEastAsia"/>
        </w:rPr>
      </w:pPr>
      <w:r>
        <w:rPr>
          <w:rFonts w:hint="eastAsia"/>
        </w:rPr>
        <w:t>エ　</w:t>
      </w:r>
      <w:r>
        <w:rPr>
          <w:rFonts w:hint="default"/>
        </w:rPr>
        <w:t>実施時間</w:t>
      </w:r>
      <w:r>
        <w:rPr>
          <w:rFonts w:hint="eastAsia"/>
        </w:rPr>
        <w:t>　９０</w:t>
      </w:r>
      <w:r>
        <w:rPr>
          <w:rFonts w:hint="default"/>
        </w:rPr>
        <w:t>分</w:t>
      </w:r>
      <w:r>
        <w:rPr>
          <w:rFonts w:hint="eastAsia"/>
        </w:rPr>
        <w:t>（内訳は下記のとおり）</w:t>
      </w:r>
    </w:p>
    <w:p>
      <w:pPr>
        <w:pStyle w:val="0"/>
        <w:ind w:firstLine="2310" w:firstLineChars="1100"/>
        <w:rPr>
          <w:rFonts w:hint="default" w:asciiTheme="minorEastAsia" w:hAnsiTheme="minorEastAsia"/>
        </w:rPr>
      </w:pPr>
      <w:r>
        <w:rPr>
          <w:rFonts w:hint="eastAsia" w:asciiTheme="minorEastAsia" w:hAnsiTheme="minorEastAsia"/>
        </w:rPr>
        <w:t>プレゼンテーション：説明４０分、質疑応答２０分</w:t>
      </w:r>
    </w:p>
    <w:p>
      <w:pPr>
        <w:pStyle w:val="0"/>
        <w:ind w:firstLine="2310" w:firstLineChars="1100"/>
        <w:rPr>
          <w:rFonts w:hint="default" w:asciiTheme="minorEastAsia" w:hAnsiTheme="minorEastAsia"/>
        </w:rPr>
      </w:pPr>
      <w:r>
        <w:rPr>
          <w:rFonts w:hint="eastAsia" w:asciiTheme="minorEastAsia" w:hAnsiTheme="minorEastAsia"/>
        </w:rPr>
        <w:t>デモンストレーション：説明２０分、質疑応答１０分</w:t>
      </w:r>
    </w:p>
    <w:p>
      <w:pPr>
        <w:pStyle w:val="0"/>
        <w:ind w:firstLine="630" w:firstLineChars="300"/>
        <w:rPr>
          <w:rFonts w:hint="default"/>
        </w:rPr>
      </w:pPr>
      <w:r>
        <w:rPr>
          <w:rFonts w:hint="eastAsia" w:asciiTheme="minorEastAsia" w:hAnsiTheme="minorEastAsia"/>
          <w:color w:val="000000" w:themeColor="text1"/>
        </w:rPr>
        <w:t>オ</w:t>
      </w:r>
      <w:r>
        <w:rPr>
          <w:rFonts w:hint="eastAsia" w:asciiTheme="minorEastAsia" w:hAnsiTheme="minorEastAsia"/>
          <w:color w:val="FF0000"/>
        </w:rPr>
        <w:t>　</w:t>
      </w:r>
      <w:r>
        <w:rPr>
          <w:rFonts w:hint="default"/>
        </w:rPr>
        <w:t>貸出物品</w:t>
      </w:r>
      <w:r>
        <w:rPr>
          <w:rFonts w:hint="eastAsia"/>
        </w:rPr>
        <w:t>　</w:t>
      </w:r>
      <w:r>
        <w:rPr>
          <w:rFonts w:hint="default"/>
        </w:rPr>
        <w:t>机・椅子・スクリーン・プロジェクター</w:t>
      </w:r>
      <w:r>
        <w:rPr>
          <w:rFonts w:hint="default"/>
        </w:rPr>
        <w:t>(</w:t>
      </w:r>
      <w:r>
        <w:rPr>
          <w:rFonts w:hint="default"/>
        </w:rPr>
        <w:t>ＨＤＭＩ入力</w:t>
      </w:r>
      <w:r>
        <w:rPr>
          <w:rFonts w:hint="default"/>
        </w:rPr>
        <w:t>)</w:t>
      </w:r>
    </w:p>
    <w:p>
      <w:pPr>
        <w:pStyle w:val="15"/>
        <w:ind w:left="704" w:leftChars="0" w:firstLine="420" w:firstLineChars="200"/>
        <w:rPr>
          <w:rFonts w:hint="default"/>
        </w:rPr>
      </w:pPr>
      <w:r>
        <w:rPr>
          <w:rFonts w:hint="eastAsia"/>
        </w:rPr>
        <w:t>それ以外の物品については、提案者の負担において用意してください。</w:t>
      </w:r>
    </w:p>
    <w:p>
      <w:pPr>
        <w:pStyle w:val="0"/>
        <w:rPr>
          <w:rFonts w:hint="default" w:asciiTheme="minorEastAsia" w:hAnsiTheme="minorEastAsia"/>
          <w:color w:val="000000" w:themeColor="text1"/>
        </w:rPr>
      </w:pPr>
      <w:r>
        <w:rPr>
          <w:rFonts w:hint="eastAsia" w:asciiTheme="minorEastAsia" w:hAnsiTheme="minorEastAsia"/>
          <w:color w:val="000000" w:themeColor="text1"/>
        </w:rPr>
        <w:t>　　　カ　その他</w:t>
      </w:r>
    </w:p>
    <w:p>
      <w:pPr>
        <w:pStyle w:val="0"/>
        <w:ind w:left="840" w:leftChars="400" w:firstLine="210" w:firstLineChars="100"/>
        <w:rPr>
          <w:rFonts w:hint="default" w:asciiTheme="minorEastAsia" w:hAnsiTheme="minorEastAsia"/>
          <w:color w:val="000000" w:themeColor="text1"/>
        </w:rPr>
      </w:pPr>
      <w:r>
        <w:rPr>
          <w:rFonts w:hint="eastAsia" w:asciiTheme="minorEastAsia" w:hAnsiTheme="minorEastAsia"/>
          <w:color w:val="000000" w:themeColor="text1"/>
        </w:rPr>
        <w:t>プレゼンテーションの順番は市が提案書を受理した順番とします。</w:t>
      </w:r>
    </w:p>
    <w:p>
      <w:pPr>
        <w:pStyle w:val="0"/>
        <w:ind w:left="840" w:leftChars="400" w:firstLine="210" w:firstLineChars="100"/>
        <w:rPr>
          <w:rFonts w:hint="default" w:asciiTheme="minorEastAsia" w:hAnsiTheme="minorEastAsia"/>
          <w:color w:val="000000" w:themeColor="text1"/>
        </w:rPr>
      </w:pPr>
      <w:r>
        <w:rPr>
          <w:rFonts w:hint="eastAsia" w:asciiTheme="minorEastAsia" w:hAnsiTheme="minorEastAsia"/>
          <w:color w:val="000000" w:themeColor="text1"/>
        </w:rPr>
        <w:t>プレゼンテーションに出席しない場合は、辞退したものとみなし、候補者</w:t>
      </w:r>
    </w:p>
    <w:p>
      <w:pPr>
        <w:pStyle w:val="0"/>
        <w:ind w:left="840" w:leftChars="400" w:firstLine="210" w:firstLineChars="100"/>
        <w:rPr>
          <w:rFonts w:hint="default" w:asciiTheme="minorEastAsia" w:hAnsiTheme="minorEastAsia"/>
          <w:color w:val="000000" w:themeColor="text1"/>
        </w:rPr>
      </w:pPr>
      <w:r>
        <w:rPr>
          <w:rFonts w:hint="eastAsia" w:asciiTheme="minorEastAsia" w:hAnsiTheme="minorEastAsia"/>
          <w:color w:val="000000" w:themeColor="text1"/>
        </w:rPr>
        <w:t>として選定しません。</w:t>
      </w:r>
    </w:p>
    <w:p>
      <w:pPr>
        <w:pStyle w:val="15"/>
        <w:numPr>
          <w:ilvl w:val="1"/>
          <w:numId w:val="1"/>
        </w:numPr>
        <w:ind w:left="704" w:leftChars="0"/>
        <w:rPr>
          <w:rFonts w:hint="default"/>
        </w:rPr>
      </w:pPr>
      <w:r>
        <w:rPr>
          <w:rFonts w:hint="default"/>
        </w:rPr>
        <w:t>説明内容</w:t>
      </w:r>
    </w:p>
    <w:p>
      <w:pPr>
        <w:pStyle w:val="0"/>
        <w:ind w:left="525" w:leftChars="250" w:firstLine="210" w:firstLineChars="100"/>
        <w:rPr>
          <w:rFonts w:hint="default" w:asciiTheme="minorEastAsia" w:hAnsiTheme="minorEastAsia"/>
        </w:rPr>
      </w:pPr>
      <w:r>
        <w:rPr>
          <w:rFonts w:hint="eastAsia"/>
        </w:rPr>
        <w:t>プレゼンテーションは、プロジェクト責任者の候補者（</w:t>
      </w:r>
      <w:r>
        <w:rPr>
          <w:rFonts w:hint="eastAsia"/>
        </w:rPr>
        <w:t>PM</w:t>
      </w:r>
      <w:r>
        <w:rPr>
          <w:rFonts w:hint="eastAsia"/>
        </w:rPr>
        <w:t>等）が実施すること。ただし、デモンストレーションはこれ以外のものが行って差し支えない。</w:t>
      </w:r>
    </w:p>
    <w:p>
      <w:pPr>
        <w:pStyle w:val="0"/>
        <w:ind w:left="525" w:leftChars="250" w:firstLine="210" w:firstLineChars="100"/>
        <w:rPr>
          <w:rFonts w:hint="default" w:asciiTheme="minorEastAsia" w:hAnsiTheme="minorEastAsia"/>
        </w:rPr>
      </w:pPr>
      <w:r>
        <w:rPr>
          <w:rFonts w:hint="eastAsia"/>
        </w:rPr>
        <w:t>プレゼンテーションにおいては、別紙</w:t>
      </w:r>
      <w:r>
        <w:rPr>
          <w:rFonts w:hint="eastAsia"/>
        </w:rPr>
        <w:t>2</w:t>
      </w:r>
      <w:r>
        <w:rPr>
          <w:rFonts w:hint="eastAsia"/>
        </w:rPr>
        <w:t>「評価基準」における「２</w:t>
      </w:r>
      <w:r>
        <w:rPr>
          <w:rFonts w:hint="default"/>
        </w:rPr>
        <w:t xml:space="preserve"> </w:t>
      </w:r>
      <w:r>
        <w:rPr>
          <w:rFonts w:hint="default"/>
        </w:rPr>
        <w:t>各評価分類の評</w:t>
      </w:r>
      <w:r>
        <w:rPr>
          <w:rFonts w:hint="eastAsia"/>
        </w:rPr>
        <w:t>価基準及び採点基準」「</w:t>
      </w:r>
      <w:r>
        <w:rPr>
          <w:rFonts w:hint="default"/>
        </w:rPr>
        <w:t xml:space="preserve"> </w:t>
      </w:r>
      <w:r>
        <w:rPr>
          <w:rFonts w:hint="default"/>
        </w:rPr>
        <w:t>（１）提案書の評価基準」の各評価項目</w:t>
      </w:r>
      <w:r>
        <w:rPr>
          <w:rFonts w:hint="eastAsia"/>
        </w:rPr>
        <w:t>及び「見積書」の内容</w:t>
      </w:r>
      <w:r>
        <w:rPr>
          <w:rFonts w:hint="default"/>
        </w:rPr>
        <w:t>につい</w:t>
      </w:r>
      <w:r>
        <w:rPr>
          <w:rFonts w:hint="eastAsia"/>
        </w:rPr>
        <w:t>て、考え方及び取組内容を分かりやすく説明すること。</w:t>
      </w:r>
    </w:p>
    <w:p>
      <w:pPr>
        <w:pStyle w:val="0"/>
        <w:ind w:left="525" w:leftChars="250" w:firstLine="210" w:firstLineChars="100"/>
        <w:rPr>
          <w:rFonts w:hint="default" w:asciiTheme="minorEastAsia" w:hAnsiTheme="minorEastAsia"/>
        </w:rPr>
      </w:pPr>
      <w:r>
        <w:rPr>
          <w:rFonts w:hint="eastAsia"/>
        </w:rPr>
        <w:t>デモンストレーションについて、新システムの実機を用いて、システムの基本的な構成及び操作性について分かりやすく説明すること。ただし、新システムの実機を当日までに準備することができない場合は、画面イメージ図等を示したスライドを用いて説明を行うこと。</w:t>
      </w:r>
    </w:p>
    <w:p>
      <w:pPr>
        <w:pStyle w:val="15"/>
        <w:numPr>
          <w:ilvl w:val="1"/>
          <w:numId w:val="1"/>
        </w:numPr>
        <w:ind w:left="704" w:leftChars="0"/>
        <w:rPr>
          <w:rFonts w:hint="default" w:asciiTheme="minorEastAsia" w:hAnsiTheme="minorEastAsia"/>
        </w:rPr>
      </w:pPr>
      <w:r>
        <w:rPr>
          <w:rFonts w:hint="eastAsia"/>
        </w:rPr>
        <w:t>候補者の選定方法</w:t>
      </w:r>
    </w:p>
    <w:p>
      <w:pPr>
        <w:pStyle w:val="15"/>
        <w:numPr>
          <w:ilvl w:val="4"/>
          <w:numId w:val="1"/>
        </w:numPr>
        <w:ind w:left="1157" w:leftChars="0"/>
        <w:rPr>
          <w:rFonts w:hint="default"/>
        </w:rPr>
      </w:pPr>
      <w:r>
        <w:rPr>
          <w:rFonts w:hint="default"/>
        </w:rPr>
        <w:t>市が設置したプロポーザル審査委員会が提案内容の審査を行い、評価</w:t>
      </w:r>
      <w:r>
        <w:rPr>
          <w:rFonts w:hint="eastAsia"/>
        </w:rPr>
        <w:t>基準に基づき評価を行います。</w:t>
      </w:r>
    </w:p>
    <w:p>
      <w:pPr>
        <w:pStyle w:val="15"/>
        <w:numPr>
          <w:ilvl w:val="4"/>
          <w:numId w:val="1"/>
        </w:numPr>
        <w:ind w:left="1157" w:leftChars="0"/>
        <w:rPr>
          <w:rFonts w:hint="default"/>
        </w:rPr>
      </w:pPr>
      <w:r>
        <w:rPr>
          <w:rFonts w:hint="default"/>
        </w:rPr>
        <w:t>失格者を除き、各評価項目の評価点の合計（以下「総合点」という。）</w:t>
      </w:r>
      <w:r>
        <w:rPr>
          <w:rFonts w:hint="eastAsia"/>
        </w:rPr>
        <w:t>が最も高い者を候補者とし、随意契約の交渉を行います。ただし、その者と合意に至らない場合は、総合点が次に高い者と交渉を行います。</w:t>
      </w:r>
    </w:p>
    <w:p>
      <w:pPr>
        <w:pStyle w:val="15"/>
        <w:numPr>
          <w:ilvl w:val="4"/>
          <w:numId w:val="1"/>
        </w:numPr>
        <w:ind w:left="1157" w:leftChars="0"/>
        <w:rPr>
          <w:rFonts w:hint="default"/>
        </w:rPr>
      </w:pPr>
      <w:r>
        <w:rPr>
          <w:rFonts w:hint="default"/>
        </w:rPr>
        <w:t>イにおいて、総合点が同一の提案者が複数いた場合</w:t>
      </w:r>
      <w:r>
        <w:rPr>
          <w:rFonts w:hint="eastAsia"/>
        </w:rPr>
        <w:t>には、</w:t>
      </w:r>
      <w:r>
        <w:rPr>
          <w:rFonts w:hint="default"/>
        </w:rPr>
        <w:t>別紙</w:t>
      </w:r>
      <w:r>
        <w:rPr>
          <w:rFonts w:hint="eastAsia"/>
        </w:rPr>
        <w:t>2</w:t>
      </w:r>
      <w:r>
        <w:rPr>
          <w:rFonts w:hint="eastAsia"/>
        </w:rPr>
        <w:t>「</w:t>
      </w:r>
      <w:r>
        <w:rPr>
          <w:rFonts w:hint="default"/>
        </w:rPr>
        <w:t>評価基</w:t>
      </w:r>
      <w:r>
        <w:rPr>
          <w:rFonts w:hint="eastAsia"/>
        </w:rPr>
        <w:t>準」の評価の分類のうち「（１）提案書</w:t>
      </w:r>
      <w:r>
        <w:rPr>
          <w:rFonts w:hint="default"/>
        </w:rPr>
        <w:t>」の評価点が高い者</w:t>
      </w:r>
      <w:r>
        <w:rPr>
          <w:rFonts w:hint="eastAsia"/>
        </w:rPr>
        <w:t>を候補者として選定します。</w:t>
      </w:r>
    </w:p>
    <w:p>
      <w:pPr>
        <w:pStyle w:val="15"/>
        <w:numPr>
          <w:ilvl w:val="4"/>
          <w:numId w:val="1"/>
        </w:numPr>
        <w:ind w:left="1157" w:leftChars="0"/>
        <w:rPr>
          <w:rFonts w:hint="default"/>
        </w:rPr>
      </w:pPr>
      <w:r>
        <w:rPr>
          <w:rFonts w:hint="default"/>
        </w:rPr>
        <w:t>上記にかかわらず、総合点が評価点全体の６０％未満の場合には候補</w:t>
      </w:r>
      <w:r>
        <w:rPr>
          <w:rFonts w:hint="eastAsia"/>
        </w:rPr>
        <w:t>者として選定しません。</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　選定結果について</w:t>
      </w:r>
    </w:p>
    <w:p>
      <w:pPr>
        <w:pStyle w:val="0"/>
        <w:ind w:left="210" w:leftChars="100" w:firstLine="210" w:firstLineChars="100"/>
        <w:rPr>
          <w:rFonts w:hint="default"/>
        </w:rPr>
      </w:pPr>
      <w:r>
        <w:rPr>
          <w:rFonts w:hint="eastAsia"/>
        </w:rPr>
        <w:t>選定結果は、候補者の選定後にプレゼンテーション・デモンストレーションに参加した全ての提案者に【様式７】選定結果通知書により通知します。</w:t>
      </w:r>
    </w:p>
    <w:p>
      <w:pPr>
        <w:pStyle w:val="0"/>
        <w:ind w:left="210" w:leftChars="100" w:firstLine="210" w:firstLineChars="100"/>
        <w:rPr>
          <w:rFonts w:hint="default"/>
        </w:rPr>
      </w:pPr>
      <w:r>
        <w:rPr>
          <w:rFonts w:hint="eastAsia"/>
        </w:rPr>
        <w:t>また、選定結果通知書を発送した日の翌日以降に、次の項目を本市のホームページ（しごと・事業者＞入札・契約・登録＞業務委託等の部屋（上下水道局を除く）＞プロポーザル情報）に公表します。</w:t>
      </w:r>
    </w:p>
    <w:p>
      <w:pPr>
        <w:pStyle w:val="15"/>
        <w:numPr>
          <w:ilvl w:val="1"/>
          <w:numId w:val="1"/>
        </w:numPr>
        <w:ind w:left="704" w:leftChars="0"/>
        <w:rPr>
          <w:rFonts w:hint="default" w:asciiTheme="minorEastAsia" w:hAnsiTheme="minorEastAsia"/>
        </w:rPr>
      </w:pPr>
      <w:r>
        <w:rPr>
          <w:rFonts w:hint="eastAsia"/>
        </w:rPr>
        <w:t>所管課及び業務名</w:t>
      </w:r>
    </w:p>
    <w:p>
      <w:pPr>
        <w:pStyle w:val="15"/>
        <w:numPr>
          <w:ilvl w:val="1"/>
          <w:numId w:val="1"/>
        </w:numPr>
        <w:ind w:left="704" w:leftChars="0"/>
        <w:rPr>
          <w:rFonts w:hint="default" w:asciiTheme="minorEastAsia" w:hAnsiTheme="minorEastAsia"/>
        </w:rPr>
      </w:pPr>
      <w:r>
        <w:rPr>
          <w:rFonts w:hint="eastAsia"/>
        </w:rPr>
        <w:t>提案者数</w:t>
      </w:r>
    </w:p>
    <w:p>
      <w:pPr>
        <w:pStyle w:val="15"/>
        <w:numPr>
          <w:ilvl w:val="1"/>
          <w:numId w:val="1"/>
        </w:numPr>
        <w:ind w:left="704" w:leftChars="0"/>
        <w:rPr>
          <w:rFonts w:hint="default" w:asciiTheme="minorEastAsia" w:hAnsiTheme="minorEastAsia"/>
        </w:rPr>
      </w:pPr>
      <w:r>
        <w:rPr>
          <w:rFonts w:hint="eastAsia"/>
        </w:rPr>
        <w:t>候補者の名称及び総合点</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　契約締結に向けての協議</w:t>
      </w:r>
    </w:p>
    <w:p>
      <w:pPr>
        <w:pStyle w:val="15"/>
        <w:numPr>
          <w:ilvl w:val="1"/>
          <w:numId w:val="1"/>
        </w:numPr>
        <w:ind w:left="704" w:leftChars="0"/>
        <w:rPr>
          <w:rFonts w:hint="default" w:asciiTheme="minorEastAsia" w:hAnsiTheme="minorEastAsia"/>
        </w:rPr>
      </w:pPr>
      <w:r>
        <w:rPr>
          <w:rFonts w:hint="eastAsia"/>
        </w:rPr>
        <w:t>提案内容がそのまま契約内容となるものではなく、候補者と当該業務の仕様等について交渉を行った上で、見積書の提出を求め、契約を締結します。</w:t>
      </w:r>
    </w:p>
    <w:p>
      <w:pPr>
        <w:pStyle w:val="15"/>
        <w:numPr>
          <w:ilvl w:val="1"/>
          <w:numId w:val="1"/>
        </w:numPr>
        <w:ind w:left="704" w:leftChars="0"/>
        <w:rPr>
          <w:rFonts w:hint="default" w:asciiTheme="minorEastAsia" w:hAnsiTheme="minorEastAsia"/>
        </w:rPr>
      </w:pPr>
      <w:r>
        <w:rPr>
          <w:rFonts w:hint="eastAsia"/>
        </w:rPr>
        <w:t>業務の全部又は主要部分を一括して第三者に再委託することはできません。</w:t>
      </w:r>
    </w:p>
    <w:p>
      <w:pPr>
        <w:pStyle w:val="15"/>
        <w:numPr>
          <w:ilvl w:val="1"/>
          <w:numId w:val="1"/>
        </w:numPr>
        <w:ind w:left="704" w:leftChars="0"/>
        <w:rPr>
          <w:rFonts w:hint="default" w:asciiTheme="minorEastAsia" w:hAnsiTheme="minorEastAsia"/>
        </w:rPr>
      </w:pPr>
      <w:r>
        <w:rPr>
          <w:rFonts w:hint="eastAsia"/>
        </w:rPr>
        <w:t>業務の実施に際しては、個人情報の保護に関する法律（平成１５年法律第５７号）の規定に基づきこれを適切に取り扱うものとします。</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　情報公開</w:t>
      </w:r>
    </w:p>
    <w:p>
      <w:pPr>
        <w:pStyle w:val="0"/>
        <w:ind w:left="210" w:leftChars="100" w:firstLine="210" w:firstLineChars="100"/>
        <w:rPr>
          <w:rFonts w:hint="default"/>
        </w:rPr>
      </w:pPr>
      <w:r>
        <w:rPr>
          <w:rFonts w:hint="eastAsia"/>
        </w:rPr>
        <w:t>市は、提出された提案書等について、下関市情報公開条例（平成１７年２月１３日条例第１６号）の規定による請求に基づき、第三者に開示することができるものとします。</w:t>
      </w:r>
    </w:p>
    <w:p>
      <w:pPr>
        <w:pStyle w:val="0"/>
        <w:ind w:left="210" w:leftChars="100" w:firstLine="210" w:firstLineChars="100"/>
        <w:rPr>
          <w:rFonts w:hint="default"/>
        </w:rPr>
      </w:pPr>
      <w:r>
        <w:rPr>
          <w:rFonts w:hint="eastAsia"/>
        </w:rPr>
        <w:t>ただし、法人等の競争上の地位その他正当な利益を害すると認められる情報は非開示となる場合があります。</w:t>
      </w:r>
    </w:p>
    <w:p>
      <w:pPr>
        <w:pStyle w:val="0"/>
        <w:ind w:left="210" w:leftChars="100" w:firstLine="210" w:firstLineChars="100"/>
        <w:rPr>
          <w:rFonts w:hint="default"/>
        </w:rPr>
      </w:pPr>
      <w:r>
        <w:rPr>
          <w:rFonts w:hint="eastAsia"/>
        </w:rPr>
        <w:t>また、本プロポーザルによる契約締結前において、公正又は適正な候補者選定に影響がでるおそれがある情報については契約締結後に開示するものとします。</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　その他</w:t>
      </w:r>
    </w:p>
    <w:p>
      <w:pPr>
        <w:pStyle w:val="15"/>
        <w:numPr>
          <w:ilvl w:val="1"/>
          <w:numId w:val="1"/>
        </w:numPr>
        <w:ind w:left="704" w:leftChars="0"/>
        <w:rPr>
          <w:rFonts w:hint="default" w:asciiTheme="minorEastAsia" w:hAnsiTheme="minorEastAsia"/>
        </w:rPr>
      </w:pPr>
      <w:r>
        <w:rPr>
          <w:rFonts w:hint="eastAsia"/>
        </w:rPr>
        <w:t>提出書類の取扱い</w:t>
      </w:r>
    </w:p>
    <w:p>
      <w:pPr>
        <w:pStyle w:val="15"/>
        <w:numPr>
          <w:ilvl w:val="4"/>
          <w:numId w:val="1"/>
        </w:numPr>
        <w:ind w:left="1157" w:leftChars="0"/>
        <w:rPr>
          <w:rFonts w:hint="default"/>
        </w:rPr>
      </w:pPr>
      <w:r>
        <w:rPr>
          <w:rFonts w:hint="default"/>
        </w:rPr>
        <w:t>提出された書類は返却</w:t>
      </w:r>
      <w:r>
        <w:rPr>
          <w:rFonts w:hint="eastAsia"/>
        </w:rPr>
        <w:t>しません</w:t>
      </w:r>
      <w:r>
        <w:rPr>
          <w:rFonts w:hint="default"/>
        </w:rPr>
        <w:t>。</w:t>
      </w:r>
    </w:p>
    <w:p>
      <w:pPr>
        <w:pStyle w:val="15"/>
        <w:numPr>
          <w:ilvl w:val="4"/>
          <w:numId w:val="1"/>
        </w:numPr>
        <w:ind w:left="1157" w:leftChars="0"/>
        <w:rPr>
          <w:rFonts w:hint="default"/>
        </w:rPr>
      </w:pPr>
      <w:r>
        <w:rPr>
          <w:rFonts w:hint="default"/>
        </w:rPr>
        <w:t>提出後の訂正、差し替えは、市から指示があった場合を除き認め</w:t>
      </w:r>
      <w:r>
        <w:rPr>
          <w:rFonts w:hint="eastAsia"/>
        </w:rPr>
        <w:t>ません。</w:t>
      </w:r>
    </w:p>
    <w:p>
      <w:pPr>
        <w:pStyle w:val="15"/>
        <w:numPr>
          <w:ilvl w:val="4"/>
          <w:numId w:val="1"/>
        </w:numPr>
        <w:ind w:left="1157" w:leftChars="0"/>
        <w:rPr>
          <w:rFonts w:hint="default"/>
        </w:rPr>
      </w:pPr>
      <w:r>
        <w:rPr>
          <w:rFonts w:hint="default"/>
        </w:rPr>
        <w:t>提出された書類は、本プロポーザルにおける候補者選定以外の目的</w:t>
      </w:r>
      <w:r>
        <w:rPr>
          <w:rFonts w:hint="eastAsia"/>
        </w:rPr>
        <w:t>では使用しません。</w:t>
      </w:r>
    </w:p>
    <w:p>
      <w:pPr>
        <w:pStyle w:val="15"/>
        <w:numPr>
          <w:ilvl w:val="4"/>
          <w:numId w:val="1"/>
        </w:numPr>
        <w:ind w:left="1157" w:leftChars="0"/>
        <w:rPr>
          <w:rFonts w:hint="default"/>
        </w:rPr>
      </w:pPr>
      <w:r>
        <w:rPr>
          <w:rFonts w:hint="default"/>
        </w:rPr>
        <w:t>提出のあった書類は、選定作業において必要な範囲で複製する場合</w:t>
      </w:r>
      <w:r>
        <w:rPr>
          <w:rFonts w:hint="eastAsia"/>
        </w:rPr>
        <w:t>があります。</w:t>
      </w:r>
    </w:p>
    <w:p>
      <w:pPr>
        <w:pStyle w:val="15"/>
        <w:numPr>
          <w:ilvl w:val="1"/>
          <w:numId w:val="1"/>
        </w:numPr>
        <w:ind w:left="704" w:leftChars="0"/>
        <w:rPr>
          <w:rFonts w:hint="default" w:asciiTheme="minorEastAsia" w:hAnsiTheme="minorEastAsia"/>
        </w:rPr>
      </w:pPr>
      <w:r>
        <w:rPr>
          <w:rFonts w:hint="eastAsia"/>
        </w:rPr>
        <w:t>本プロポーザルに係る費用については、全て参加申込者の負担とします。やむを得ない理由により本プロポーザルが中止された場合においても、それまでに要した費用を本市に請求することはできません。</w:t>
      </w:r>
    </w:p>
    <w:p>
      <w:pPr>
        <w:pStyle w:val="15"/>
        <w:numPr>
          <w:ilvl w:val="1"/>
          <w:numId w:val="1"/>
        </w:numPr>
        <w:ind w:left="704" w:leftChars="0"/>
        <w:rPr>
          <w:rFonts w:hint="default" w:asciiTheme="minorEastAsia" w:hAnsiTheme="minorEastAsia"/>
        </w:rPr>
      </w:pPr>
      <w:r>
        <w:rPr>
          <w:rFonts w:hint="eastAsia"/>
        </w:rPr>
        <w:t>参加申込書の提出後に本プロポーザルへの参加を辞退する時（選定後に辞退する時も含む。）は、辞退届（任意様式）を提出してください。</w:t>
      </w:r>
    </w:p>
    <w:p>
      <w:pPr>
        <w:pStyle w:val="15"/>
        <w:numPr>
          <w:ilvl w:val="1"/>
          <w:numId w:val="1"/>
        </w:numPr>
        <w:ind w:left="704" w:leftChars="0"/>
        <w:rPr>
          <w:rFonts w:hint="default" w:asciiTheme="minorEastAsia" w:hAnsiTheme="minorEastAsia"/>
        </w:rPr>
      </w:pPr>
      <w:r>
        <w:rPr>
          <w:rFonts w:hint="eastAsia"/>
        </w:rPr>
        <w:t>次の事項のいずれかに該当する提案者は失格とします。</w:t>
      </w:r>
    </w:p>
    <w:p>
      <w:pPr>
        <w:pStyle w:val="15"/>
        <w:numPr>
          <w:ilvl w:val="4"/>
          <w:numId w:val="1"/>
        </w:numPr>
        <w:ind w:left="1157" w:leftChars="0"/>
        <w:rPr>
          <w:rFonts w:hint="default"/>
        </w:rPr>
      </w:pPr>
      <w:r>
        <w:rPr>
          <w:rFonts w:hint="default"/>
        </w:rPr>
        <w:t>参加資格要件を満たしていない場合又は</w:t>
      </w:r>
      <w:r>
        <w:rPr>
          <w:rFonts w:hint="eastAsia"/>
        </w:rPr>
        <w:t>受託候補者の決定までに</w:t>
      </w:r>
      <w:r>
        <w:rPr>
          <w:rFonts w:hint="default"/>
        </w:rPr>
        <w:t>満たさなくなった場合</w:t>
      </w:r>
    </w:p>
    <w:p>
      <w:pPr>
        <w:pStyle w:val="15"/>
        <w:numPr>
          <w:ilvl w:val="4"/>
          <w:numId w:val="1"/>
        </w:numPr>
        <w:ind w:left="1157" w:leftChars="0"/>
        <w:rPr>
          <w:rFonts w:hint="default"/>
        </w:rPr>
      </w:pPr>
      <w:r>
        <w:rPr>
          <w:rFonts w:hint="default"/>
        </w:rPr>
        <w:t>提出書類に虚偽の記載があった場合又は不備があった場合</w:t>
      </w:r>
    </w:p>
    <w:p>
      <w:pPr>
        <w:pStyle w:val="15"/>
        <w:numPr>
          <w:ilvl w:val="4"/>
          <w:numId w:val="1"/>
        </w:numPr>
        <w:ind w:left="1157" w:leftChars="0"/>
        <w:rPr>
          <w:rFonts w:hint="default"/>
        </w:rPr>
      </w:pPr>
      <w:r>
        <w:rPr>
          <w:rFonts w:hint="default"/>
        </w:rPr>
        <w:t>実施要領に示した提出期日、提出先、提出方法、書類作成上の留意</w:t>
      </w:r>
      <w:r>
        <w:rPr>
          <w:rFonts w:hint="eastAsia"/>
        </w:rPr>
        <w:t>事項等の条件に適合しない書類の提出があった場合</w:t>
      </w:r>
    </w:p>
    <w:p>
      <w:pPr>
        <w:pStyle w:val="15"/>
        <w:numPr>
          <w:ilvl w:val="4"/>
          <w:numId w:val="1"/>
        </w:numPr>
        <w:ind w:left="1157" w:leftChars="0"/>
        <w:rPr>
          <w:rFonts w:hint="default"/>
        </w:rPr>
      </w:pPr>
      <w:r>
        <w:rPr>
          <w:rFonts w:hint="default"/>
        </w:rPr>
        <w:t>選定結果に影響を与えるような不誠実な行為を行った場合</w:t>
      </w:r>
    </w:p>
    <w:p>
      <w:pPr>
        <w:pStyle w:val="15"/>
        <w:numPr>
          <w:ilvl w:val="4"/>
          <w:numId w:val="1"/>
        </w:numPr>
        <w:ind w:left="1157" w:leftChars="0"/>
        <w:rPr>
          <w:rFonts w:hint="default"/>
        </w:rPr>
      </w:pPr>
      <w:r>
        <w:rPr>
          <w:rFonts w:hint="default"/>
        </w:rPr>
        <w:t>プレゼンテーション開始時間までに会場に来なかった場合</w:t>
      </w:r>
    </w:p>
    <w:p>
      <w:pPr>
        <w:pStyle w:val="15"/>
        <w:numPr>
          <w:ilvl w:val="4"/>
          <w:numId w:val="1"/>
        </w:numPr>
        <w:ind w:left="1157" w:leftChars="0"/>
        <w:rPr>
          <w:rFonts w:hint="default"/>
        </w:rPr>
      </w:pPr>
      <w:r>
        <w:rPr>
          <w:rFonts w:hint="default"/>
        </w:rPr>
        <w:t>見積書の金額が、見積り限度額を超過した場合</w:t>
      </w:r>
    </w:p>
    <w:p>
      <w:pPr>
        <w:pStyle w:val="15"/>
        <w:numPr>
          <w:ilvl w:val="1"/>
          <w:numId w:val="1"/>
        </w:numPr>
        <w:ind w:left="704" w:leftChars="0"/>
        <w:rPr>
          <w:rFonts w:hint="default" w:asciiTheme="minorEastAsia" w:hAnsiTheme="minorEastAsia"/>
        </w:rPr>
      </w:pPr>
      <w:r>
        <w:rPr>
          <w:rFonts w:hint="eastAsia"/>
        </w:rPr>
        <w:t>参加申込者又は提案者が１者の場合であっても、審査を実施し受託候補者の選定を行う。</w:t>
      </w:r>
    </w:p>
    <w:p>
      <w:pPr>
        <w:pStyle w:val="15"/>
        <w:numPr>
          <w:ilvl w:val="1"/>
          <w:numId w:val="1"/>
        </w:numPr>
        <w:ind w:left="704" w:leftChars="0"/>
        <w:rPr>
          <w:rFonts w:hint="default" w:asciiTheme="minorEastAsia" w:hAnsiTheme="minorEastAsia"/>
        </w:rPr>
      </w:pPr>
      <w:r>
        <w:rPr>
          <w:rFonts w:hint="eastAsia"/>
        </w:rPr>
        <w:t>提案書の著作権は、当該提案書を作成した者に帰属するものとしますが、当該業務の契約相手となった者が作成した提案書については、市が必要と認める場合には、市は事前に通知することにより、その一部又は全部を無償で使用（複製、転記又は転写をいう。）することができるものとします。</w:t>
      </w:r>
    </w:p>
    <w:p>
      <w:pPr>
        <w:pStyle w:val="15"/>
        <w:numPr>
          <w:ilvl w:val="1"/>
          <w:numId w:val="1"/>
        </w:numPr>
        <w:ind w:left="704" w:leftChars="0"/>
        <w:rPr>
          <w:rFonts w:hint="default" w:asciiTheme="minorEastAsia" w:hAnsiTheme="minorEastAsia"/>
        </w:rPr>
      </w:pPr>
      <w:r>
        <w:rPr>
          <w:rFonts w:hint="eastAsia"/>
        </w:rPr>
        <w:t>参加申込者は、本プロポーザルの実施後、不知又は内容の不明を理由として、異議を申し立てることはできないものとします。</w:t>
      </w:r>
    </w:p>
    <w:p>
      <w:pPr>
        <w:pStyle w:val="15"/>
        <w:numPr>
          <w:ilvl w:val="1"/>
          <w:numId w:val="1"/>
        </w:numPr>
        <w:ind w:left="704" w:leftChars="0"/>
        <w:rPr>
          <w:rFonts w:hint="default" w:asciiTheme="minorEastAsia" w:hAnsiTheme="minorEastAsia"/>
        </w:rPr>
      </w:pPr>
      <w:r>
        <w:rPr>
          <w:rFonts w:hint="eastAsia"/>
        </w:rPr>
        <w:t>本件の契約は、地方公共団体情報システム機構が交付するデジタル基盤改革支援補助金を財源とすることから、本補助金の交付決定が得られない場合は契約を行いません。また、交付決定が得られた場合においても、交付決定額によっては業務範囲を見直す場合があります。</w:t>
      </w:r>
    </w:p>
    <w:p>
      <w:pPr>
        <w:pStyle w:val="15"/>
        <w:numPr>
          <w:ilvl w:val="1"/>
          <w:numId w:val="1"/>
        </w:numPr>
        <w:ind w:left="704" w:leftChars="0"/>
        <w:rPr>
          <w:rFonts w:hint="default" w:asciiTheme="minorEastAsia" w:hAnsiTheme="minorEastAsia"/>
        </w:rPr>
      </w:pPr>
      <w:r>
        <w:rPr>
          <w:rFonts w:hint="eastAsia"/>
        </w:rPr>
        <w:t>手続において使用する言語及び通貨単位は、日本語及び日本国通貨に限ります。</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　提出・問い合わせ先</w:t>
      </w:r>
    </w:p>
    <w:p>
      <w:pPr>
        <w:pStyle w:val="0"/>
        <w:ind w:firstLine="630" w:firstLineChars="300"/>
        <w:rPr>
          <w:rFonts w:hint="default" w:asciiTheme="minorEastAsia" w:hAnsiTheme="minorEastAsia"/>
        </w:rPr>
      </w:pPr>
      <w:r>
        <w:rPr>
          <w:rFonts w:hint="default" w:asciiTheme="minorEastAsia" w:hAnsiTheme="minorEastAsia"/>
        </w:rPr>
        <w:t>下関市</w:t>
      </w:r>
      <w:r>
        <w:rPr>
          <w:rFonts w:hint="eastAsia" w:asciiTheme="minorEastAsia" w:hAnsiTheme="minorEastAsia"/>
        </w:rPr>
        <w:t>保健部健康推進課（担当：浦山・廣橋）</w:t>
      </w:r>
    </w:p>
    <w:p>
      <w:pPr>
        <w:pStyle w:val="0"/>
        <w:ind w:firstLine="630" w:firstLineChars="300"/>
        <w:rPr>
          <w:rFonts w:hint="default" w:asciiTheme="minorEastAsia" w:hAnsiTheme="minorEastAsia"/>
        </w:rPr>
      </w:pPr>
      <w:r>
        <w:rPr>
          <w:rFonts w:hint="eastAsia" w:asciiTheme="minorEastAsia" w:hAnsiTheme="minorEastAsia"/>
        </w:rPr>
        <w:t>〒</w:t>
      </w:r>
      <w:r>
        <w:rPr>
          <w:rFonts w:hint="eastAsia" w:asciiTheme="minorEastAsia" w:hAnsiTheme="minorEastAsia"/>
        </w:rPr>
        <w:t>750</w:t>
      </w:r>
      <w:r>
        <w:rPr>
          <w:rFonts w:hint="default" w:asciiTheme="minorEastAsia" w:hAnsiTheme="minorEastAsia"/>
        </w:rPr>
        <w:t>－</w:t>
      </w:r>
      <w:r>
        <w:rPr>
          <w:rFonts w:hint="eastAsia" w:asciiTheme="minorEastAsia" w:hAnsiTheme="minorEastAsia"/>
        </w:rPr>
        <w:t>8521</w:t>
      </w:r>
      <w:r>
        <w:rPr>
          <w:rFonts w:hint="default" w:asciiTheme="minorEastAsia" w:hAnsiTheme="minorEastAsia"/>
        </w:rPr>
        <w:t xml:space="preserve"> </w:t>
      </w:r>
      <w:r>
        <w:rPr>
          <w:rFonts w:hint="default" w:asciiTheme="minorEastAsia" w:hAnsiTheme="minorEastAsia"/>
        </w:rPr>
        <w:t>山口県下関市</w:t>
      </w:r>
      <w:r>
        <w:rPr>
          <w:rFonts w:hint="eastAsia" w:asciiTheme="minorEastAsia" w:hAnsiTheme="minorEastAsia"/>
        </w:rPr>
        <w:t>南部町１番１号</w:t>
      </w:r>
    </w:p>
    <w:p>
      <w:pPr>
        <w:pStyle w:val="0"/>
        <w:ind w:firstLine="630" w:firstLineChars="300"/>
        <w:rPr>
          <w:rFonts w:hint="default" w:asciiTheme="minorEastAsia" w:hAnsiTheme="minorEastAsia"/>
        </w:rPr>
      </w:pPr>
      <w:r>
        <w:rPr>
          <w:rFonts w:hint="eastAsia" w:asciiTheme="minorEastAsia" w:hAnsiTheme="minorEastAsia"/>
        </w:rPr>
        <w:t>電話</w:t>
      </w:r>
      <w:r>
        <w:rPr>
          <w:rFonts w:hint="default" w:asciiTheme="minorEastAsia" w:hAnsiTheme="minorEastAsia"/>
        </w:rPr>
        <w:t xml:space="preserve"> 083</w:t>
      </w:r>
      <w:r>
        <w:rPr>
          <w:rFonts w:hint="default" w:asciiTheme="minorEastAsia" w:hAnsiTheme="minorEastAsia"/>
        </w:rPr>
        <w:t>－</w:t>
      </w:r>
      <w:r>
        <w:rPr>
          <w:rFonts w:hint="eastAsia" w:asciiTheme="minorEastAsia" w:hAnsiTheme="minorEastAsia"/>
        </w:rPr>
        <w:t>231</w:t>
      </w:r>
      <w:r>
        <w:rPr>
          <w:rFonts w:hint="default" w:asciiTheme="minorEastAsia" w:hAnsiTheme="minorEastAsia"/>
        </w:rPr>
        <w:t>－</w:t>
      </w:r>
      <w:r>
        <w:rPr>
          <w:rFonts w:hint="eastAsia" w:asciiTheme="minorEastAsia" w:hAnsiTheme="minorEastAsia"/>
        </w:rPr>
        <w:t>1366</w:t>
      </w:r>
    </w:p>
    <w:p>
      <w:pPr>
        <w:pStyle w:val="0"/>
        <w:ind w:firstLine="630" w:firstLineChars="300"/>
        <w:rPr>
          <w:rFonts w:hint="default" w:asciiTheme="minorEastAsia" w:hAnsiTheme="minorEastAsia"/>
        </w:rPr>
      </w:pPr>
      <w:r>
        <w:rPr>
          <w:rFonts w:hint="eastAsia" w:asciiTheme="minorEastAsia" w:hAnsiTheme="minorEastAsia"/>
        </w:rPr>
        <w:t>電子メール</w:t>
      </w:r>
      <w:r>
        <w:rPr>
          <w:rFonts w:hint="default" w:asciiTheme="minorEastAsia" w:hAnsiTheme="minorEastAsia"/>
        </w:rPr>
        <w:t xml:space="preserve"> </w:t>
      </w:r>
      <w:r>
        <w:rPr>
          <w:rFonts w:hint="eastAsia" w:asciiTheme="minorEastAsia" w:hAnsiTheme="minorEastAsia"/>
        </w:rPr>
        <w:t>hkkenkoz</w:t>
      </w:r>
      <w:r>
        <w:rPr>
          <w:rFonts w:hint="default" w:asciiTheme="minorEastAsia" w:hAnsiTheme="minorEastAsia"/>
        </w:rPr>
        <w:t>@city.shimonoseki.yamaguchi.jp</w:t>
      </w:r>
    </w:p>
    <w:p>
      <w:pPr>
        <w:pStyle w:val="0"/>
        <w:rPr>
          <w:rFonts w:hint="default" w:asciiTheme="minorEastAsia" w:hAnsiTheme="minorEastAsia"/>
        </w:rPr>
      </w:pPr>
    </w:p>
    <w:p>
      <w:pPr>
        <w:pStyle w:val="15"/>
        <w:numPr>
          <w:ilvl w:val="0"/>
          <w:numId w:val="1"/>
        </w:numPr>
        <w:ind w:left="454" w:leftChars="0" w:hanging="454"/>
        <w:rPr>
          <w:rFonts w:hint="default" w:asciiTheme="minorEastAsia" w:hAnsiTheme="minorEastAsia"/>
        </w:rPr>
      </w:pPr>
      <w:r>
        <w:rPr>
          <w:rFonts w:hint="eastAsia" w:asciiTheme="minorEastAsia" w:hAnsiTheme="minorEastAsia"/>
        </w:rPr>
        <w:t>　施行期間</w:t>
      </w:r>
    </w:p>
    <w:p>
      <w:pPr>
        <w:pStyle w:val="0"/>
        <w:ind w:left="210" w:leftChars="100" w:firstLine="210" w:firstLineChars="100"/>
        <w:rPr>
          <w:rFonts w:hint="default"/>
        </w:rPr>
      </w:pPr>
      <w:r>
        <w:rPr>
          <w:rFonts w:hint="eastAsia"/>
        </w:rPr>
        <w:t>本要領は、</w:t>
      </w:r>
      <w:r>
        <w:rPr>
          <w:rFonts w:hint="eastAsia"/>
          <w:color w:val="000000" w:themeColor="text1"/>
        </w:rPr>
        <w:t>令和６年３月２６日</w:t>
      </w:r>
      <w:r>
        <w:rPr>
          <w:rFonts w:hint="eastAsia"/>
        </w:rPr>
        <w:t>から施行し、本業務の契約締結をもって、その効力を失う。</w:t>
      </w:r>
    </w:p>
    <w:p>
      <w:pPr>
        <w:pStyle w:val="0"/>
        <w:widowControl w:val="1"/>
        <w:jc w:val="left"/>
        <w:rPr>
          <w:rFonts w:hint="default"/>
        </w:rPr>
      </w:pPr>
      <w:bookmarkStart w:id="0" w:name="_GoBack"/>
      <w:bookmarkEnd w:id="0"/>
    </w:p>
    <w:sectPr>
      <w:footerReference r:id="rId6" w:type="default"/>
      <w:pgSz w:w="11906" w:h="16838"/>
      <w:pgMar w:top="1985" w:right="1701" w:bottom="1701" w:left="1701" w:header="851" w:footer="992"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明朝">
    <w:panose1 w:val="00000000000000000000"/>
    <w:charset w:val="80"/>
    <w:family w:val="roma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1163042596"/>
      <w:docPartObj>
        <w:docPartGallery w:val="Page Numbers (Bottom of Page)"/>
        <w:docPartUnique/>
      </w:docPartObj>
    </w:sdtPr>
    <w:sdtEndPr>
      <w:rPr>
        <w:rFonts w:hint="default"/>
      </w:rPr>
    </w:sdtEndPr>
    <w:sdtContent>
      <w:p>
        <w:pPr>
          <w:pStyle w:val="23"/>
          <w:jc w:val="center"/>
          <w:rPr>
            <w:rFonts w:hint="default"/>
          </w:rPr>
        </w:pPr>
        <w:r>
          <w:rPr>
            <w:rFonts w:hint="eastAsia"/>
          </w:rPr>
          <w:fldChar w:fldCharType="begin"/>
        </w:r>
        <w:r>
          <w:rPr>
            <w:rFonts w:hint="eastAsia"/>
          </w:rPr>
          <w:instrText xml:space="preserve">PAGE  \* MERGEFORMAT </w:instrText>
        </w:r>
        <w:r>
          <w:rPr>
            <w:rFonts w:hint="eastAsia"/>
          </w:rPr>
          <w:fldChar w:fldCharType="separate"/>
        </w:r>
        <w:r>
          <w:rPr>
            <w:rFonts w:hint="default"/>
          </w:rPr>
          <w:t>6</w:t>
        </w:r>
        <w:r>
          <w:rPr>
            <w:rFonts w:hint="eastAsia"/>
          </w:rPr>
          <w:fldChar w:fldCharType="end"/>
        </w:r>
      </w:p>
    </w:sdtContent>
  </w:sdt>
  <w:p>
    <w:pPr>
      <w:pStyle w:val="23"/>
      <w:rPr>
        <w:rFonts w:hint="default"/>
      </w:rPr>
    </w:pPr>
  </w:p>
</w:ft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multilevel"/>
    <w:tmpl w:val="FCD2CBD2"/>
    <w:lvl w:ilvl="0">
      <w:start w:val="1"/>
      <w:numFmt w:val="decimalFullWidth"/>
      <w:lvlText w:val="%1"/>
      <w:lvlJc w:val="left"/>
      <w:pPr>
        <w:ind w:left="720" w:hanging="720"/>
      </w:pPr>
      <w:rPr>
        <w:rFonts w:hint="default"/>
      </w:rPr>
    </w:lvl>
    <w:lvl w:ilvl="1">
      <w:start w:val="1"/>
      <w:numFmt w:val="decimalFullWidth"/>
      <w:lvlText w:val="（%2)"/>
      <w:lvlJc w:val="left"/>
      <w:pPr>
        <w:ind w:left="2122"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ind w:left="840" w:leftChars="400"/>
    </w:pPr>
  </w:style>
  <w:style w:type="character" w:styleId="16">
    <w:name w:val="annotation reference"/>
    <w:basedOn w:val="10"/>
    <w:next w:val="16"/>
    <w:link w:val="0"/>
    <w:uiPriority w:val="0"/>
    <w:semiHidden/>
    <w:rPr>
      <w:sz w:val="18"/>
    </w:rPr>
  </w:style>
  <w:style w:type="paragraph" w:styleId="17">
    <w:name w:val="annotation text"/>
    <w:basedOn w:val="0"/>
    <w:next w:val="17"/>
    <w:link w:val="18"/>
    <w:uiPriority w:val="0"/>
    <w:semiHidden/>
    <w:pPr>
      <w:jc w:val="left"/>
    </w:pPr>
  </w:style>
  <w:style w:type="character" w:styleId="18" w:customStyle="1">
    <w:name w:val="コメント文字列 (文字)"/>
    <w:basedOn w:val="10"/>
    <w:next w:val="18"/>
    <w:link w:val="17"/>
    <w:uiPriority w:val="0"/>
  </w:style>
  <w:style w:type="paragraph" w:styleId="19">
    <w:name w:val="annotation subject"/>
    <w:basedOn w:val="17"/>
    <w:next w:val="17"/>
    <w:link w:val="20"/>
    <w:uiPriority w:val="0"/>
    <w:semiHidden/>
    <w:rPr>
      <w:b w:val="1"/>
    </w:rPr>
  </w:style>
  <w:style w:type="character" w:styleId="20" w:customStyle="1">
    <w:name w:val="コメント内容 (文字)"/>
    <w:basedOn w:val="18"/>
    <w:next w:val="20"/>
    <w:link w:val="19"/>
    <w:uiPriority w:val="0"/>
    <w:rPr>
      <w:b w:val="1"/>
    </w:rPr>
  </w:style>
  <w:style w:type="paragraph" w:styleId="21">
    <w:name w:val="header"/>
    <w:basedOn w:val="0"/>
    <w:next w:val="21"/>
    <w:link w:val="22"/>
    <w:uiPriority w:val="0"/>
    <w:pPr>
      <w:tabs>
        <w:tab w:val="center" w:leader="none" w:pos="4252"/>
        <w:tab w:val="right" w:leader="none" w:pos="8504"/>
      </w:tabs>
      <w:snapToGrid w:val="0"/>
    </w:pPr>
  </w:style>
  <w:style w:type="character" w:styleId="22" w:customStyle="1">
    <w:name w:val="ヘッダー (文字)"/>
    <w:basedOn w:val="10"/>
    <w:next w:val="22"/>
    <w:link w:val="21"/>
    <w:uiPriority w:val="0"/>
  </w:style>
  <w:style w:type="paragraph" w:styleId="23">
    <w:name w:val="footer"/>
    <w:basedOn w:val="0"/>
    <w:next w:val="23"/>
    <w:link w:val="24"/>
    <w:uiPriority w:val="0"/>
    <w:pPr>
      <w:tabs>
        <w:tab w:val="center" w:leader="none" w:pos="4252"/>
        <w:tab w:val="right" w:leader="none" w:pos="8504"/>
      </w:tabs>
      <w:snapToGrid w:val="0"/>
    </w:pPr>
  </w:style>
  <w:style w:type="character" w:styleId="24" w:customStyle="1">
    <w:name w:val="フッター (文字)"/>
    <w:basedOn w:val="10"/>
    <w:next w:val="24"/>
    <w:link w:val="23"/>
    <w:uiPriority w:val="0"/>
  </w:style>
  <w:style w:type="paragraph" w:styleId="25">
    <w:name w:val="Revision"/>
    <w:next w:val="25"/>
    <w:link w:val="0"/>
    <w:uiPriority w:val="0"/>
    <w:r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7</Pages>
  <Words>24</Words>
  <Characters>4953</Characters>
  <Application>JUST Note</Application>
  <Lines>235</Lines>
  <Paragraphs>158</Paragraphs>
  <Company>Deloitte</Company>
  <CharactersWithSpaces>5038</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Horiuchi, Shota</dc:creator>
  <cp:lastModifiedBy>浦山　俊恵</cp:lastModifiedBy>
  <cp:lastPrinted>2024-01-29T02:28:00Z</cp:lastPrinted>
  <dcterms:created xsi:type="dcterms:W3CDTF">2024-02-26T15:59:00Z</dcterms:created>
  <dcterms:modified xsi:type="dcterms:W3CDTF">2024-02-27T23:51:34Z</dcterms:modified>
  <cp:revision>6</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MSIP_Label_ea60d57e-af5b-4752-ac57-3e4f28ca11dc_ActionId">
    <vt:lpwstr>9c6514ef-5e2c-479c-93fa-c55c0196f386</vt:lpwstr>
  </property>
  <property fmtid="{D5CDD505-2E9C-101B-9397-08002B2CF9AE}" pid="3" name="MSIP_Label_ea60d57e-af5b-4752-ac57-3e4f28ca11dc_ContentBits">
    <vt:lpwstr>0</vt:lpwstr>
  </property>
  <property fmtid="{D5CDD505-2E9C-101B-9397-08002B2CF9AE}" pid="4" name="MSIP_Label_ea60d57e-af5b-4752-ac57-3e4f28ca11dc_Enabled">
    <vt:lpwstr>true</vt:lpwstr>
  </property>
  <property fmtid="{D5CDD505-2E9C-101B-9397-08002B2CF9AE}" pid="5" name="MSIP_Label_ea60d57e-af5b-4752-ac57-3e4f28ca11dc_Method">
    <vt:lpwstr>Standard</vt:lpwstr>
  </property>
  <property fmtid="{D5CDD505-2E9C-101B-9397-08002B2CF9AE}" pid="6" name="MSIP_Label_ea60d57e-af5b-4752-ac57-3e4f28ca11dc_Name">
    <vt:lpwstr>ea60d57e-af5b-4752-ac57-3e4f28ca11dc</vt:lpwstr>
  </property>
  <property fmtid="{D5CDD505-2E9C-101B-9397-08002B2CF9AE}" pid="7" name="MSIP_Label_ea60d57e-af5b-4752-ac57-3e4f28ca11dc_SetDate">
    <vt:lpwstr>2023-12-12T06:12:07Z</vt:lpwstr>
  </property>
  <property fmtid="{D5CDD505-2E9C-101B-9397-08002B2CF9AE}" pid="8" name="MSIP_Label_ea60d57e-af5b-4752-ac57-3e4f28ca11dc_SiteId">
    <vt:lpwstr>36da45f1-dd2c-4d1f-af13-5abe46b99921</vt:lpwstr>
  </property>
</Properties>
</file>