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別紙３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保安点検従事者の一覧及び資格を示す書類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件名　下関市立公民館自家用電気工作物保安管理業務</w:t>
      </w:r>
    </w:p>
    <w:p>
      <w:pPr>
        <w:pStyle w:val="0"/>
        <w:rPr>
          <w:rFonts w:hint="default"/>
        </w:rPr>
      </w:pPr>
    </w:p>
    <w:tbl>
      <w:tblPr>
        <w:tblStyle w:val="22"/>
        <w:tblW w:w="13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3"/>
        <w:gridCol w:w="4820"/>
        <w:gridCol w:w="1276"/>
        <w:gridCol w:w="4595"/>
      </w:tblGrid>
      <w:tr>
        <w:trPr/>
        <w:tc>
          <w:tcPr>
            <w:tcW w:w="29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免状の種類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45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常駐営業所等</w:t>
            </w:r>
          </w:p>
        </w:tc>
      </w:tr>
      <w:tr>
        <w:trPr>
          <w:trHeight w:val="321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595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5" w:hRule="atLeast"/>
        </w:trPr>
        <w:tc>
          <w:tcPr>
            <w:tcW w:w="29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9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595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1" w:hRule="atLeast"/>
        </w:trPr>
        <w:tc>
          <w:tcPr>
            <w:tcW w:w="29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9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595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3" w:hRule="atLeast"/>
        </w:trPr>
        <w:tc>
          <w:tcPr>
            <w:tcW w:w="29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9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電気主任技術者免状を所持し、実際に業務にあたる者を３名明記すること。</w:t>
      </w:r>
    </w:p>
    <w:p>
      <w:pPr>
        <w:pStyle w:val="19"/>
        <w:ind w:left="720" w:leftChars="0"/>
        <w:rPr>
          <w:rFonts w:hint="default"/>
        </w:rPr>
      </w:pPr>
      <w:r>
        <w:rPr>
          <w:rFonts w:hint="eastAsia"/>
        </w:rPr>
        <w:t>なお、３名を超えて従事させる場合は、本様式を複写の上、従事させる者全員を記載すること。</w:t>
      </w: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記載した電気主任技術者の免状の写しを添付すること。</w:t>
      </w:r>
    </w:p>
    <w:sectPr>
      <w:pgSz w:w="16838" w:h="11906" w:orient="landscape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250CAB2"/>
    <w:lvl w:ilvl="0" w:tplc="5352FC0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173</Characters>
  <Application>JUST Note</Application>
  <Lines>110</Lines>
  <Paragraphs>15</Paragraphs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Administrator</cp:lastModifiedBy>
  <dcterms:created xsi:type="dcterms:W3CDTF">2014-04-22T08:34:00Z</dcterms:created>
  <dcterms:modified xsi:type="dcterms:W3CDTF">2024-03-19T10:43:07Z</dcterms:modified>
  <cp:revision>10</cp:revision>
</cp:coreProperties>
</file>