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様式第５号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下関市ボートレース事業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管理者　田中　康弘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（公印省略）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選定結果通知書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先に実施しましたプロポーザルについて、選定結果を下記のとおり通知します。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なお、本業務の企画提案書作成等について、多くの時間と労力を費やされたことに対し、厚く御礼申し上げます。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業務名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ＧⅠ海響王決定戦イベント・ファンサービス実施業務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結果　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①貴社を受託候補者として選定しました。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②貴社を次順位受託候補者に選定しました。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③貴社を受託候補者として選定しませんでした。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総合点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○○点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その他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50</Words>
  <Characters>286</Characters>
  <Application>JUST Note</Application>
  <Lines>2</Lines>
  <Paragraphs>1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a700100</dc:creator>
  <cp:lastModifiedBy>Administrator</cp:lastModifiedBy>
  <cp:lastPrinted>2022-02-15T10:59:00Z</cp:lastPrinted>
  <dcterms:created xsi:type="dcterms:W3CDTF">2022-02-15T10:40:00Z</dcterms:created>
  <dcterms:modified xsi:type="dcterms:W3CDTF">2025-07-13T00:35:43Z</dcterms:modified>
  <cp:revision>23</cp:revision>
</cp:coreProperties>
</file>