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Theme="minorEastAsia" w:hAnsiTheme="minorEastAsia" w:eastAsiaTheme="minorEastAsia"/>
          <w:color w:val="000000" w:themeColor="text1"/>
          <w:sz w:val="24"/>
        </w:rPr>
      </w:pPr>
    </w:p>
    <w:p>
      <w:pPr>
        <w:pStyle w:val="0"/>
        <w:wordWrap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color w:val="000000" w:themeColor="text1"/>
          <w:sz w:val="24"/>
        </w:rPr>
      </w:pPr>
    </w:p>
    <w:p>
      <w:pPr>
        <w:pStyle w:val="0"/>
        <w:jc w:val="center"/>
        <w:rPr>
          <w:rFonts w:hint="default" w:asciiTheme="minorEastAsia" w:hAnsiTheme="minorEastAsia" w:eastAsiaTheme="minorEastAsia"/>
          <w:b w:val="1"/>
          <w:color w:val="000000" w:themeColor="text1"/>
          <w:sz w:val="32"/>
        </w:rPr>
      </w:pPr>
      <w:r>
        <w:rPr>
          <w:rFonts w:hint="eastAsia" w:asciiTheme="minorEastAsia" w:hAnsiTheme="minorEastAsia" w:eastAsiaTheme="minorEastAsia"/>
          <w:b w:val="1"/>
          <w:color w:val="000000" w:themeColor="text1"/>
          <w:sz w:val="32"/>
        </w:rPr>
        <w:t>入札参加資格確認申請書</w:t>
      </w:r>
    </w:p>
    <w:p>
      <w:pPr>
        <w:pStyle w:val="0"/>
        <w:wordWrap w:val="0"/>
        <w:jc w:val="right"/>
        <w:rPr>
          <w:rFonts w:hint="default" w:asciiTheme="minorEastAsia" w:hAnsiTheme="minorEastAsia" w:eastAsiaTheme="minorEastAsia"/>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　下関市長　宛</w:t>
      </w:r>
    </w:p>
    <w:p>
      <w:pPr>
        <w:pStyle w:val="0"/>
        <w:rPr>
          <w:rFonts w:hint="default" w:asciiTheme="minorEastAsia" w:hAnsiTheme="minorEastAsia" w:eastAsiaTheme="minorEastAsia"/>
          <w:sz w:val="18"/>
        </w:rPr>
      </w:pPr>
    </w:p>
    <w:p>
      <w:pPr>
        <w:pStyle w:val="0"/>
        <w:rPr>
          <w:rFonts w:hint="default" w:asciiTheme="minorEastAsia" w:hAnsiTheme="minorEastAsia" w:eastAsiaTheme="minorEastAsia"/>
          <w:sz w:val="18"/>
        </w:rPr>
      </w:pPr>
    </w:p>
    <w:p>
      <w:pPr>
        <w:pStyle w:val="0"/>
        <w:ind w:firstLine="2640" w:firstLineChars="1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申請者　</w:t>
      </w:r>
      <w:r>
        <w:rPr>
          <w:rFonts w:hint="eastAsia" w:asciiTheme="minorEastAsia" w:hAnsiTheme="minorEastAsia" w:eastAsiaTheme="minorEastAsia"/>
          <w:color w:val="000000" w:themeColor="text1"/>
          <w:spacing w:val="1"/>
          <w:w w:val="85"/>
          <w:kern w:val="0"/>
          <w:sz w:val="24"/>
          <w:fitText w:val="1440" w:id="1"/>
        </w:rPr>
        <w:t>住所又は所在</w:t>
      </w:r>
      <w:r>
        <w:rPr>
          <w:rFonts w:hint="eastAsia" w:asciiTheme="minorEastAsia" w:hAnsiTheme="minorEastAsia" w:eastAsiaTheme="minorEastAsia"/>
          <w:color w:val="000000" w:themeColor="text1"/>
          <w:spacing w:val="5"/>
          <w:w w:val="85"/>
          <w:kern w:val="0"/>
          <w:sz w:val="24"/>
          <w:fitText w:val="1440" w:id="1"/>
        </w:rPr>
        <w:t>地</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氏名又は名称</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pacing w:val="30"/>
          <w:kern w:val="0"/>
          <w:sz w:val="24"/>
          <w:fitText w:val="1440" w:id="2"/>
        </w:rPr>
        <w:t>代表者氏</w:t>
      </w:r>
      <w:r>
        <w:rPr>
          <w:rFonts w:hint="eastAsia" w:asciiTheme="minorEastAsia" w:hAnsiTheme="minorEastAsia" w:eastAsiaTheme="minorEastAsia"/>
          <w:color w:val="000000" w:themeColor="text1"/>
          <w:kern w:val="0"/>
          <w:sz w:val="24"/>
          <w:fitText w:val="1440" w:id="2"/>
        </w:rPr>
        <w:t>名</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　下記の業務に係る入札に参加する資格について確認されたく、関係法令などを熟知のうえ申請します。</w:t>
      </w:r>
    </w:p>
    <w:p>
      <w:pPr>
        <w:pStyle w:val="0"/>
        <w:spacing w:line="320" w:lineRule="exact"/>
        <w:rPr>
          <w:rFonts w:hint="default" w:asciiTheme="minorEastAsia" w:hAnsiTheme="minorEastAsia" w:eastAsiaTheme="minorEastAsia"/>
          <w:sz w:val="24"/>
        </w:rPr>
      </w:pPr>
      <w:r>
        <w:rPr>
          <w:rFonts w:hint="eastAsia" w:asciiTheme="minorEastAsia" w:hAnsiTheme="minorEastAsia" w:eastAsiaTheme="minorEastAsia"/>
          <w:sz w:val="24"/>
        </w:rPr>
        <w:t>　なお、公告に定めのある入札条件の各号をすべて満たしていること並びにこの申請書及び添付書類の全ての記載事項は、事実と相違ないことを誓約いたします。</w:t>
      </w:r>
    </w:p>
    <w:p>
      <w:pPr>
        <w:pStyle w:val="0"/>
        <w:spacing w:line="320" w:lineRule="exact"/>
        <w:rPr>
          <w:rFonts w:hint="default" w:asciiTheme="minorEastAsia" w:hAnsiTheme="minorEastAsia" w:eastAsiaTheme="minorEastAsia"/>
          <w:sz w:val="24"/>
        </w:rPr>
      </w:pPr>
    </w:p>
    <w:p>
      <w:pPr>
        <w:pStyle w:val="0"/>
        <w:spacing w:line="320" w:lineRule="exact"/>
        <w:rPr>
          <w:rFonts w:hint="eastAsia" w:asciiTheme="minorEastAsia" w:hAnsiTheme="minorEastAsia" w:eastAsiaTheme="minorEastAsia"/>
          <w:sz w:val="24"/>
        </w:rPr>
      </w:pPr>
    </w:p>
    <w:p>
      <w:pPr>
        <w:pStyle w:val="0"/>
        <w:spacing w:line="320" w:lineRule="exact"/>
        <w:jc w:val="center"/>
        <w:rPr>
          <w:rFonts w:hint="eastAsia" w:asciiTheme="minorEastAsia" w:hAnsiTheme="minorEastAsia" w:eastAsiaTheme="minorEastAsia"/>
          <w:sz w:val="24"/>
        </w:rPr>
      </w:pPr>
      <w:r>
        <w:rPr>
          <w:rFonts w:hint="eastAsia" w:asciiTheme="minorEastAsia" w:hAnsiTheme="minorEastAsia" w:eastAsiaTheme="minorEastAsia"/>
          <w:sz w:val="24"/>
        </w:rPr>
        <w:t>記</w:t>
      </w:r>
    </w:p>
    <w:p>
      <w:pPr>
        <w:pStyle w:val="0"/>
        <w:spacing w:line="320" w:lineRule="exact"/>
        <w:rPr>
          <w:rFonts w:hint="eastAsia" w:asciiTheme="minorEastAsia" w:hAnsiTheme="minorEastAsia" w:eastAsiaTheme="minorEastAsia"/>
          <w:sz w:val="24"/>
        </w:rPr>
      </w:pPr>
    </w:p>
    <w:p>
      <w:pPr>
        <w:pStyle w:val="0"/>
        <w:spacing w:line="320" w:lineRule="exact"/>
        <w:ind w:leftChars="0" w:firstLine="0" w:firstLineChars="0"/>
        <w:rPr>
          <w:rFonts w:hint="default" w:asciiTheme="minorEastAsia" w:hAnsiTheme="minorEastAsia" w:eastAsiaTheme="minorEastAsia"/>
          <w:sz w:val="24"/>
        </w:rPr>
      </w:pPr>
    </w:p>
    <w:p>
      <w:pPr>
        <w:pStyle w:val="0"/>
        <w:spacing w:line="320" w:lineRule="exact"/>
        <w:ind w:left="0" w:leftChars="0" w:firstLine="480" w:firstLineChars="200"/>
        <w:rPr>
          <w:rFonts w:hint="default" w:asciiTheme="minorEastAsia" w:hAnsiTheme="minorEastAsia" w:eastAsiaTheme="minorEastAsia"/>
          <w:sz w:val="24"/>
        </w:rPr>
      </w:pPr>
      <w:r>
        <w:rPr>
          <w:rFonts w:hint="eastAsia" w:asciiTheme="minorEastAsia" w:hAnsiTheme="minorEastAsia" w:eastAsiaTheme="minorEastAsia"/>
          <w:sz w:val="24"/>
        </w:rPr>
        <w:t>業務名　　馬の背樋門塗装修繕業務</w:t>
      </w:r>
    </w:p>
    <w:p>
      <w:pPr>
        <w:pStyle w:val="0"/>
        <w:spacing w:line="320" w:lineRule="exact"/>
        <w:rPr>
          <w:rFonts w:hint="eastAsia" w:asciiTheme="minorEastAsia" w:hAnsiTheme="minorEastAsia" w:eastAsiaTheme="minorEastAsia"/>
          <w:sz w:val="24"/>
        </w:rPr>
      </w:pPr>
    </w:p>
    <w:p>
      <w:pPr>
        <w:pStyle w:val="0"/>
        <w:spacing w:line="320" w:lineRule="exact"/>
        <w:rPr>
          <w:rFonts w:hint="default" w:asciiTheme="minorEastAsia" w:hAnsiTheme="minorEastAsia" w:eastAsiaTheme="minorEastAsia"/>
          <w:sz w:val="24"/>
        </w:rPr>
      </w:pPr>
    </w:p>
    <w:p>
      <w:pPr>
        <w:pStyle w:val="0"/>
        <w:spacing w:line="320" w:lineRule="exact"/>
        <w:rPr>
          <w:rFonts w:hint="default" w:asciiTheme="minorEastAsia" w:hAnsiTheme="minorEastAsia" w:eastAsiaTheme="minorEastAsia"/>
          <w:sz w:val="24"/>
        </w:rPr>
      </w:pPr>
    </w:p>
    <w:p>
      <w:pPr>
        <w:pStyle w:val="0"/>
        <w:spacing w:line="320" w:lineRule="exact"/>
        <w:rPr>
          <w:rFonts w:hint="default" w:asciiTheme="minorEastAsia" w:hAnsiTheme="minorEastAsia" w:eastAsiaTheme="minorEastAsia"/>
          <w:sz w:val="24"/>
        </w:rPr>
      </w:pPr>
      <w:bookmarkStart w:id="0" w:name="_GoBack"/>
      <w:bookmarkEnd w:id="0"/>
    </w:p>
    <w:p>
      <w:pPr>
        <w:pStyle w:val="0"/>
        <w:spacing w:line="320" w:lineRule="exact"/>
        <w:rPr>
          <w:rFonts w:hint="default" w:asciiTheme="minorEastAsia" w:hAnsiTheme="minorEastAsia" w:eastAsiaTheme="minorEastAsia"/>
          <w:sz w:val="24"/>
        </w:rPr>
      </w:pPr>
      <w:r>
        <w:rPr>
          <w:rFonts w:hint="eastAsia" w:asciiTheme="minorEastAsia" w:hAnsiTheme="minorEastAsia" w:eastAsiaTheme="minorEastAsia"/>
          <w:sz w:val="24"/>
        </w:rPr>
        <w:t>　入札参加資格については、以下のメールアドレスに通知してください。</w:t>
      </w:r>
    </w:p>
    <w:p>
      <w:pPr>
        <w:pStyle w:val="0"/>
        <w:spacing w:line="320" w:lineRule="exact"/>
        <w:rPr>
          <w:rFonts w:hint="default" w:asciiTheme="minorEastAsia" w:hAnsiTheme="minorEastAsia" w:eastAsiaTheme="minorEastAsia"/>
          <w:sz w:val="24"/>
        </w:rPr>
      </w:pPr>
    </w:p>
    <w:p>
      <w:pPr>
        <w:pStyle w:val="0"/>
        <w:spacing w:line="480" w:lineRule="auto"/>
        <w:rPr>
          <w:rFonts w:hint="default" w:asciiTheme="minorEastAsia" w:hAnsiTheme="minorEastAsia" w:eastAsiaTheme="minorEastAsia"/>
          <w:sz w:val="32"/>
        </w:rPr>
      </w:pPr>
      <w:r>
        <w:rPr>
          <w:rFonts w:hint="eastAsia" w:asciiTheme="minorEastAsia" w:hAnsiTheme="minorEastAsia" w:eastAsiaTheme="minorEastAsia"/>
          <w:sz w:val="32"/>
        </w:rPr>
        <w:tab/>
      </w:r>
      <w:r>
        <w:rPr>
          <w:rFonts w:hint="eastAsia" w:asciiTheme="minorEastAsia" w:hAnsiTheme="minorEastAsia" w:eastAsiaTheme="minorEastAsia"/>
          <w:sz w:val="32"/>
          <w:u w:val="single" w:color="auto"/>
        </w:rPr>
        <w:t>　　　　　　　　　　　　　</w:t>
      </w:r>
      <w:r>
        <w:rPr>
          <w:rFonts w:hint="eastAsia" w:asciiTheme="minorEastAsia" w:hAnsiTheme="minorEastAsia" w:eastAsiaTheme="minorEastAsia"/>
          <w:color w:val="auto"/>
          <w:sz w:val="32"/>
          <w:u w:val="single" w:color="auto"/>
        </w:rPr>
        <w:t>＠　　　　　　　　　　　</w:t>
      </w:r>
    </w:p>
    <w:p>
      <w:pPr>
        <w:pStyle w:val="0"/>
        <w:spacing w:line="320" w:lineRule="exact"/>
        <w:rPr>
          <w:rFonts w:hint="default" w:asciiTheme="minorEastAsia" w:hAnsiTheme="minorEastAsia" w:eastAsiaTheme="minorEastAsia"/>
          <w:sz w:val="24"/>
        </w:rPr>
      </w:pPr>
    </w:p>
    <w:p>
      <w:pPr>
        <w:pStyle w:val="0"/>
        <w:spacing w:line="320" w:lineRule="exact"/>
        <w:rPr>
          <w:rFonts w:hint="default" w:asciiTheme="minorEastAsia" w:hAnsiTheme="minorEastAsia" w:eastAsiaTheme="minorEastAsia"/>
          <w:sz w:val="24"/>
        </w:rPr>
      </w:pPr>
    </w:p>
    <w:p>
      <w:pPr>
        <w:pStyle w:val="0"/>
        <w:spacing w:line="320" w:lineRule="exact"/>
        <w:rPr>
          <w:rFonts w:hint="default" w:asciiTheme="minorEastAsia" w:hAnsiTheme="minorEastAsia" w:eastAsiaTheme="minorEastAsia"/>
          <w:sz w:val="24"/>
        </w:rPr>
      </w:pPr>
    </w:p>
    <w:p>
      <w:pPr>
        <w:pStyle w:val="0"/>
        <w:spacing w:line="320" w:lineRule="exact"/>
        <w:rPr>
          <w:rFonts w:hint="default" w:asciiTheme="minorEastAsia" w:hAnsiTheme="minorEastAsia" w:eastAsiaTheme="minorEastAsia"/>
          <w:sz w:val="24"/>
        </w:rPr>
      </w:pPr>
    </w:p>
    <w:p>
      <w:pPr>
        <w:pStyle w:val="0"/>
        <w:spacing w:line="320" w:lineRule="exact"/>
        <w:rPr>
          <w:rFonts w:hint="eastAsia" w:asciiTheme="minorEastAsia" w:hAnsiTheme="minorEastAsia" w:eastAsiaTheme="minorEastAsia"/>
          <w:sz w:val="24"/>
        </w:rPr>
      </w:pPr>
    </w:p>
    <w:p>
      <w:pPr>
        <w:pStyle w:val="0"/>
        <w:spacing w:line="320" w:lineRule="exact"/>
        <w:ind w:leftChars="0" w:hanging="454" w:hangingChars="189"/>
        <w:rPr>
          <w:rFonts w:hint="eastAsia" w:asciiTheme="minorEastAsia" w:hAnsiTheme="minorEastAsia" w:eastAsiaTheme="minorEastAsia"/>
          <w:color w:val="000000" w:themeColor="text1"/>
          <w:sz w:val="24"/>
        </w:rPr>
      </w:pPr>
      <w:r>
        <w:rPr>
          <w:rFonts w:hint="default" w:asciiTheme="minorEastAsia" w:hAnsiTheme="minorEastAsia" w:eastAsiaTheme="minorEastAsia"/>
          <w:sz w:val="24"/>
        </w:rPr>
        <w:t>注）</w:t>
      </w:r>
      <w:r>
        <w:rPr>
          <w:rFonts w:hint="eastAsia" w:asciiTheme="minorEastAsia" w:hAnsiTheme="minorEastAsia" w:eastAsiaTheme="minorEastAsia"/>
          <w:sz w:val="24"/>
        </w:rPr>
        <w:t>入札保証金の免除を受けようとする者は、入札保証金の免除に係る書類を同時に提出すること。</w:t>
      </w:r>
    </w:p>
    <w:sectPr>
      <w:headerReference r:id="rId5" w:type="default"/>
      <w:pgSz w:w="11906" w:h="16838"/>
      <w:pgMar w:top="1418" w:right="1418" w:bottom="1418" w:left="1418" w:header="567" w:footer="567" w:gutter="0"/>
      <w:cols w:space="720"/>
      <w:noEndnote w:val="1"/>
      <w:textDirection w:val="lrTb"/>
      <w:docGrid w:type="lines" w:linePitch="3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p>
    <w:pPr>
      <w:pStyle w:val="0"/>
      <w:ind w:right="-588" w:rightChars="-280"/>
      <w:jc w:val="right"/>
      <w:rPr>
        <w:rFonts w:hint="eastAsia"/>
        <w:sz w:val="24"/>
      </w:rPr>
    </w:pPr>
    <w:r>
      <w:rPr>
        <w:rFonts w:hint="eastAsia"/>
        <w:sz w:val="24"/>
      </w:rPr>
      <w:t>（様式１）</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rawingGridHorizontalSpacing w:val="105"/>
  <w:drawingGridVerticalSpacing w:val="18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paragraph" w:styleId="19">
    <w:name w:val="Date"/>
    <w:basedOn w:val="0"/>
    <w:next w:val="0"/>
    <w:link w:val="20"/>
    <w:uiPriority w:val="0"/>
  </w:style>
  <w:style w:type="character" w:styleId="20" w:customStyle="1">
    <w:name w:val="日付 (文字)"/>
    <w:basedOn w:val="10"/>
    <w:next w:val="20"/>
    <w:link w:val="19"/>
    <w:uiPriority w:val="0"/>
    <w:rPr>
      <w:kern w:val="2"/>
      <w:sz w:val="21"/>
    </w:rPr>
  </w:style>
  <w:style w:type="paragraph" w:styleId="21">
    <w:name w:val="Note Heading"/>
    <w:basedOn w:val="0"/>
    <w:next w:val="0"/>
    <w:link w:val="22"/>
    <w:uiPriority w:val="0"/>
    <w:pPr>
      <w:jc w:val="center"/>
    </w:pPr>
    <w:rPr>
      <w:rFonts w:asciiTheme="majorHAnsi" w:hAnsiTheme="majorHAnsi"/>
      <w:sz w:val="24"/>
    </w:rPr>
  </w:style>
  <w:style w:type="character" w:styleId="22" w:customStyle="1">
    <w:name w:val="記 (文字)"/>
    <w:basedOn w:val="10"/>
    <w:next w:val="22"/>
    <w:link w:val="21"/>
    <w:uiPriority w:val="0"/>
    <w:rPr>
      <w:rFonts w:asciiTheme="majorHAnsi" w:hAnsiTheme="majorHAnsi"/>
      <w:kern w:val="2"/>
      <w:sz w:val="24"/>
    </w:rPr>
  </w:style>
  <w:style w:type="paragraph" w:styleId="23">
    <w:name w:val="Closing"/>
    <w:basedOn w:val="0"/>
    <w:next w:val="23"/>
    <w:link w:val="24"/>
    <w:uiPriority w:val="0"/>
    <w:pPr>
      <w:jc w:val="right"/>
    </w:pPr>
    <w:rPr>
      <w:rFonts w:asciiTheme="majorHAnsi" w:hAnsiTheme="majorHAnsi"/>
      <w:sz w:val="24"/>
    </w:rPr>
  </w:style>
  <w:style w:type="character" w:styleId="24" w:customStyle="1">
    <w:name w:val="結語 (文字)"/>
    <w:basedOn w:val="10"/>
    <w:next w:val="24"/>
    <w:link w:val="23"/>
    <w:uiPriority w:val="0"/>
    <w:rPr>
      <w:rFonts w:asciiTheme="majorHAnsi" w:hAnsiTheme="majorHAnsi"/>
      <w:kern w:val="2"/>
      <w:sz w:val="24"/>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kern w:val="2"/>
      <w:sz w:val="18"/>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rPr>
      <w:kern w:val="2"/>
      <w:sz w:val="21"/>
    </w:rPr>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b w:val="1"/>
      <w:kern w:val="2"/>
      <w:sz w:val="21"/>
    </w:rPr>
  </w:style>
  <w:style w:type="paragraph" w:styleId="32">
    <w:name w:val="List Paragraph"/>
    <w:basedOn w:val="0"/>
    <w:next w:val="32"/>
    <w:link w:val="0"/>
    <w:uiPriority w:val="0"/>
    <w:qFormat/>
    <w:pPr>
      <w:ind w:left="840" w:leftChars="400"/>
    </w:pPr>
  </w:style>
  <w:style w:type="character" w:styleId="33">
    <w:name w:val="HTML Typewriter"/>
    <w:basedOn w:val="10"/>
    <w:next w:val="33"/>
    <w:link w:val="0"/>
    <w:uiPriority w:val="0"/>
    <w:rPr>
      <w:rFonts w:ascii="ＭＳ ゴシック" w:hAnsi="ＭＳ ゴシック" w:eastAsia="ＭＳ ゴシック"/>
      <w:sz w:val="24"/>
    </w:rPr>
  </w:style>
  <w:style w:type="character" w:styleId="34" w:customStyle="1">
    <w:name w:val="p20"/>
    <w:basedOn w:val="10"/>
    <w:next w:val="34"/>
    <w:link w:val="0"/>
    <w:uiPriority w:val="0"/>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 w:type="table" w:styleId="37">
    <w:name w:val="Table Grid"/>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713</TotalTime>
  <Pages>1</Pages>
  <Words>49</Words>
  <Characters>283</Characters>
  <Application>JUST Note</Application>
  <Lines>2</Lines>
  <Paragraphs>1</Paragraphs>
  <Company>下関市</Company>
  <CharactersWithSpaces>331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山下　巧</cp:lastModifiedBy>
  <cp:lastPrinted>2019-05-09T07:04:00Z</cp:lastPrinted>
  <dcterms:created xsi:type="dcterms:W3CDTF">2013-03-04T00:09:00Z</dcterms:created>
  <dcterms:modified xsi:type="dcterms:W3CDTF">2025-11-27T09:48:16Z</dcterms:modified>
  <cp:revision>83</cp:revision>
</cp:coreProperties>
</file>