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（様式１）</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sz w:val="21"/>
        </w:rPr>
      </w:pPr>
      <w:r>
        <w:rPr>
          <w:rFonts w:hint="eastAsia" w:ascii="ＭＳ 明朝" w:hAnsi="ＭＳ 明朝"/>
          <w:sz w:val="21"/>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sz w:val="21"/>
        </w:rPr>
      </w:pPr>
    </w:p>
    <w:p>
      <w:pPr>
        <w:pStyle w:val="0"/>
        <w:rPr>
          <w:rFonts w:hint="default" w:ascii="ＭＳ 明朝" w:hAnsi="ＭＳ 明朝"/>
          <w:sz w:val="24"/>
        </w:rPr>
      </w:pPr>
      <w:r>
        <w:rPr>
          <w:rFonts w:hint="eastAsia" w:ascii="ＭＳ 明朝" w:hAnsi="ＭＳ 明朝"/>
          <w:sz w:val="24"/>
        </w:rPr>
        <w:t>　下　関　市　長　宛</w:t>
      </w: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8"/>
          <w:w w:val="73"/>
          <w:kern w:val="0"/>
          <w:sz w:val="24"/>
          <w:fitText w:val="1440" w:id="1"/>
        </w:rPr>
        <w:t>住所又は所在</w:t>
      </w:r>
      <w:r>
        <w:rPr>
          <w:rFonts w:hint="eastAsia" w:asciiTheme="majorHAnsi" w:hAnsiTheme="majorHAnsi"/>
          <w:color w:val="000000" w:themeColor="text1"/>
          <w:spacing w:val="1"/>
          <w:w w:val="73"/>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18"/>
          <w:w w:val="73"/>
          <w:kern w:val="0"/>
          <w:sz w:val="24"/>
          <w:fitText w:val="1440" w:id="3"/>
        </w:rPr>
        <w:t>メールアドレ</w:t>
      </w:r>
      <w:r>
        <w:rPr>
          <w:rFonts w:hint="eastAsia" w:asciiTheme="majorHAnsi" w:hAnsiTheme="majorHAnsi"/>
          <w:color w:val="000000" w:themeColor="text1"/>
          <w:spacing w:val="1"/>
          <w:w w:val="73"/>
          <w:kern w:val="0"/>
          <w:sz w:val="24"/>
          <w:fitText w:val="1440" w:id="3"/>
        </w:rPr>
        <w:t>ス</w:t>
      </w:r>
    </w:p>
    <w:p>
      <w:pPr>
        <w:pStyle w:val="0"/>
        <w:rPr>
          <w:rFonts w:hint="default" w:asciiTheme="majorHAnsi" w:hAnsiTheme="majorHAnsi"/>
          <w:color w:val="000000" w:themeColor="text1"/>
          <w:sz w:val="24"/>
        </w:rPr>
      </w:pP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なお、地方自治法施行令</w:t>
      </w:r>
      <w:r>
        <w:rPr>
          <w:rFonts w:hint="eastAsia" w:asciiTheme="minorEastAsia" w:hAnsiTheme="minorEastAsia" w:eastAsiaTheme="minorEastAsia"/>
          <w:sz w:val="24"/>
        </w:rPr>
        <w:t>第１６７条の４に</w:t>
      </w:r>
      <w:r>
        <w:rPr>
          <w:rFonts w:hint="eastAsia"/>
          <w:sz w:val="24"/>
        </w:rPr>
        <w:t>規定する者に該当しないこと、並びにこの申請書及び添付書類の全ての記載事項は、事実と相違ないことを誓約いたします。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ind w:left="2160" w:hanging="2160" w:hangingChars="900"/>
        <w:rPr>
          <w:rFonts w:hint="default" w:ascii="ＭＳ 明朝" w:hAnsi="ＭＳ 明朝"/>
          <w:sz w:val="24"/>
        </w:rPr>
      </w:pPr>
      <w:r>
        <w:rPr>
          <w:rFonts w:hint="eastAsia"/>
          <w:sz w:val="24"/>
        </w:rPr>
        <w:t>１．業務名　</w:t>
      </w:r>
      <w:r>
        <w:rPr>
          <w:rFonts w:hint="eastAsia"/>
          <w:sz w:val="24"/>
          <w:bdr w:val="none" w:color="auto" w:sz="0" w:space="0"/>
        </w:rPr>
        <w:t>　</w:t>
      </w:r>
      <w:r>
        <w:rPr>
          <w:rFonts w:hint="eastAsia"/>
          <w:sz w:val="24"/>
          <w:u w:val="none"/>
          <w:bdr w:val="none" w:color="auto" w:sz="0" w:space="0"/>
        </w:rPr>
        <w:t>　</w:t>
      </w:r>
      <w:r>
        <w:rPr>
          <w:rFonts w:hint="eastAsia"/>
          <w:sz w:val="24"/>
          <w:u w:val="single"/>
          <w:bdr w:val="none" w:color="auto" w:sz="0" w:space="0"/>
        </w:rPr>
        <w:t>　　　　　　　　　　　　　　　　　業務</w:t>
      </w:r>
    </w:p>
    <w:p>
      <w:pPr>
        <w:pStyle w:val="0"/>
        <w:ind w:left="2160" w:hanging="2160" w:hangingChars="900"/>
        <w:rPr>
          <w:rFonts w:hint="default" w:ascii="ＭＳ 明朝" w:hAnsi="ＭＳ 明朝"/>
          <w:sz w:val="24"/>
        </w:rPr>
      </w:pPr>
    </w:p>
    <w:p>
      <w:pPr>
        <w:pStyle w:val="0"/>
        <w:spacing w:line="320" w:lineRule="exact"/>
        <w:rPr>
          <w:rFonts w:hint="default"/>
          <w:sz w:val="24"/>
        </w:rPr>
      </w:pPr>
    </w:p>
    <w:p>
      <w:pPr>
        <w:pStyle w:val="0"/>
        <w:spacing w:line="320" w:lineRule="exact"/>
        <w:rPr>
          <w:rFonts w:hint="default"/>
          <w:sz w:val="24"/>
        </w:rPr>
      </w:pPr>
      <w:r>
        <w:rPr>
          <w:rFonts w:hint="eastAsia"/>
          <w:sz w:val="24"/>
        </w:rPr>
        <w:t>２．添付書類</w:t>
      </w:r>
      <w:bookmarkStart w:id="0" w:name="_GoBack"/>
      <w:bookmarkEnd w:id="0"/>
    </w:p>
    <w:p>
      <w:pPr>
        <w:pStyle w:val="0"/>
        <w:rPr>
          <w:rFonts w:hint="default" w:ascii="ＭＳ 明朝" w:hAnsi="ＭＳ 明朝"/>
          <w:color w:val="000000" w:themeColor="text1"/>
          <w:sz w:val="24"/>
        </w:rPr>
      </w:pPr>
    </w:p>
    <w:p>
      <w:pPr>
        <w:pStyle w:val="0"/>
        <w:rPr>
          <w:rFonts w:hint="default"/>
          <w:color w:val="000000" w:themeColor="text1"/>
          <w:sz w:val="24"/>
        </w:rPr>
      </w:pPr>
      <w:r>
        <w:rPr>
          <w:rFonts w:hint="eastAsia" w:ascii="ＭＳ 明朝" w:hAnsi="ＭＳ 明朝" w:eastAsia="ＭＳ 明朝"/>
          <w:sz w:val="24"/>
        </w:rPr>
        <w:t>（１）過去２年の間に本市又は他の地方公共団体等において本業務と同等又はそれ以上の実績が複数回以上ある場合は、その内、２件の契約書の写しも提出すること。</w:t>
      </w:r>
    </w:p>
    <w:p>
      <w:pPr>
        <w:pStyle w:val="0"/>
        <w:rPr>
          <w:rFonts w:hint="default"/>
          <w:color w:val="000000" w:themeColor="text1"/>
          <w:sz w:val="24"/>
        </w:rPr>
      </w:pPr>
    </w:p>
    <w:p>
      <w:pPr>
        <w:pStyle w:val="0"/>
        <w:rPr>
          <w:rFonts w:hint="default"/>
          <w:color w:val="000000" w:themeColor="text1"/>
          <w:sz w:val="24"/>
        </w:rPr>
      </w:pPr>
    </w:p>
    <w:p>
      <w:pPr>
        <w:pStyle w:val="0"/>
        <w:ind w:right="960"/>
        <w:rPr>
          <w:rFonts w:hint="eastAsia" w:asciiTheme="majorHAnsi" w:hAnsiTheme="majorHAnsi"/>
          <w:color w:val="000000" w:themeColor="text1"/>
          <w:sz w:val="24"/>
        </w:rPr>
      </w:pPr>
    </w:p>
    <w:sectPr>
      <w:pgSz w:w="11906" w:h="16838"/>
      <w:pgMar w:top="1304" w:right="1418" w:bottom="1304" w:left="1418" w:header="567"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83</Words>
  <Characters>479</Characters>
  <Application>JUST Note</Application>
  <Lines>3</Lines>
  <Paragraphs>1</Paragraphs>
  <Company>下関市</Company>
  <CharactersWithSpaces>561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村田　達哉</cp:lastModifiedBy>
  <cp:lastPrinted>2025-04-23T09:48:00Z</cp:lastPrinted>
  <dcterms:created xsi:type="dcterms:W3CDTF">2025-08-03T23:54:00Z</dcterms:created>
  <dcterms:modified xsi:type="dcterms:W3CDTF">2025-10-08T06:04:42Z</dcterms:modified>
  <cp:revision>3</cp:revision>
</cp:coreProperties>
</file>