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right"/>
        <w:rPr>
          <w:rFonts w:hint="default"/>
          <w:spacing w:val="10"/>
        </w:rPr>
      </w:pPr>
      <w:r>
        <w:rPr>
          <w:rFonts w:hint="eastAsia"/>
        </w:rPr>
        <w:t>別紙２</w:t>
      </w:r>
      <w:bookmarkStart w:id="0" w:name="_GoBack"/>
      <w:bookmarkEnd w:id="0"/>
    </w:p>
    <w:p>
      <w:pPr>
        <w:pStyle w:val="0"/>
        <w:adjustRightInd w:val="1"/>
        <w:jc w:val="center"/>
        <w:rPr>
          <w:rFonts w:hint="default"/>
          <w:spacing w:val="10"/>
        </w:rPr>
      </w:pPr>
      <w:r>
        <w:rPr>
          <w:rFonts w:hint="eastAsia"/>
        </w:rPr>
        <w:t>個人情報取扱特記事項</w:t>
      </w:r>
    </w:p>
    <w:p>
      <w:pPr>
        <w:pStyle w:val="0"/>
        <w:adjustRightInd w:val="1"/>
        <w:ind w:firstLine="240"/>
        <w:rPr>
          <w:rFonts w:hint="default"/>
          <w:spacing w:val="10"/>
        </w:rPr>
      </w:pPr>
      <w:r>
        <w:rPr>
          <w:rFonts w:hint="eastAsia"/>
        </w:rPr>
        <w:t>（基本的事項）</w:t>
      </w:r>
    </w:p>
    <w:p>
      <w:pPr>
        <w:pStyle w:val="0"/>
        <w:adjustRightInd w:val="1"/>
        <w:ind w:left="240" w:hanging="240"/>
        <w:rPr>
          <w:rFonts w:hint="default"/>
          <w:spacing w:val="10"/>
        </w:rPr>
      </w:pPr>
      <w:r>
        <w:rPr>
          <w:rFonts w:hint="eastAsia"/>
        </w:rPr>
        <w:t>第１　乙は、個人情報の保護の重要性を認識し、この契約による業務の実施に当たっては個人の権利利益を害することのないよう、個人情報の取扱いを適正に行わなければならない。</w:t>
      </w:r>
    </w:p>
    <w:p>
      <w:pPr>
        <w:pStyle w:val="0"/>
        <w:adjustRightInd w:val="1"/>
        <w:ind w:left="240"/>
        <w:rPr>
          <w:rFonts w:hint="default"/>
          <w:spacing w:val="10"/>
        </w:rPr>
      </w:pPr>
      <w:r>
        <w:rPr>
          <w:rFonts w:hint="eastAsia"/>
        </w:rPr>
        <w:t>（秘密の保持）</w:t>
      </w:r>
    </w:p>
    <w:p>
      <w:pPr>
        <w:pStyle w:val="0"/>
        <w:adjustRightInd w:val="1"/>
        <w:ind w:left="240" w:hanging="240"/>
        <w:rPr>
          <w:rFonts w:hint="default"/>
          <w:spacing w:val="10"/>
        </w:rPr>
      </w:pPr>
      <w:r>
        <w:rPr>
          <w:rFonts w:hint="eastAsia"/>
        </w:rPr>
        <w:t>第２　乙は、この契約による業務に関して知り得た個人情報をみだりに他に漏らしてはならない。この契約による業務が終了し、又はこの契約が解除された後においても、同様とする。</w:t>
      </w:r>
    </w:p>
    <w:p>
      <w:pPr>
        <w:pStyle w:val="0"/>
        <w:adjustRightInd w:val="1"/>
        <w:ind w:left="240"/>
        <w:rPr>
          <w:rFonts w:hint="default"/>
          <w:spacing w:val="10"/>
        </w:rPr>
      </w:pPr>
      <w:r>
        <w:rPr>
          <w:rFonts w:hint="eastAsia"/>
        </w:rPr>
        <w:t>（収集の制限）</w:t>
      </w:r>
    </w:p>
    <w:p>
      <w:pPr>
        <w:pStyle w:val="0"/>
        <w:adjustRightInd w:val="1"/>
        <w:ind w:left="240" w:hanging="240"/>
        <w:rPr>
          <w:rFonts w:hint="default"/>
          <w:spacing w:val="10"/>
        </w:rPr>
      </w:pPr>
      <w:r>
        <w:rPr>
          <w:rFonts w:hint="eastAsia"/>
        </w:rPr>
        <w:t>第３　乙は、この契約による業務を行うために個人情報を収集するときは、業務を達成するために必要な範囲内で、適法かつ適正な方法により行わなければならない。</w:t>
      </w:r>
    </w:p>
    <w:p>
      <w:pPr>
        <w:pStyle w:val="0"/>
        <w:adjustRightInd w:val="1"/>
        <w:ind w:left="240"/>
        <w:rPr>
          <w:rFonts w:hint="default"/>
          <w:spacing w:val="10"/>
        </w:rPr>
      </w:pPr>
      <w:r>
        <w:rPr>
          <w:rFonts w:hint="eastAsia"/>
        </w:rPr>
        <w:t>（目的外利用及び提供の禁止）</w:t>
      </w:r>
    </w:p>
    <w:p>
      <w:pPr>
        <w:pStyle w:val="0"/>
        <w:adjustRightInd w:val="1"/>
        <w:ind w:left="240" w:hanging="240"/>
        <w:rPr>
          <w:rFonts w:hint="default"/>
          <w:spacing w:val="10"/>
        </w:rPr>
      </w:pPr>
      <w:r>
        <w:rPr>
          <w:rFonts w:hint="eastAsia"/>
        </w:rPr>
        <w:t>第４　乙は、甲の指示又は承認があるときを除き、この契約による業務に関して知り得た個人情報を契約の目的以外のために利用し、又は第三者に提供してはならない。</w:t>
      </w:r>
    </w:p>
    <w:p>
      <w:pPr>
        <w:pStyle w:val="0"/>
        <w:adjustRightInd w:val="1"/>
        <w:ind w:left="240"/>
        <w:rPr>
          <w:rFonts w:hint="default"/>
          <w:spacing w:val="10"/>
        </w:rPr>
      </w:pPr>
      <w:r>
        <w:rPr>
          <w:rFonts w:hint="eastAsia"/>
        </w:rPr>
        <w:t>（適正管理）</w:t>
      </w:r>
    </w:p>
    <w:p>
      <w:pPr>
        <w:pStyle w:val="0"/>
        <w:adjustRightInd w:val="1"/>
        <w:ind w:left="240" w:hanging="240"/>
        <w:rPr>
          <w:rFonts w:hint="default"/>
          <w:spacing w:val="10"/>
        </w:rPr>
      </w:pPr>
      <w:r>
        <w:rPr>
          <w:rFonts w:hint="eastAsia"/>
        </w:rPr>
        <w:t>第５　乙は、この契約による業務に関して知り得た個人情報の漏えい、滅失、毀損の防止その他の個人情報の適切な管理のために必要な措置を講じなければならない。</w:t>
      </w:r>
    </w:p>
    <w:p>
      <w:pPr>
        <w:pStyle w:val="0"/>
        <w:adjustRightInd w:val="1"/>
        <w:ind w:left="240"/>
        <w:rPr>
          <w:rFonts w:hint="default"/>
          <w:spacing w:val="10"/>
        </w:rPr>
      </w:pPr>
      <w:r>
        <w:rPr>
          <w:rFonts w:hint="eastAsia"/>
        </w:rPr>
        <w:t>（複写又は複製の禁止）</w:t>
      </w:r>
    </w:p>
    <w:p>
      <w:pPr>
        <w:pStyle w:val="0"/>
        <w:adjustRightInd w:val="1"/>
        <w:ind w:left="240" w:hanging="240"/>
        <w:rPr>
          <w:rFonts w:hint="default"/>
          <w:spacing w:val="10"/>
        </w:rPr>
      </w:pPr>
      <w:r>
        <w:rPr>
          <w:rFonts w:hint="eastAsia"/>
        </w:rPr>
        <w:t>第６　乙は、甲の承認があるときを除き、この契約による業務を処理するために甲から引き渡された個人情報が記録された資料等の複写、複製、又はこれらに類する行為をしてはならない。</w:t>
      </w:r>
    </w:p>
    <w:p>
      <w:pPr>
        <w:pStyle w:val="0"/>
        <w:adjustRightInd w:val="1"/>
        <w:ind w:left="240"/>
        <w:rPr>
          <w:rFonts w:hint="default"/>
          <w:spacing w:val="10"/>
        </w:rPr>
      </w:pPr>
      <w:r>
        <w:rPr>
          <w:rFonts w:hint="eastAsia"/>
        </w:rPr>
        <w:t>（再委託の禁止）</w:t>
      </w:r>
    </w:p>
    <w:p>
      <w:pPr>
        <w:pStyle w:val="0"/>
        <w:adjustRightInd w:val="1"/>
        <w:ind w:left="240" w:hanging="240"/>
        <w:rPr>
          <w:rFonts w:hint="default"/>
          <w:spacing w:val="10"/>
        </w:rPr>
      </w:pPr>
      <w:r>
        <w:rPr>
          <w:rFonts w:hint="eastAsia"/>
        </w:rPr>
        <w:t>第７　乙は、この契約による業務を行うための個人情報の処理は、自ら行うものとし、甲の承認があるときを除き、第三者にその取扱いを委託又はこれに類する行為をしてはならない。</w:t>
      </w:r>
    </w:p>
    <w:p>
      <w:pPr>
        <w:pStyle w:val="0"/>
        <w:adjustRightInd w:val="1"/>
        <w:ind w:left="240"/>
        <w:rPr>
          <w:rFonts w:hint="default"/>
          <w:spacing w:val="10"/>
        </w:rPr>
      </w:pPr>
      <w:r>
        <w:rPr>
          <w:rFonts w:hint="eastAsia"/>
        </w:rPr>
        <w:t>（資料等の返還等）</w:t>
      </w:r>
    </w:p>
    <w:p>
      <w:pPr>
        <w:pStyle w:val="0"/>
        <w:adjustRightInd w:val="1"/>
        <w:ind w:left="240" w:hanging="240"/>
        <w:rPr>
          <w:rFonts w:hint="default"/>
          <w:spacing w:val="10"/>
        </w:rPr>
      </w:pPr>
      <w:r>
        <w:rPr>
          <w:rFonts w:hint="eastAsia"/>
        </w:rPr>
        <w:t>第８　乙は、この契約による業務を処理するために甲から引き渡され、又は乙自らが収集し、若しくは作成した個人情報が記録されている資料等は、業務完了後直ちに甲に返還し、又は引き渡すものとする。ただし、甲が別に指示したときは、その指示に従うものとする。</w:t>
      </w:r>
    </w:p>
    <w:p>
      <w:pPr>
        <w:pStyle w:val="0"/>
        <w:adjustRightInd w:val="1"/>
        <w:ind w:left="240"/>
        <w:rPr>
          <w:rFonts w:hint="default"/>
          <w:spacing w:val="10"/>
        </w:rPr>
      </w:pPr>
      <w:r>
        <w:rPr>
          <w:rFonts w:hint="eastAsia"/>
        </w:rPr>
        <w:t>（事故発生時における報告）</w:t>
      </w:r>
    </w:p>
    <w:p>
      <w:pPr>
        <w:pStyle w:val="0"/>
        <w:adjustRightInd w:val="1"/>
        <w:ind w:left="240" w:hanging="240"/>
        <w:rPr>
          <w:rFonts w:hint="default"/>
          <w:spacing w:val="10"/>
        </w:rPr>
      </w:pPr>
      <w:r>
        <w:rPr>
          <w:rFonts w:hint="eastAsia"/>
        </w:rPr>
        <w:t>第９　乙は、この特記事項に違反する事態が生じ、又は生ずるおそれのあることを知ったときは、速やかに甲に報告し、甲の指示に従うものとする。</w:t>
      </w:r>
    </w:p>
    <w:sectPr>
      <w:type w:val="continuous"/>
      <w:pgSz w:w="11906" w:h="16838"/>
      <w:pgMar w:top="1701" w:right="1418" w:bottom="1701" w:left="1418" w:header="720" w:footer="720" w:gutter="0"/>
      <w:pgNumType w:start="1"/>
      <w:cols w:space="720"/>
      <w:noEndnote w:val="1"/>
      <w:textDirection w:val="lrTb"/>
      <w:docGrid w:type="linesAndChars" w:linePitch="447"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59"/>
  <w:drawingGridVerticalSpacing w:val="447"/>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wordWrap w:val="0"/>
      <w:overflowPunct w:val="0"/>
      <w:autoSpaceDE w:val="0"/>
      <w:autoSpaceDN w:val="0"/>
      <w:adjustRightInd w:val="0"/>
      <w:jc w:val="both"/>
      <w:textAlignment w:val="baseline"/>
    </w:pPr>
    <w:rPr>
      <w:rFonts w:ascii="ＭＳ 明朝" w:hAnsi="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834</Characters>
  <Application>JUST Note</Application>
  <Lines>38</Lines>
  <Paragraphs>20</Paragraphs>
  <CharactersWithSpaces>843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高野　修一</cp:lastModifiedBy>
  <cp:lastPrinted>2018-10-23T01:20:00Z</cp:lastPrinted>
  <dcterms:created xsi:type="dcterms:W3CDTF">2024-04-04T01:22:00Z</dcterms:created>
  <dcterms:modified xsi:type="dcterms:W3CDTF">2026-06-29T06:38:53Z</dcterms:modified>
  <cp:revision>4</cp:revision>
</cp:coreProperties>
</file>