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（あて先）下関市役所豊北総合支所長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（入札者）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商号又は名称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印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札　辞　退　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下記の入札について、先に参加資格の確認を申請しましたが、諸事情により入札を辞退いたします。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１．件　名　　　</w:t>
      </w:r>
      <w:r>
        <w:rPr>
          <w:rFonts w:hint="eastAsia" w:asciiTheme="minorEastAsia" w:hAnsiTheme="minorEastAsia"/>
          <w:kern w:val="0"/>
          <w:sz w:val="24"/>
        </w:rPr>
        <w:t>下関市豊北総合運動公園野球場側溝用ゴム蓋交換修繕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２．入札日　　　令和８年２月２</w:t>
      </w:r>
      <w:bookmarkStart w:id="0" w:name="_GoBack"/>
      <w:bookmarkEnd w:id="0"/>
      <w:r>
        <w:rPr>
          <w:rFonts w:hint="eastAsia"/>
          <w:sz w:val="24"/>
        </w:rPr>
        <w:t>日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ajorEastAsia" w:hAnsiTheme="majorEastAsia" w:eastAsiaTheme="majorEastAsia"/>
        <w:sz w:val="22"/>
      </w:rPr>
    </w:pPr>
    <w:r>
      <w:rPr>
        <w:rFonts w:hint="eastAsia" w:asciiTheme="majorEastAsia" w:hAnsiTheme="majorEastAsia" w:eastAsiaTheme="majorEastAsia"/>
        <w:sz w:val="22"/>
      </w:rPr>
      <w:t>様式第５号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136</Characters>
  <Application>JUST Note</Application>
  <Lines>22</Lines>
  <Paragraphs>12</Paragraphs>
  <Company>下関市</Company>
  <CharactersWithSpaces>228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寺田　裕志</cp:lastModifiedBy>
  <cp:lastPrinted>2019-07-12T08:00:00Z</cp:lastPrinted>
  <dcterms:created xsi:type="dcterms:W3CDTF">2018-01-11T00:47:00Z</dcterms:created>
  <dcterms:modified xsi:type="dcterms:W3CDTF">2026-01-09T02:37:26Z</dcterms:modified>
  <cp:revision>9</cp:revision>
</cp:coreProperties>
</file>