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00" w:lineRule="exact"/>
        <w:ind w:right="238"/>
        <w:rPr>
          <w:rFonts w:hint="default" w:ascii="ＭＳ 明朝" w:hAnsi="ＭＳ 明朝"/>
          <w:sz w:val="24"/>
        </w:rPr>
      </w:pPr>
    </w:p>
    <w:p>
      <w:pPr>
        <w:pStyle w:val="0"/>
        <w:spacing w:line="200" w:lineRule="exact"/>
        <w:ind w:right="238"/>
        <w:rPr>
          <w:rFonts w:hint="default" w:ascii="ＭＳ 明朝" w:hAnsi="ＭＳ 明朝"/>
          <w:sz w:val="24"/>
        </w:rPr>
      </w:pPr>
    </w:p>
    <w:p>
      <w:pPr>
        <w:pStyle w:val="0"/>
        <w:spacing w:line="200" w:lineRule="exact"/>
        <w:ind w:right="238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入札辞退届</w:t>
      </w:r>
    </w:p>
    <w:p>
      <w:pPr>
        <w:pStyle w:val="0"/>
        <w:spacing w:line="200" w:lineRule="exact"/>
        <w:ind w:right="238"/>
        <w:rPr>
          <w:rFonts w:hint="default"/>
          <w:sz w:val="24"/>
        </w:rPr>
      </w:pPr>
    </w:p>
    <w:p>
      <w:pPr>
        <w:pStyle w:val="0"/>
        <w:ind w:right="240"/>
        <w:jc w:val="center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件名　令和８年度公用パソコン及びプリンタ一式の賃貸借業務</w:t>
      </w:r>
    </w:p>
    <w:p>
      <w:pPr>
        <w:pStyle w:val="15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</w:rPr>
        <w:t xml:space="preserve"> </w:t>
      </w:r>
      <w:r>
        <w:rPr>
          <w:rFonts w:hint="default"/>
          <w:sz w:val="24"/>
        </w:rPr>
        <w:t>上記</w:t>
      </w:r>
      <w:r>
        <w:rPr>
          <w:rFonts w:hint="eastAsia"/>
          <w:sz w:val="24"/>
        </w:rPr>
        <w:t>案件</w:t>
      </w:r>
      <w:r>
        <w:rPr>
          <w:rFonts w:hint="default"/>
          <w:sz w:val="24"/>
        </w:rPr>
        <w:t>について、入札参加</w:t>
      </w:r>
      <w:r>
        <w:rPr>
          <w:rFonts w:hint="eastAsia"/>
          <w:sz w:val="24"/>
        </w:rPr>
        <w:t>資格</w:t>
      </w:r>
      <w:r>
        <w:rPr>
          <w:rFonts w:hint="default"/>
          <w:sz w:val="24"/>
        </w:rPr>
        <w:t>の</w:t>
      </w:r>
      <w:r>
        <w:rPr>
          <w:rFonts w:hint="eastAsia"/>
          <w:sz w:val="24"/>
        </w:rPr>
        <w:t>承認を</w:t>
      </w:r>
      <w:r>
        <w:rPr>
          <w:rFonts w:hint="default"/>
          <w:sz w:val="24"/>
        </w:rPr>
        <w:t>受けましたが、</w:t>
      </w:r>
      <w:r>
        <w:rPr>
          <w:rFonts w:hint="eastAsia"/>
          <w:sz w:val="24"/>
        </w:rPr>
        <w:t>事情</w:t>
      </w:r>
      <w:r>
        <w:rPr>
          <w:rFonts w:hint="default"/>
          <w:sz w:val="24"/>
        </w:rPr>
        <w:t>により入札を辞退します。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　　　　　　　　　　　　　　　　　　　　　　　　　　令和　　</w:t>
      </w:r>
      <w:r>
        <w:rPr>
          <w:rFonts w:hint="default"/>
          <w:sz w:val="24"/>
        </w:rPr>
        <w:t>年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月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住所又は所在地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商号又は名称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代表者職氏名　　　　　　　　　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代理人氏名　　　　　　　　　　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（注）代理人に辞退させるときは、入札委任状に書かれている代理人の氏名も記入の　　　　上、入札委任状の代理人印欄に押印してある印鑑を必ず押印すること。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sectPr>
      <w:headerReference r:id="rId5" w:type="even"/>
      <w:headerReference r:id="rId6" w:type="default"/>
      <w:footerReference r:id="rId7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  <w:sz w:val="24"/>
      </w:rPr>
    </w:pPr>
    <w:r>
      <w:rPr>
        <w:rFonts w:hint="eastAsia"/>
        <w:sz w:val="24"/>
        <w:bdr w:val="single" w:color="auto" w:sz="4" w:space="0"/>
      </w:rPr>
      <w:t>別紙４</w: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175</Characters>
  <Application>JUST Note</Application>
  <Lines>31</Lines>
  <Paragraphs>10</Paragraphs>
  <CharactersWithSpaces>274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鹿島　聡</cp:lastModifiedBy>
  <cp:lastPrinted>2017-03-14T11:21:00Z</cp:lastPrinted>
  <dcterms:created xsi:type="dcterms:W3CDTF">2021-03-05T02:28:00Z</dcterms:created>
  <dcterms:modified xsi:type="dcterms:W3CDTF">2026-04-30T08:47:19Z</dcterms:modified>
  <cp:revision>10</cp:revision>
</cp:coreProperties>
</file>