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（様式２）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同種契約の実績調書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業務名：令和７年度　無井田ノ尻線道路整備工事に伴う土地比準業務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/>
        </w:rPr>
        <w:t>会社名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16" w:tblpY="180"/>
        <w:tblW w:w="87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560"/>
        <w:gridCol w:w="7140"/>
      </w:tblGrid>
      <w:tr>
        <w:trPr>
          <w:trHeight w:val="51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その１</w:t>
            </w:r>
          </w:p>
        </w:tc>
      </w:tr>
      <w:tr>
        <w:trPr>
          <w:trHeight w:val="55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1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1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1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2"/>
              </w:rPr>
              <w:t>発注者</w:t>
            </w:r>
            <w:r>
              <w:rPr>
                <w:rFonts w:hint="eastAsia"/>
                <w:fitText w:val="1200" w:id="2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3"/>
              </w:rPr>
              <w:t>契約金</w:t>
            </w:r>
            <w:r>
              <w:rPr>
                <w:rFonts w:hint="eastAsia"/>
                <w:fitText w:val="1200" w:id="3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4"/>
              </w:rPr>
              <w:t>契約期</w:t>
            </w:r>
            <w:r>
              <w:rPr>
                <w:rFonts w:hint="eastAsia"/>
                <w:fitText w:val="1200" w:id="4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34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その２</w:t>
            </w:r>
          </w:p>
        </w:tc>
      </w:tr>
      <w:tr>
        <w:trPr>
          <w:trHeight w:val="6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5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5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6"/>
              </w:rPr>
              <w:t>発注者</w:t>
            </w:r>
            <w:r>
              <w:rPr>
                <w:rFonts w:hint="eastAsia"/>
                <w:fitText w:val="1200" w:id="6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7"/>
              </w:rPr>
              <w:t>契約金</w:t>
            </w:r>
            <w:r>
              <w:rPr>
                <w:rFonts w:hint="eastAsia"/>
                <w:fitText w:val="1200" w:id="7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8"/>
              </w:rPr>
              <w:t>契約期</w:t>
            </w:r>
            <w:r>
              <w:rPr>
                <w:rFonts w:hint="eastAsia"/>
                <w:fitText w:val="1200" w:id="8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5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注１　平成２６年４月１日以降に国又は地方公共団体その他公共団体と同種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の契約を２回以上締結し、これらをすべて誠実に履行した実績について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記載すること。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２　契約書の写し等、契約の概要がわかるものを添付すること。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※　契約保証金の免除を求める場合は、過去２年の間おいて２以上の</w:t>
      </w:r>
    </w:p>
    <w:p>
      <w:pPr>
        <w:pStyle w:val="0"/>
        <w:ind w:left="0" w:leftChars="0"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契約を履行した実績を示すこと。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　靖博</dc:creator>
  <cp:lastModifiedBy>片田　靖博</cp:lastModifiedBy>
  <dcterms:created xsi:type="dcterms:W3CDTF">2026-01-05T06:49:00Z</dcterms:created>
  <dcterms:modified xsi:type="dcterms:W3CDTF">2026-01-05T06:49:00Z</dcterms:modified>
  <cp:revision>0</cp:revision>
</cp:coreProperties>
</file>