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企画提案書を提出していただきました令和８年度テレビＣＭ制作業務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233</Characters>
  <Application>JUST Note</Application>
  <Lines>27</Lines>
  <Paragraphs>16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2022-02-15T10:59:00Z</cp:lastPrinted>
  <dcterms:created xsi:type="dcterms:W3CDTF">2022-02-15T10:40:00Z</dcterms:created>
  <dcterms:modified xsi:type="dcterms:W3CDTF">2026-05-03T11:53:54Z</dcterms:modified>
  <cp:revision>19</cp:revision>
</cp:coreProperties>
</file>