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HAnsi" w:hAnsiTheme="majorHAnsi"/>
          <w:color w:val="000000" w:themeColor="text1"/>
          <w:sz w:val="24"/>
        </w:rPr>
      </w:pPr>
      <w:r>
        <w:rPr>
          <w:rFonts w:hint="eastAsia" w:asciiTheme="majorHAnsi" w:hAnsiTheme="majorHAnsi"/>
          <w:color w:val="000000" w:themeColor="text1"/>
          <w:sz w:val="24"/>
        </w:rPr>
        <w:t>様式第１号</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　関　市　長　あて</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なお、告示に定めのある入札条件の各号をすべて満たしていること及びこの申請書及び添付書類の全ての記載事項は、事実と相違ないことを誓約いたします。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spacing w:line="320" w:lineRule="exact"/>
        <w:rPr>
          <w:rFonts w:hint="default"/>
          <w:sz w:val="24"/>
        </w:rPr>
      </w:pPr>
      <w:r>
        <w:rPr>
          <w:rFonts w:hint="eastAsia"/>
          <w:sz w:val="24"/>
        </w:rPr>
        <w:t>１．業務名　　令和８</w:t>
      </w:r>
      <w:bookmarkStart w:id="0" w:name="_GoBack"/>
      <w:bookmarkEnd w:id="0"/>
      <w:r>
        <w:rPr>
          <w:rFonts w:hint="eastAsia"/>
          <w:sz w:val="24"/>
        </w:rPr>
        <w:t>年度道路台帳更新業務</w:t>
      </w:r>
    </w:p>
    <w:p>
      <w:pPr>
        <w:pStyle w:val="0"/>
        <w:spacing w:line="320" w:lineRule="exact"/>
        <w:rPr>
          <w:rFonts w:hint="default"/>
          <w:sz w:val="24"/>
        </w:rPr>
      </w:pPr>
    </w:p>
    <w:p>
      <w:pPr>
        <w:pStyle w:val="0"/>
        <w:spacing w:line="320" w:lineRule="exact"/>
        <w:rPr>
          <w:rFonts w:hint="default"/>
          <w:sz w:val="24"/>
        </w:rPr>
      </w:pPr>
      <w:r>
        <w:rPr>
          <w:rFonts w:hint="eastAsia"/>
          <w:sz w:val="24"/>
        </w:rPr>
        <w:t>２．入札条件（４）を示すもの</w:t>
      </w:r>
    </w:p>
    <w:p>
      <w:pPr>
        <w:pStyle w:val="0"/>
        <w:spacing w:line="320" w:lineRule="exact"/>
        <w:ind w:left="210" w:leftChars="100" w:firstLine="240" w:firstLineChars="100"/>
        <w:rPr>
          <w:rFonts w:hint="eastAsia"/>
          <w:sz w:val="24"/>
        </w:rPr>
      </w:pPr>
      <w:r>
        <w:rPr>
          <w:rFonts w:hint="eastAsia"/>
          <w:sz w:val="24"/>
        </w:rPr>
        <w:t>道路台帳更新業務において、国又は地方公共団体と次に示す業務実績を</w:t>
      </w:r>
    </w:p>
    <w:p>
      <w:pPr>
        <w:pStyle w:val="0"/>
        <w:spacing w:line="320" w:lineRule="exact"/>
        <w:ind w:left="210" w:leftChars="100"/>
        <w:rPr>
          <w:rFonts w:hint="eastAsia"/>
          <w:sz w:val="24"/>
        </w:rPr>
      </w:pPr>
      <w:r>
        <w:rPr>
          <w:rFonts w:hint="eastAsia"/>
          <w:sz w:val="24"/>
        </w:rPr>
        <w:t>有し、引き渡した実績があること。</w:t>
      </w:r>
    </w:p>
    <w:p>
      <w:pPr>
        <w:pStyle w:val="0"/>
        <w:spacing w:line="320" w:lineRule="exact"/>
        <w:ind w:left="210" w:leftChars="100"/>
        <w:rPr>
          <w:rFonts w:hint="eastAsia"/>
          <w:sz w:val="24"/>
        </w:rPr>
      </w:pPr>
      <w:r>
        <w:rPr>
          <w:rFonts w:hint="eastAsia"/>
          <w:sz w:val="24"/>
        </w:rPr>
        <w:t>（ア）国土地理院の定める数値地形フォーマットでの業務</w:t>
      </w:r>
      <w:r>
        <w:rPr>
          <w:rFonts w:hint="eastAsia"/>
          <w:sz w:val="24"/>
        </w:rPr>
        <w:t xml:space="preserve"> </w:t>
      </w:r>
      <w:r>
        <w:rPr>
          <w:rFonts w:hint="eastAsia"/>
          <w:sz w:val="24"/>
        </w:rPr>
        <w:t>実績を有し</w:t>
      </w:r>
    </w:p>
    <w:p>
      <w:pPr>
        <w:pStyle w:val="0"/>
        <w:spacing w:line="320" w:lineRule="exact"/>
        <w:ind w:left="210" w:leftChars="100" w:firstLine="720" w:firstLineChars="300"/>
        <w:rPr>
          <w:rFonts w:hint="eastAsia"/>
          <w:sz w:val="24"/>
        </w:rPr>
      </w:pPr>
      <w:r>
        <w:rPr>
          <w:rFonts w:hint="eastAsia"/>
          <w:sz w:val="24"/>
        </w:rPr>
        <w:t>ていること。</w:t>
      </w:r>
    </w:p>
    <w:p>
      <w:pPr>
        <w:pStyle w:val="0"/>
        <w:spacing w:line="320" w:lineRule="exact"/>
        <w:ind w:left="210" w:leftChars="100"/>
        <w:rPr>
          <w:rFonts w:hint="default"/>
          <w:sz w:val="24"/>
        </w:rPr>
      </w:pPr>
      <w:r>
        <w:rPr>
          <w:rFonts w:hint="eastAsia"/>
          <w:sz w:val="24"/>
        </w:rPr>
        <w:t>（イ）国土地理院への公共測量の届出のある業務実績を有していること。</w:t>
      </w: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p>
    <w:p>
      <w:pPr>
        <w:pStyle w:val="0"/>
        <w:ind w:firstLine="630" w:firstLineChars="300"/>
        <w:rPr>
          <w:rFonts w:hint="default"/>
        </w:rPr>
      </w:pPr>
    </w:p>
    <w:sectPr>
      <w:pgSz w:w="11906" w:h="16838"/>
      <w:pgMar w:top="1418" w:right="1418" w:bottom="1418"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0</Words>
  <Characters>334</Characters>
  <Application>JUST Note</Application>
  <Lines>33</Lines>
  <Paragraphs>19</Paragraphs>
  <Company>下関市</Company>
  <CharactersWithSpaces>426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杉田　哲哉</cp:lastModifiedBy>
  <cp:lastPrinted>2026-07-17T04:22:27Z</cp:lastPrinted>
  <dcterms:created xsi:type="dcterms:W3CDTF">2015-12-14T05:23:00Z</dcterms:created>
  <dcterms:modified xsi:type="dcterms:W3CDTF">2025-07-18T01:02:51Z</dcterms:modified>
  <cp:revision>13</cp:revision>
</cp:coreProperties>
</file>