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（担当者メールアドレス：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　月　　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吉母管理場高圧気中開閉器取替ほか修繕</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（１）公告文中、入札条件（４）が確認</w:t>
      </w:r>
      <w:bookmarkStart w:id="0" w:name="_GoBack"/>
      <w:bookmarkEnd w:id="0"/>
      <w:r>
        <w:rPr>
          <w:rFonts w:hint="eastAsia" w:ascii="ＭＳ 明朝" w:hAnsi="ＭＳ 明朝" w:eastAsia="ＭＳ 明朝"/>
          <w:sz w:val="24"/>
        </w:rPr>
        <w:t>できる書類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（２）入札条件の確認とは別に、過去２年の間に本市又は他の地方公共団体等において本業務と同等又はそれ以上の実績が複数回以上ある場合は、その内、２件の契約書の写しも提出すること。</w:t>
      </w:r>
    </w:p>
    <w:sectPr>
      <w:headerReference r:id="rId5"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0</Words>
  <Characters>305</Characters>
  <Application>JUST Note</Application>
  <Lines>26</Lines>
  <Paragraphs>14</Paragraphs>
  <CharactersWithSpaces>419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村田　達哉</cp:lastModifiedBy>
  <cp:lastPrinted>2020-02-20T11:41:00Z</cp:lastPrinted>
  <dcterms:created xsi:type="dcterms:W3CDTF">2018-12-26T05:52:00Z</dcterms:created>
  <dcterms:modified xsi:type="dcterms:W3CDTF">2026-02-04T04:12:40Z</dcterms:modified>
  <cp:revision>34</cp:revision>
</cp:coreProperties>
</file>