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様式第２号</w:t>
      </w:r>
      <w:bookmarkStart w:id="0" w:name="_GoBack"/>
      <w:bookmarkEnd w:id="0"/>
    </w:p>
    <w:p>
      <w:pPr>
        <w:pStyle w:val="0"/>
        <w:wordWrap w:val="0"/>
        <w:overflowPunct w:val="0"/>
        <w:autoSpaceDE w:val="0"/>
        <w:autoSpaceDN w:val="0"/>
        <w:ind w:right="21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/>
          <w:sz w:val="24"/>
        </w:rPr>
      </w:pPr>
      <w:r>
        <w:rPr>
          <w:rFonts w:hint="eastAsia"/>
          <w:spacing w:val="105"/>
          <w:sz w:val="24"/>
        </w:rPr>
        <w:t>事業計画</w:t>
      </w:r>
      <w:r>
        <w:rPr>
          <w:rFonts w:hint="eastAsia"/>
          <w:sz w:val="24"/>
        </w:rPr>
        <w:t>書</w:t>
      </w:r>
    </w:p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8971" w:type="dxa"/>
        <w:tblInd w:w="96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1742"/>
        <w:gridCol w:w="2693"/>
        <w:gridCol w:w="1560"/>
        <w:gridCol w:w="2976"/>
      </w:tblGrid>
      <w:tr>
        <w:trPr>
          <w:trHeight w:val="850" w:hRule="exact"/>
        </w:trPr>
        <w:tc>
          <w:tcPr>
            <w:tcW w:w="89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公の施設の名称（下関市菊川総合交流ターミナル　）</w:t>
            </w:r>
          </w:p>
        </w:tc>
      </w:tr>
      <w:tr>
        <w:trPr>
          <w:trHeight w:val="850" w:hRule="exac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団体名</w:t>
            </w:r>
          </w:p>
        </w:tc>
        <w:tc>
          <w:tcPr>
            <w:tcW w:w="7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850" w:hRule="exac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  <w:color w:val="FF0000"/>
                <w:u w:val="wave" w:color="auto"/>
              </w:rPr>
            </w:pPr>
            <w:r>
              <w:rPr>
                <w:rFonts w:hint="eastAsia"/>
              </w:rPr>
              <w:t>代表者職氏名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850" w:hRule="exac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団体所在地</w:t>
            </w:r>
          </w:p>
        </w:tc>
        <w:tc>
          <w:tcPr>
            <w:tcW w:w="7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850" w:hRule="exac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850" w:hRule="exac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Ｅ－ｍａｉｌ</w:t>
            </w:r>
          </w:p>
        </w:tc>
        <w:tc>
          <w:tcPr>
            <w:tcW w:w="7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8971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2167"/>
        <w:gridCol w:w="1985"/>
        <w:gridCol w:w="2126"/>
        <w:gridCol w:w="2693"/>
      </w:tblGrid>
      <w:tr>
        <w:trPr>
          <w:trHeight w:val="850" w:hRule="atLeast"/>
        </w:trPr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  <w:spacing w:val="32"/>
              </w:rPr>
              <w:t>現在運営してい</w:t>
            </w:r>
            <w:r>
              <w:rPr>
                <w:rFonts w:hint="eastAsia"/>
              </w:rPr>
              <w:t>る類似施設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主な業務内容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管理運営期間</w:t>
            </w:r>
          </w:p>
        </w:tc>
      </w:tr>
      <w:tr>
        <w:trPr>
          <w:trHeight w:val="850" w:hRule="atLeast"/>
        </w:trPr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自　　年　　月　　日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至　　年　　月　　日</w:t>
            </w:r>
          </w:p>
        </w:tc>
      </w:tr>
      <w:tr>
        <w:trPr>
          <w:trHeight w:val="850" w:hRule="atLeast"/>
        </w:trPr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自　　年　　月　　日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至　　年　　月　　日</w:t>
            </w:r>
          </w:p>
        </w:tc>
      </w:tr>
      <w:tr>
        <w:trPr>
          <w:trHeight w:val="850" w:hRule="atLeast"/>
        </w:trPr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自　　年　　月　　日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至　　年　　月　　日</w:t>
            </w:r>
          </w:p>
        </w:tc>
      </w:tr>
      <w:tr>
        <w:trPr>
          <w:trHeight w:val="850" w:hRule="atLeast"/>
        </w:trPr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自　　年　　月　　日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至　　年　　月　　日</w:t>
            </w:r>
          </w:p>
        </w:tc>
      </w:tr>
      <w:tr>
        <w:trPr>
          <w:trHeight w:val="850" w:hRule="atLeast"/>
        </w:trPr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自　　年　　月　　日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至　　年　　月　　日</w:t>
            </w:r>
          </w:p>
        </w:tc>
      </w:tr>
      <w:tr>
        <w:trPr>
          <w:trHeight w:val="850" w:hRule="atLeast"/>
        </w:trPr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自　　年　　月　　日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至　　年　　月　　日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/>
        </w:rPr>
      </w:pPr>
      <w:r>
        <w:rPr>
          <w:rFonts w:hint="eastAsia"/>
        </w:rPr>
        <w:br w:type="page"/>
      </w:r>
      <w:r>
        <w:rPr>
          <w:rFonts w:hint="eastAsia"/>
          <w:spacing w:val="420"/>
        </w:rPr>
        <w:t>内</w:t>
      </w:r>
      <w:r>
        <w:rPr>
          <w:rFonts w:hint="eastAsia"/>
        </w:rPr>
        <w:t>容</w:t>
      </w:r>
    </w:p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8971" w:type="dxa"/>
        <w:tblInd w:w="96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218"/>
        <w:gridCol w:w="1780"/>
        <w:gridCol w:w="1015"/>
        <w:gridCol w:w="1015"/>
        <w:gridCol w:w="1015"/>
        <w:gridCol w:w="3645"/>
        <w:gridCol w:w="283"/>
      </w:tblGrid>
      <w:tr>
        <w:trPr>
          <w:cantSplit/>
          <w:trHeight w:val="2730" w:hRule="exact"/>
        </w:trPr>
        <w:tc>
          <w:tcPr>
            <w:tcW w:w="8971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管理運営に関する基本方針</w:t>
            </w:r>
          </w:p>
        </w:tc>
      </w:tr>
      <w:tr>
        <w:trPr>
          <w:cantSplit/>
          <w:trHeight w:val="682" w:hRule="exact"/>
        </w:trPr>
        <w:tc>
          <w:tcPr>
            <w:tcW w:w="8971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業務の安全成績</w:t>
            </w:r>
          </w:p>
        </w:tc>
      </w:tr>
      <w:tr>
        <w:trPr>
          <w:cantSplit/>
          <w:trHeight w:val="569" w:hRule="exact"/>
        </w:trPr>
        <w:tc>
          <w:tcPr>
            <w:tcW w:w="2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事故発生件数</w:t>
            </w:r>
          </w:p>
        </w:tc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死亡</w:t>
            </w:r>
          </w:p>
        </w:tc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重傷</w:t>
            </w:r>
          </w:p>
        </w:tc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軽傷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事故の原因及び善後策</w:t>
            </w:r>
          </w:p>
        </w:tc>
        <w:tc>
          <w:tcPr>
            <w:tcW w:w="28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910" w:hRule="exact"/>
        </w:trPr>
        <w:tc>
          <w:tcPr>
            <w:tcW w:w="218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件</w:t>
            </w:r>
          </w:p>
        </w:tc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人</w:t>
            </w:r>
          </w:p>
        </w:tc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人</w:t>
            </w:r>
          </w:p>
        </w:tc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人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cantSplit/>
          <w:trHeight w:val="1592" w:hRule="exact"/>
        </w:trPr>
        <w:tc>
          <w:tcPr>
            <w:tcW w:w="8971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安全面に関する方策</w:t>
            </w:r>
          </w:p>
        </w:tc>
      </w:tr>
      <w:tr>
        <w:trPr>
          <w:cantSplit/>
          <w:trHeight w:val="1365" w:hRule="exact"/>
        </w:trPr>
        <w:tc>
          <w:tcPr>
            <w:tcW w:w="8971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福祉政策に関する取組状況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障害者の雇用の有無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　　　人雇用・雇用なし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：いずれかを記入</w:t>
            </w:r>
          </w:p>
        </w:tc>
      </w:tr>
      <w:tr>
        <w:trPr>
          <w:cantSplit/>
          <w:trHeight w:val="2275" w:hRule="exact"/>
        </w:trPr>
        <w:tc>
          <w:tcPr>
            <w:tcW w:w="8971" w:type="dxa"/>
            <w:gridSpan w:val="7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施設管理について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　職員配置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指揮命令系統がわかる組織図を含む。</w:t>
            </w:r>
            <w:r>
              <w:rPr>
                <w:rFonts w:hint="eastAsia"/>
              </w:rPr>
              <w:t>)</w:t>
            </w:r>
          </w:p>
        </w:tc>
      </w:tr>
      <w:tr>
        <w:trPr>
          <w:cantSplit/>
          <w:trHeight w:val="2555" w:hRule="exact"/>
        </w:trPr>
        <w:tc>
          <w:tcPr>
            <w:tcW w:w="8971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　職員の研修計画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8957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ashed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8957"/>
      </w:tblGrid>
      <w:tr>
        <w:trPr>
          <w:cantSplit/>
          <w:trHeight w:val="3118" w:hRule="exact"/>
        </w:trPr>
        <w:tc>
          <w:tcPr>
            <w:tcW w:w="8957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施設運営について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　年間の事業計画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「事業実施計画」は、別に添付すること。</w:t>
            </w:r>
            <w:r>
              <w:rPr>
                <w:rFonts w:hint="eastAsia"/>
              </w:rPr>
              <w:t>)</w:t>
            </w:r>
          </w:p>
        </w:tc>
      </w:tr>
      <w:tr>
        <w:trPr>
          <w:cantSplit/>
          <w:trHeight w:val="2268" w:hRule="atLeast"/>
        </w:trPr>
        <w:tc>
          <w:tcPr>
            <w:tcW w:w="8957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　サービス向上のための方策</w:t>
            </w:r>
          </w:p>
        </w:tc>
      </w:tr>
      <w:tr>
        <w:trPr>
          <w:cantSplit/>
          <w:trHeight w:val="2268" w:hRule="atLeast"/>
        </w:trPr>
        <w:tc>
          <w:tcPr>
            <w:tcW w:w="8957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　利用者等の要望の把握及び実現策</w:t>
            </w:r>
          </w:p>
        </w:tc>
      </w:tr>
      <w:tr>
        <w:trPr>
          <w:cantSplit/>
          <w:trHeight w:val="2268" w:hRule="atLeast"/>
        </w:trPr>
        <w:tc>
          <w:tcPr>
            <w:tcW w:w="8957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　利用者のトラブルの未然防止及び対処方法</w:t>
            </w:r>
          </w:p>
        </w:tc>
      </w:tr>
      <w:tr>
        <w:trPr>
          <w:cantSplit/>
          <w:trHeight w:val="3175" w:hRule="atLeast"/>
        </w:trPr>
        <w:tc>
          <w:tcPr>
            <w:tcW w:w="8957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　その他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地域との連携、他施設との連携等</w:t>
            </w:r>
            <w:r>
              <w:rPr>
                <w:rFonts w:hint="eastAsia"/>
              </w:rPr>
              <w:t>)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8971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8971"/>
      </w:tblGrid>
      <w:tr>
        <w:trPr>
          <w:cantSplit/>
          <w:trHeight w:val="3402" w:hRule="exact"/>
        </w:trPr>
        <w:tc>
          <w:tcPr>
            <w:tcW w:w="8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個人情報の保護の措置について</w:t>
            </w:r>
          </w:p>
        </w:tc>
      </w:tr>
      <w:tr>
        <w:trPr>
          <w:cantSplit/>
          <w:trHeight w:val="2835" w:hRule="exact"/>
        </w:trPr>
        <w:tc>
          <w:tcPr>
            <w:tcW w:w="8971" w:type="dxa"/>
            <w:tcBorders>
              <w:top w:val="nil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緊急時対策について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　防犯、防災の対応</w:t>
            </w:r>
          </w:p>
        </w:tc>
      </w:tr>
      <w:tr>
        <w:trPr>
          <w:cantSplit/>
          <w:trHeight w:val="2494" w:hRule="exact"/>
        </w:trPr>
        <w:tc>
          <w:tcPr>
            <w:tcW w:w="8971" w:type="dxa"/>
            <w:tcBorders>
              <w:top w:val="dashed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　その他緊急時の対応</w:t>
            </w:r>
          </w:p>
        </w:tc>
      </w:tr>
      <w:tr>
        <w:trPr>
          <w:cantSplit/>
          <w:trHeight w:val="3402" w:hRule="exact"/>
        </w:trPr>
        <w:tc>
          <w:tcPr>
            <w:tcW w:w="8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その他特記事項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注　</w:t>
      </w:r>
      <w:r>
        <w:rPr>
          <w:rFonts w:hint="eastAsia"/>
        </w:rPr>
        <w:t>1</w:t>
      </w:r>
      <w:r>
        <w:rPr>
          <w:rFonts w:hint="eastAsia"/>
        </w:rPr>
        <w:t>　「事業」とは、市が主催し、指定管理者が実施する各種講座、講演会等をいう。</w:t>
      </w:r>
    </w:p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　　</w:t>
      </w:r>
      <w:r>
        <w:rPr>
          <w:rFonts w:hint="eastAsia"/>
        </w:rPr>
        <w:t>2</w:t>
      </w:r>
      <w:r>
        <w:rPr>
          <w:rFonts w:hint="eastAsia"/>
        </w:rPr>
        <w:t>　欄が不足する場合は、別紙を添付してください。</w:t>
      </w:r>
    </w:p>
    <w:sectPr>
      <w:pgSz w:w="11907" w:h="16839"/>
      <w:pgMar w:top="1418" w:right="1418" w:bottom="1418" w:left="1418" w:header="284" w:footer="284" w:gutter="0"/>
      <w:cols w:space="720"/>
      <w:textDirection w:val="lrTb"/>
      <w:docGrid w:type="linesAndChars" w:linePitch="400" w:charSpace="587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51"/>
  <w:drawingGridHorizontalSpacing w:val="239"/>
  <w:drawingGridVerticalSpacing w:val="200"/>
  <w:displayHorizontalDrawingGridEvery w:val="0"/>
  <w:displayVerticalDrawingGridEvery w:val="2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/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4</Pages>
  <Words>11</Words>
  <Characters>504</Characters>
  <Application>JUST Note</Application>
  <Lines>142</Lines>
  <Paragraphs>86</Paragraphs>
  <CharactersWithSpaces>629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様式第2号(第3条関係)</dc:title>
  <dc:creator>(株)ぎょうせい</dc:creator>
  <cp:lastModifiedBy>金子　博昭</cp:lastModifiedBy>
  <cp:lastPrinted>2026-09-24T09:17:25Z</cp:lastPrinted>
  <dcterms:created xsi:type="dcterms:W3CDTF">2012-07-11T21:33:00Z</dcterms:created>
  <dcterms:modified xsi:type="dcterms:W3CDTF">2026-09-24T09:25:43Z</dcterms:modified>
  <cp:revision>9</cp:revision>
</cp:coreProperties>
</file>