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36"/>
        </w:rPr>
        <w:t>委　　任　　状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Chars="0" w:firstLine="0" w:firstLine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業務名　下関市立清末公民館ほか２館低濃度ＰＣＢ廃棄物収集運搬等業務</w:t>
      </w:r>
      <w:bookmarkStart w:id="0" w:name="_GoBack"/>
      <w:bookmarkEnd w:id="0"/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上記の入札について、次の者を代理人と定め一切の権限を委任します。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3600" w:firstLineChars="15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氏　名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印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　年　　　月　　　日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2400" w:firstLineChars="10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委任者　　住　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3600" w:firstLineChars="15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氏　名　　　　　　　　　　　　　　　印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（あて先）　下　関　市　長</w:t>
      </w:r>
    </w:p>
    <w:sectPr>
      <w:headerReference r:id="rId5" w:type="default"/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  <w:r>
      <w:rPr>
        <w:rFonts w:hint="eastAsia" w:ascii="ＭＳ 明朝" w:hAnsi="ＭＳ 明朝" w:eastAsia="ＭＳ 明朝"/>
        <w:sz w:val="24"/>
      </w:rPr>
      <w:t>様式３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</TotalTime>
  <Pages>1</Pages>
  <Words>0</Words>
  <Characters>92</Characters>
  <Application>JUST Note</Application>
  <Lines>28</Lines>
  <Paragraphs>8</Paragraphs>
  <Company>下関市</Company>
  <CharactersWithSpaces>145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a511000</dc:creator>
  <cp:lastModifiedBy>藤上　慶</cp:lastModifiedBy>
  <cp:lastPrinted>2022-03-04T08:07:16Z</cp:lastPrinted>
  <dcterms:created xsi:type="dcterms:W3CDTF">2022-03-04T07:36:00Z</dcterms:created>
  <dcterms:modified xsi:type="dcterms:W3CDTF">2025-11-28T09:19:56Z</dcterms:modified>
  <cp:revision>3</cp:revision>
</cp:coreProperties>
</file>