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金　額　</w:t>
      </w:r>
      <w:r>
        <w:rPr>
          <w:rFonts w:hint="eastAsia"/>
          <w:sz w:val="24"/>
          <w:u w:val="single" w:color="auto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業務名　</w:t>
      </w:r>
      <w:r>
        <w:rPr>
          <w:rFonts w:hint="eastAsia"/>
          <w:sz w:val="24"/>
          <w:u w:val="single" w:color="auto"/>
        </w:rPr>
        <w:t>令和７年度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下関市高潮ハザードマップ作成業務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3" w:firstLineChars="100"/>
        <w:rPr>
          <w:rFonts w:hint="default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30" w:firstLineChars="1000"/>
        <w:rPr>
          <w:rFonts w:hint="default"/>
          <w:sz w:val="24"/>
        </w:rPr>
      </w:pPr>
      <w:r>
        <w:rPr>
          <w:rFonts w:hint="eastAsia"/>
          <w:sz w:val="24"/>
        </w:rPr>
        <w:t>入札者</w:t>
      </w:r>
    </w:p>
    <w:p>
      <w:pPr>
        <w:pStyle w:val="0"/>
        <w:ind w:firstLine="3419" w:firstLineChars="1300"/>
        <w:rPr>
          <w:rFonts w:hint="default"/>
          <w:sz w:val="24"/>
        </w:rPr>
      </w:pPr>
      <w:r>
        <w:rPr>
          <w:rFonts w:hint="eastAsia"/>
          <w:sz w:val="24"/>
        </w:rPr>
        <w:t>　　住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印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2630" w:firstLineChars="1000"/>
        <w:rPr>
          <w:rFonts w:hint="default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945" w:firstLineChars="15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3945" w:firstLineChars="15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rPr>
          <w:rFonts w:hint="default"/>
          <w:sz w:val="24"/>
        </w:rPr>
        <w:sectPr>
          <w:headerReference r:id="rId5" w:type="default"/>
          <w:pgSz w:w="11906" w:h="16838"/>
          <w:pgMar w:top="1701" w:right="1701" w:bottom="1701" w:left="1701" w:header="851" w:footer="992" w:gutter="0"/>
          <w:cols w:space="720"/>
          <w:textDirection w:val="lrTb"/>
          <w:docGrid w:type="linesAndChars" w:linePitch="447" w:charSpace="4704"/>
        </w:sectPr>
      </w:pPr>
    </w:p>
    <w:p>
      <w:pPr>
        <w:pStyle w:val="0"/>
        <w:ind w:right="1052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業務名　</w:t>
      </w:r>
      <w:r>
        <w:rPr>
          <w:rFonts w:hint="eastAsia"/>
          <w:sz w:val="24"/>
          <w:u w:val="single" w:color="auto"/>
        </w:rPr>
        <w:t>　令和７年度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下関市高潮ハザードマップ作成業務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3" w:firstLineChars="100"/>
        <w:rPr>
          <w:rFonts w:hint="default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氏　名　</w:t>
      </w:r>
      <w:r>
        <w:rPr>
          <w:rFonts w:hint="eastAsia"/>
          <w:sz w:val="24"/>
          <w:u w:val="single" w:color="auto"/>
        </w:rPr>
        <w:t>　　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26" w:firstLineChars="200"/>
        <w:rPr>
          <w:rFonts w:hint="default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26" w:firstLineChars="200"/>
        <w:rPr>
          <w:rFonts w:hint="default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89" w:firstLineChars="30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3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長</w:t>
      </w:r>
    </w:p>
    <w:sectPr>
      <w:headerReference r:id="rId6" w:type="even"/>
      <w:type w:val="continuous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43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233</Words>
  <Characters>214</Characters>
  <Application>JUST Note</Application>
  <Lines>1</Lines>
  <Paragraphs>1</Paragraphs>
  <Company>下関市</Company>
  <CharactersWithSpaces>446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河本　哲夫</cp:lastModifiedBy>
  <cp:lastPrinted>2020-04-20T01:29:00Z</cp:lastPrinted>
  <dcterms:created xsi:type="dcterms:W3CDTF">2022-05-02T06:53:00Z</dcterms:created>
  <dcterms:modified xsi:type="dcterms:W3CDTF">2022-05-10T05:51:08Z</dcterms:modified>
  <cp:revision>3</cp:revision>
</cp:coreProperties>
</file>